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EB0393">
      <w:pPr>
        <w:sectPr w:rsidR="00DF06B0" w:rsidSect="00586362">
          <w:headerReference w:type="default" r:id="rId8"/>
          <w:footerReference w:type="default" r:id="rId9"/>
          <w:type w:val="continuous"/>
          <w:pgSz w:w="11906" w:h="16838" w:code="9"/>
          <w:pgMar w:top="1701" w:right="849" w:bottom="1134" w:left="1134" w:header="709" w:footer="67" w:gutter="0"/>
          <w:cols w:space="708"/>
          <w:docGrid w:linePitch="360"/>
        </w:sectPr>
      </w:pPr>
      <w:bookmarkStart w:id="0" w:name="_GoBack"/>
      <w:bookmarkEnd w:id="0"/>
    </w:p>
    <w:p w14:paraId="1F449618" w14:textId="78AD7A51" w:rsidR="001D6813" w:rsidRPr="000710D4" w:rsidRDefault="001D6813" w:rsidP="001D6813">
      <w:pPr>
        <w:pStyle w:val="Heading1"/>
      </w:pPr>
      <w:r>
        <w:t>Eesti gaasisüsteemi kokkuvõte</w:t>
      </w:r>
      <w:r w:rsidR="00545E98">
        <w:t>:</w:t>
      </w:r>
      <w:r>
        <w:t xml:space="preserve"> </w:t>
      </w:r>
      <w:r w:rsidR="00076F34">
        <w:t>märts</w:t>
      </w:r>
      <w:r w:rsidR="00545E98" w:rsidRPr="0081267E">
        <w:t xml:space="preserve"> </w:t>
      </w:r>
      <w:r w:rsidRPr="0081267E">
        <w:t>201</w:t>
      </w:r>
      <w:r w:rsidR="00503C24">
        <w:t>7</w:t>
      </w:r>
      <w:r w:rsidRPr="000C369A">
        <w:t xml:space="preserve"> </w:t>
      </w:r>
    </w:p>
    <w:p w14:paraId="74B493C6" w14:textId="7899B07D" w:rsidR="001D6813" w:rsidRDefault="00076F34" w:rsidP="001D6813">
      <w:pPr>
        <w:jc w:val="left"/>
        <w:rPr>
          <w:szCs w:val="18"/>
        </w:rPr>
      </w:pPr>
      <w:r>
        <w:rPr>
          <w:szCs w:val="18"/>
        </w:rPr>
        <w:t>18</w:t>
      </w:r>
      <w:r w:rsidR="00503C24">
        <w:rPr>
          <w:szCs w:val="18"/>
        </w:rPr>
        <w:t>.0</w:t>
      </w:r>
      <w:r>
        <w:rPr>
          <w:szCs w:val="18"/>
        </w:rPr>
        <w:t>4</w:t>
      </w:r>
      <w:r w:rsidR="00503C24">
        <w:rPr>
          <w:szCs w:val="18"/>
        </w:rPr>
        <w:t>.2017</w:t>
      </w:r>
    </w:p>
    <w:p w14:paraId="2B5BDCF4" w14:textId="77777777" w:rsidR="00503C24" w:rsidRPr="00240B46" w:rsidRDefault="00503C24" w:rsidP="001D6813">
      <w:pPr>
        <w:jc w:val="left"/>
        <w:rPr>
          <w:szCs w:val="18"/>
        </w:rPr>
      </w:pPr>
    </w:p>
    <w:p w14:paraId="5B22593D" w14:textId="7626821C" w:rsidR="00234339" w:rsidRDefault="00234339" w:rsidP="001A76A8">
      <w:pPr>
        <w:pStyle w:val="NoSpacing"/>
        <w:numPr>
          <w:ilvl w:val="0"/>
          <w:numId w:val="20"/>
        </w:numPr>
        <w:ind w:left="-97" w:hanging="357"/>
      </w:pPr>
      <w:r>
        <w:t>Gaasi impordi vähenemist mõjutas mullusest mõnevõrra soojem ilm.</w:t>
      </w:r>
    </w:p>
    <w:p w14:paraId="16D47C64" w14:textId="707E2E21" w:rsidR="001A76A8" w:rsidRDefault="001A76A8" w:rsidP="001A76A8">
      <w:pPr>
        <w:pStyle w:val="NoSpacing"/>
        <w:numPr>
          <w:ilvl w:val="0"/>
          <w:numId w:val="20"/>
        </w:numPr>
        <w:ind w:left="-97" w:hanging="357"/>
      </w:pPr>
      <w:r>
        <w:t xml:space="preserve">Ülekandetorustiku arvestuslik gaasi mahuvaru moodustas  </w:t>
      </w:r>
      <w:r w:rsidR="00234339">
        <w:t>märtsikuu</w:t>
      </w:r>
      <w:r w:rsidR="00A2211A">
        <w:t xml:space="preserve"> lõpu seisuga</w:t>
      </w:r>
      <w:r>
        <w:t xml:space="preserve"> </w:t>
      </w:r>
      <w:r w:rsidR="00A2211A">
        <w:t>4,</w:t>
      </w:r>
      <w:r w:rsidR="00234339">
        <w:t>79</w:t>
      </w:r>
      <w:r>
        <w:t xml:space="preserve"> mln m</w:t>
      </w:r>
      <w:r w:rsidRPr="007A4B27">
        <w:rPr>
          <w:vertAlign w:val="superscript"/>
        </w:rPr>
        <w:t>3</w:t>
      </w:r>
      <w:r>
        <w:t>.</w:t>
      </w:r>
    </w:p>
    <w:p w14:paraId="3ED66A35" w14:textId="77777777" w:rsidR="00234339" w:rsidRPr="00337A31" w:rsidRDefault="00234339" w:rsidP="00234339">
      <w:pPr>
        <w:pStyle w:val="NoSpacing"/>
        <w:numPr>
          <w:ilvl w:val="0"/>
          <w:numId w:val="20"/>
        </w:numPr>
        <w:ind w:left="-97" w:hanging="357"/>
      </w:pPr>
      <w:r w:rsidRPr="00337A31">
        <w:t xml:space="preserve">Eesti gaasisüsteemi piiripunktides piiranguid füüsilistele gaasivoogudele </w:t>
      </w:r>
      <w:r>
        <w:t>märtsis</w:t>
      </w:r>
      <w:r w:rsidRPr="00337A31">
        <w:t xml:space="preserve"> ei rakendatud.</w:t>
      </w:r>
    </w:p>
    <w:p w14:paraId="37472154" w14:textId="0B7D25DD" w:rsidR="00234339" w:rsidRDefault="00234339" w:rsidP="00234339">
      <w:pPr>
        <w:pStyle w:val="NoSpacing"/>
        <w:numPr>
          <w:ilvl w:val="0"/>
          <w:numId w:val="20"/>
        </w:numPr>
        <w:ind w:left="-97" w:hanging="357"/>
      </w:pPr>
      <w:r w:rsidRPr="009E4A24">
        <w:t xml:space="preserve">Gaasi transiiti Kagu-Eesti maagaasitorustikes tänavu </w:t>
      </w:r>
      <w:r>
        <w:t>märtsis</w:t>
      </w:r>
      <w:r w:rsidRPr="009E4A24">
        <w:t xml:space="preserve"> ei esinenud.</w:t>
      </w:r>
    </w:p>
    <w:p w14:paraId="07893CA4" w14:textId="36E80A5D" w:rsidR="000C61A2" w:rsidRDefault="000C61A2" w:rsidP="00503C24">
      <w:pPr>
        <w:pStyle w:val="NoSpacing"/>
        <w:numPr>
          <w:ilvl w:val="0"/>
          <w:numId w:val="20"/>
        </w:numPr>
        <w:ind w:left="-97" w:hanging="357"/>
      </w:pPr>
      <w:r w:rsidRPr="000C61A2">
        <w:t>Hetkel Eestis ülekandevõrku antava maagaasi või bio-metaani tootmist ei ole.</w:t>
      </w:r>
    </w:p>
    <w:p w14:paraId="30B3F554" w14:textId="2CA978D0" w:rsidR="001A76A8" w:rsidRPr="00137E6F" w:rsidRDefault="00503C24" w:rsidP="001A76A8">
      <w:pPr>
        <w:pStyle w:val="NoSpacing"/>
        <w:numPr>
          <w:ilvl w:val="0"/>
          <w:numId w:val="20"/>
        </w:numPr>
        <w:ind w:left="-97" w:hanging="357"/>
      </w:pPr>
      <w:r>
        <w:t xml:space="preserve">Läti Inčukalnsi maa-alusest mahutist pumbati </w:t>
      </w:r>
      <w:r w:rsidR="00A2211A">
        <w:t>veebruaris</w:t>
      </w:r>
      <w:r>
        <w:t xml:space="preserve"> gaasi välja</w:t>
      </w:r>
      <w:r w:rsidR="009E4A24">
        <w:t xml:space="preserve"> ca</w:t>
      </w:r>
      <w:r>
        <w:t xml:space="preserve"> </w:t>
      </w:r>
      <w:r w:rsidR="009E4A24">
        <w:t>190</w:t>
      </w:r>
      <w:r>
        <w:t xml:space="preserve"> </w:t>
      </w:r>
      <w:r w:rsidRPr="00503C24">
        <w:t>mln m</w:t>
      </w:r>
      <w:r w:rsidRPr="007A4B27">
        <w:rPr>
          <w:vertAlign w:val="superscript"/>
        </w:rPr>
        <w:t>3</w:t>
      </w:r>
      <w:r>
        <w:t xml:space="preserve">. Gaasimahuti täituvus oli kuu </w:t>
      </w:r>
      <w:r w:rsidRPr="00137E6F">
        <w:t xml:space="preserve">lõpuks ca </w:t>
      </w:r>
      <w:r w:rsidR="009E4A24">
        <w:t>19</w:t>
      </w:r>
      <w:r w:rsidR="001A76A8" w:rsidRPr="00137E6F">
        <w:t>%</w:t>
      </w:r>
      <w:r w:rsidRPr="00137E6F">
        <w:t>.</w:t>
      </w:r>
    </w:p>
    <w:p w14:paraId="486280AC" w14:textId="13C75DE2" w:rsidR="001A76A8" w:rsidRPr="00137E6F" w:rsidRDefault="001A76A8" w:rsidP="001A76A8">
      <w:pPr>
        <w:pStyle w:val="NoSpacing"/>
        <w:numPr>
          <w:ilvl w:val="0"/>
          <w:numId w:val="20"/>
        </w:numPr>
        <w:ind w:left="-97" w:hanging="357"/>
      </w:pPr>
      <w:r w:rsidRPr="00137E6F">
        <w:t xml:space="preserve">Leedu Klaipeda LNG terminalis oli </w:t>
      </w:r>
      <w:r w:rsidR="00137E6F" w:rsidRPr="00137E6F">
        <w:t xml:space="preserve">märtsikuu </w:t>
      </w:r>
      <w:r w:rsidR="009E4A24">
        <w:t>viimasel</w:t>
      </w:r>
      <w:r w:rsidRPr="00137E6F">
        <w:t xml:space="preserve"> päeval ca </w:t>
      </w:r>
      <w:r w:rsidR="009E4A24">
        <w:t>123</w:t>
      </w:r>
      <w:r w:rsidR="00296730" w:rsidRPr="00137E6F">
        <w:t xml:space="preserve"> </w:t>
      </w:r>
      <w:r w:rsidR="009E4A24">
        <w:t>068</w:t>
      </w:r>
      <w:r w:rsidRPr="00137E6F">
        <w:t xml:space="preserve"> m</w:t>
      </w:r>
      <w:r w:rsidRPr="00137E6F">
        <w:rPr>
          <w:vertAlign w:val="superscript"/>
        </w:rPr>
        <w:t>3</w:t>
      </w:r>
      <w:r w:rsidRPr="00137E6F">
        <w:t xml:space="preserve">LNG (normaalrõhul </w:t>
      </w:r>
      <w:r w:rsidR="009E4A24">
        <w:t>71,1</w:t>
      </w:r>
      <w:r w:rsidRPr="00137E6F">
        <w:t xml:space="preserve"> mln m</w:t>
      </w:r>
      <w:r w:rsidRPr="00137E6F">
        <w:rPr>
          <w:vertAlign w:val="superscript"/>
        </w:rPr>
        <w:t>3</w:t>
      </w:r>
      <w:r w:rsidRPr="00137E6F">
        <w:t xml:space="preserve">). Kokku gasifitseeriti </w:t>
      </w:r>
      <w:r w:rsidR="009E4A24">
        <w:t>märtsis</w:t>
      </w:r>
      <w:r w:rsidRPr="00137E6F">
        <w:t xml:space="preserve"> Leedu gaasivõrku </w:t>
      </w:r>
      <w:r w:rsidR="009E4A24">
        <w:t>679,5</w:t>
      </w:r>
      <w:r w:rsidRPr="00137E6F">
        <w:t xml:space="preserve"> GWh gaasi (temp. 25/0 °C, rõhul 1,01325 baari, kütteväärtusega 11,90 kWh/m</w:t>
      </w:r>
      <w:r w:rsidRPr="00137E6F">
        <w:rPr>
          <w:vertAlign w:val="superscript"/>
        </w:rPr>
        <w:t>3</w:t>
      </w:r>
      <w:r w:rsidRPr="00137E6F">
        <w:t xml:space="preserve">). </w:t>
      </w:r>
    </w:p>
    <w:p w14:paraId="697ECE51" w14:textId="6252410A" w:rsidR="006734B5" w:rsidRDefault="006734B5" w:rsidP="006734B5">
      <w:pPr>
        <w:pStyle w:val="NoSpacing"/>
        <w:spacing w:after="120"/>
        <w:rPr>
          <w:szCs w:val="18"/>
        </w:rPr>
      </w:pP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234339" w:rsidRPr="009E4A24" w14:paraId="69731F93" w14:textId="77777777" w:rsidTr="000C61A2">
        <w:trPr>
          <w:trHeight w:val="227"/>
        </w:trPr>
        <w:tc>
          <w:tcPr>
            <w:tcW w:w="2324"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1183F2CF" w14:textId="77777777" w:rsidR="00234339" w:rsidRPr="009E4A24" w:rsidRDefault="00234339" w:rsidP="00EC7F31">
            <w:pPr>
              <w:spacing w:line="240" w:lineRule="auto"/>
              <w:jc w:val="left"/>
              <w:rPr>
                <w:rFonts w:ascii="CordiaUPC" w:hAnsi="CordiaUPC" w:cs="CordiaUPC"/>
                <w:b/>
                <w:bCs/>
                <w:color w:val="FFFFFF"/>
                <w:szCs w:val="18"/>
              </w:rPr>
            </w:pPr>
            <w:r w:rsidRPr="009E4A24">
              <w:rPr>
                <w:rFonts w:ascii="CordiaUPC" w:hAnsi="CordiaUPC" w:cs="CordiaUPC"/>
                <w:b/>
                <w:bCs/>
                <w:color w:val="FFFFFF" w:themeColor="background1"/>
                <w:szCs w:val="18"/>
              </w:rPr>
              <w:t>Eesti gaasibilanss (mln m3)</w:t>
            </w:r>
          </w:p>
        </w:tc>
        <w:tc>
          <w:tcPr>
            <w:tcW w:w="765"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0E06A813" w14:textId="71B9779A" w:rsidR="00234339" w:rsidRPr="009E4A24" w:rsidRDefault="00234339" w:rsidP="00EC7F31">
            <w:pPr>
              <w:spacing w:line="240" w:lineRule="auto"/>
              <w:jc w:val="center"/>
              <w:rPr>
                <w:rFonts w:ascii="CordiaUPC" w:hAnsi="CordiaUPC" w:cs="CordiaUPC"/>
                <w:b/>
                <w:bCs/>
                <w:color w:val="FFFFFF"/>
                <w:szCs w:val="18"/>
              </w:rPr>
            </w:pPr>
            <w:r>
              <w:rPr>
                <w:rFonts w:ascii="Cordia New" w:hAnsi="Cordia New" w:cs="Cordia New"/>
                <w:b/>
                <w:bCs/>
                <w:color w:val="FFFFFF" w:themeColor="background1"/>
                <w:szCs w:val="18"/>
              </w:rPr>
              <w:t>Märts</w:t>
            </w:r>
            <w:r w:rsidRPr="001A76A8">
              <w:rPr>
                <w:rFonts w:ascii="Cordia New" w:hAnsi="Cordia New" w:cs="Cordia New"/>
                <w:b/>
                <w:bCs/>
                <w:color w:val="FFFFFF" w:themeColor="background1"/>
                <w:szCs w:val="18"/>
              </w:rPr>
              <w:t xml:space="preserve"> 2017</w:t>
            </w:r>
          </w:p>
        </w:tc>
        <w:tc>
          <w:tcPr>
            <w:tcW w:w="765" w:type="dxa"/>
            <w:vMerge w:val="restart"/>
            <w:tcBorders>
              <w:top w:val="single" w:sz="8" w:space="0" w:color="auto"/>
              <w:left w:val="single" w:sz="8" w:space="0" w:color="auto"/>
              <w:bottom w:val="nil"/>
              <w:right w:val="single" w:sz="8" w:space="0" w:color="auto"/>
            </w:tcBorders>
            <w:shd w:val="clear" w:color="000000" w:fill="006272"/>
            <w:vAlign w:val="center"/>
            <w:hideMark/>
          </w:tcPr>
          <w:p w14:paraId="306A8F36" w14:textId="529696DD" w:rsidR="00234339" w:rsidRPr="009E4A24" w:rsidRDefault="00234339" w:rsidP="00EC7F31">
            <w:pPr>
              <w:spacing w:line="240" w:lineRule="auto"/>
              <w:jc w:val="center"/>
              <w:rPr>
                <w:rFonts w:ascii="CordiaUPC" w:hAnsi="CordiaUPC" w:cs="CordiaUPC"/>
                <w:b/>
                <w:bCs/>
                <w:color w:val="FFFFFF"/>
                <w:szCs w:val="18"/>
              </w:rPr>
            </w:pPr>
            <w:r>
              <w:rPr>
                <w:rFonts w:ascii="Cordia New" w:hAnsi="Cordia New" w:cs="Cordia New"/>
                <w:b/>
                <w:bCs/>
                <w:color w:val="FFFFFF"/>
                <w:szCs w:val="18"/>
              </w:rPr>
              <w:t>Märts</w:t>
            </w:r>
            <w:r w:rsidRPr="001A76A8">
              <w:rPr>
                <w:rFonts w:ascii="Cordia New" w:hAnsi="Cordia New" w:cs="Cordia New"/>
                <w:b/>
                <w:bCs/>
                <w:color w:val="FFFFFF"/>
                <w:szCs w:val="18"/>
              </w:rPr>
              <w:t xml:space="preserve"> 2016</w:t>
            </w:r>
          </w:p>
        </w:tc>
        <w:tc>
          <w:tcPr>
            <w:tcW w:w="765" w:type="dxa"/>
            <w:vMerge w:val="restart"/>
            <w:tcBorders>
              <w:top w:val="single" w:sz="8" w:space="0" w:color="auto"/>
              <w:left w:val="single" w:sz="8" w:space="0" w:color="auto"/>
              <w:bottom w:val="single" w:sz="8" w:space="0" w:color="000000"/>
              <w:right w:val="single" w:sz="8" w:space="0" w:color="auto"/>
            </w:tcBorders>
            <w:shd w:val="clear" w:color="000000" w:fill="006272"/>
            <w:vAlign w:val="center"/>
            <w:hideMark/>
          </w:tcPr>
          <w:p w14:paraId="0304C7D6" w14:textId="1B3663BA" w:rsidR="00234339" w:rsidRPr="009E4A24" w:rsidRDefault="00234339" w:rsidP="00EC7F31">
            <w:pPr>
              <w:spacing w:line="240" w:lineRule="auto"/>
              <w:jc w:val="center"/>
              <w:rPr>
                <w:rFonts w:ascii="CordiaUPC" w:hAnsi="CordiaUPC" w:cs="CordiaUPC"/>
                <w:b/>
                <w:bCs/>
                <w:color w:val="FFFFFF"/>
                <w:szCs w:val="18"/>
              </w:rPr>
            </w:pPr>
            <w:r w:rsidRPr="009E4A24">
              <w:rPr>
                <w:rFonts w:ascii="CordiaUPC" w:hAnsi="CordiaUPC" w:cs="CordiaUPC"/>
                <w:b/>
                <w:bCs/>
                <w:color w:val="FFFFFF"/>
                <w:szCs w:val="18"/>
              </w:rPr>
              <w:t>Muutus %</w:t>
            </w:r>
          </w:p>
        </w:tc>
      </w:tr>
      <w:tr w:rsidR="00234339" w:rsidRPr="009E4A24" w14:paraId="2AFC172E" w14:textId="77777777" w:rsidTr="000C61A2">
        <w:trPr>
          <w:trHeight w:val="227"/>
        </w:trPr>
        <w:tc>
          <w:tcPr>
            <w:tcW w:w="2324" w:type="dxa"/>
            <w:vMerge/>
            <w:tcBorders>
              <w:top w:val="single" w:sz="8" w:space="0" w:color="auto"/>
              <w:left w:val="single" w:sz="8" w:space="0" w:color="auto"/>
              <w:bottom w:val="single" w:sz="8" w:space="0" w:color="000000"/>
              <w:right w:val="single" w:sz="8" w:space="0" w:color="auto"/>
            </w:tcBorders>
            <w:vAlign w:val="center"/>
            <w:hideMark/>
          </w:tcPr>
          <w:p w14:paraId="008F4B83" w14:textId="77777777" w:rsidR="00234339" w:rsidRPr="009E4A24" w:rsidRDefault="00234339" w:rsidP="00EC7F31">
            <w:pPr>
              <w:spacing w:line="240" w:lineRule="auto"/>
              <w:jc w:val="left"/>
              <w:rPr>
                <w:rFonts w:ascii="CordiaUPC" w:hAnsi="CordiaUPC" w:cs="CordiaUPC"/>
                <w:b/>
                <w:bCs/>
                <w:color w:val="FFFFFF"/>
                <w:szCs w:val="18"/>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14:paraId="1450836F" w14:textId="77777777" w:rsidR="00234339" w:rsidRPr="009E4A24" w:rsidRDefault="00234339" w:rsidP="00EC7F31">
            <w:pPr>
              <w:spacing w:line="240" w:lineRule="auto"/>
              <w:jc w:val="left"/>
              <w:rPr>
                <w:rFonts w:ascii="CordiaUPC" w:hAnsi="CordiaUPC" w:cs="CordiaUPC"/>
                <w:b/>
                <w:bCs/>
                <w:color w:val="FFFFFF"/>
                <w:szCs w:val="18"/>
              </w:rPr>
            </w:pPr>
          </w:p>
        </w:tc>
        <w:tc>
          <w:tcPr>
            <w:tcW w:w="765" w:type="dxa"/>
            <w:vMerge/>
            <w:tcBorders>
              <w:top w:val="single" w:sz="8" w:space="0" w:color="auto"/>
              <w:left w:val="single" w:sz="8" w:space="0" w:color="auto"/>
              <w:bottom w:val="nil"/>
              <w:right w:val="single" w:sz="8" w:space="0" w:color="auto"/>
            </w:tcBorders>
            <w:vAlign w:val="center"/>
            <w:hideMark/>
          </w:tcPr>
          <w:p w14:paraId="6FCEFE8E" w14:textId="77777777" w:rsidR="00234339" w:rsidRPr="009E4A24" w:rsidRDefault="00234339" w:rsidP="00EC7F31">
            <w:pPr>
              <w:spacing w:line="240" w:lineRule="auto"/>
              <w:jc w:val="left"/>
              <w:rPr>
                <w:rFonts w:ascii="CordiaUPC" w:hAnsi="CordiaUPC" w:cs="CordiaUPC"/>
                <w:b/>
                <w:bCs/>
                <w:color w:val="FFFFFF"/>
                <w:szCs w:val="18"/>
              </w:rPr>
            </w:pPr>
          </w:p>
        </w:tc>
        <w:tc>
          <w:tcPr>
            <w:tcW w:w="765" w:type="dxa"/>
            <w:vMerge/>
            <w:tcBorders>
              <w:top w:val="single" w:sz="8" w:space="0" w:color="auto"/>
              <w:left w:val="single" w:sz="8" w:space="0" w:color="auto"/>
              <w:bottom w:val="single" w:sz="8" w:space="0" w:color="000000"/>
              <w:right w:val="single" w:sz="8" w:space="0" w:color="auto"/>
            </w:tcBorders>
            <w:vAlign w:val="center"/>
            <w:hideMark/>
          </w:tcPr>
          <w:p w14:paraId="730892FE" w14:textId="77777777" w:rsidR="00234339" w:rsidRPr="009E4A24" w:rsidRDefault="00234339" w:rsidP="00EC7F31">
            <w:pPr>
              <w:spacing w:line="240" w:lineRule="auto"/>
              <w:jc w:val="left"/>
              <w:rPr>
                <w:rFonts w:ascii="CordiaUPC" w:hAnsi="CordiaUPC" w:cs="CordiaUPC"/>
                <w:b/>
                <w:bCs/>
                <w:color w:val="FFFFFF"/>
                <w:szCs w:val="18"/>
              </w:rPr>
            </w:pPr>
          </w:p>
        </w:tc>
      </w:tr>
      <w:tr w:rsidR="00234339" w:rsidRPr="009E4A24" w14:paraId="5A2B676F" w14:textId="77777777" w:rsidTr="000C61A2">
        <w:trPr>
          <w:trHeight w:val="227"/>
        </w:trPr>
        <w:tc>
          <w:tcPr>
            <w:tcW w:w="2324"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241211C2"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Süsteemi sisse</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64401558" w14:textId="6162D4C7"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57,94</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097FB0F5" w14:textId="6BE88F79"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143,15</w:t>
            </w:r>
          </w:p>
        </w:tc>
        <w:tc>
          <w:tcPr>
            <w:tcW w:w="765" w:type="dxa"/>
            <w:tcBorders>
              <w:top w:val="single" w:sz="4" w:space="0" w:color="auto"/>
              <w:left w:val="nil"/>
              <w:bottom w:val="single" w:sz="8" w:space="0" w:color="auto"/>
              <w:right w:val="single" w:sz="8" w:space="0" w:color="auto"/>
            </w:tcBorders>
            <w:shd w:val="clear" w:color="000000" w:fill="F2F2F2"/>
            <w:vAlign w:val="center"/>
            <w:hideMark/>
          </w:tcPr>
          <w:p w14:paraId="02B44E45" w14:textId="2E914EFA"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-59,53%</w:t>
            </w:r>
          </w:p>
        </w:tc>
      </w:tr>
      <w:tr w:rsidR="00234339" w:rsidRPr="009E4A24" w14:paraId="1528A355"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E2BFA46"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transiit</w:t>
            </w:r>
          </w:p>
        </w:tc>
        <w:tc>
          <w:tcPr>
            <w:tcW w:w="765" w:type="dxa"/>
            <w:tcBorders>
              <w:top w:val="nil"/>
              <w:left w:val="nil"/>
              <w:bottom w:val="single" w:sz="8" w:space="0" w:color="auto"/>
              <w:right w:val="single" w:sz="8" w:space="0" w:color="auto"/>
            </w:tcBorders>
            <w:shd w:val="clear" w:color="auto" w:fill="auto"/>
            <w:vAlign w:val="center"/>
            <w:hideMark/>
          </w:tcPr>
          <w:p w14:paraId="082D1DF5" w14:textId="79B4F8B2"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w:t>
            </w:r>
          </w:p>
        </w:tc>
        <w:tc>
          <w:tcPr>
            <w:tcW w:w="765" w:type="dxa"/>
            <w:tcBorders>
              <w:top w:val="nil"/>
              <w:left w:val="nil"/>
              <w:bottom w:val="single" w:sz="8" w:space="0" w:color="auto"/>
              <w:right w:val="single" w:sz="8" w:space="0" w:color="auto"/>
            </w:tcBorders>
            <w:shd w:val="clear" w:color="auto" w:fill="auto"/>
            <w:vAlign w:val="center"/>
            <w:hideMark/>
          </w:tcPr>
          <w:p w14:paraId="45E30144" w14:textId="0FBB59E6"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83,25</w:t>
            </w:r>
          </w:p>
        </w:tc>
        <w:tc>
          <w:tcPr>
            <w:tcW w:w="765" w:type="dxa"/>
            <w:tcBorders>
              <w:top w:val="nil"/>
              <w:left w:val="nil"/>
              <w:bottom w:val="single" w:sz="8" w:space="0" w:color="auto"/>
              <w:right w:val="single" w:sz="8" w:space="0" w:color="auto"/>
            </w:tcBorders>
            <w:shd w:val="clear" w:color="auto" w:fill="auto"/>
            <w:vAlign w:val="center"/>
            <w:hideMark/>
          </w:tcPr>
          <w:p w14:paraId="30B46F90" w14:textId="0F5D4DB1"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-100,00%</w:t>
            </w:r>
          </w:p>
        </w:tc>
      </w:tr>
      <w:tr w:rsidR="00234339" w:rsidRPr="009E4A24" w14:paraId="027B252B"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30EBA50"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import</w:t>
            </w:r>
          </w:p>
        </w:tc>
        <w:tc>
          <w:tcPr>
            <w:tcW w:w="765" w:type="dxa"/>
            <w:tcBorders>
              <w:top w:val="nil"/>
              <w:left w:val="nil"/>
              <w:bottom w:val="single" w:sz="8" w:space="0" w:color="auto"/>
              <w:right w:val="single" w:sz="8" w:space="0" w:color="auto"/>
            </w:tcBorders>
            <w:shd w:val="clear" w:color="auto" w:fill="auto"/>
            <w:vAlign w:val="center"/>
            <w:hideMark/>
          </w:tcPr>
          <w:p w14:paraId="770E5F02" w14:textId="2FD56FA6"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57,94</w:t>
            </w:r>
          </w:p>
        </w:tc>
        <w:tc>
          <w:tcPr>
            <w:tcW w:w="765" w:type="dxa"/>
            <w:tcBorders>
              <w:top w:val="nil"/>
              <w:left w:val="nil"/>
              <w:bottom w:val="single" w:sz="8" w:space="0" w:color="auto"/>
              <w:right w:val="single" w:sz="8" w:space="0" w:color="auto"/>
            </w:tcBorders>
            <w:shd w:val="clear" w:color="auto" w:fill="auto"/>
            <w:vAlign w:val="center"/>
            <w:hideMark/>
          </w:tcPr>
          <w:p w14:paraId="7D5FC8A8" w14:textId="00609EDB"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59,90</w:t>
            </w:r>
          </w:p>
        </w:tc>
        <w:tc>
          <w:tcPr>
            <w:tcW w:w="765" w:type="dxa"/>
            <w:tcBorders>
              <w:top w:val="nil"/>
              <w:left w:val="nil"/>
              <w:bottom w:val="single" w:sz="8" w:space="0" w:color="auto"/>
              <w:right w:val="single" w:sz="8" w:space="0" w:color="auto"/>
            </w:tcBorders>
            <w:shd w:val="clear" w:color="auto" w:fill="auto"/>
            <w:vAlign w:val="center"/>
            <w:hideMark/>
          </w:tcPr>
          <w:p w14:paraId="5EA1DBD3" w14:textId="3DD7B574"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-3,27%</w:t>
            </w:r>
          </w:p>
        </w:tc>
      </w:tr>
      <w:tr w:rsidR="00234339" w:rsidRPr="009E4A24" w14:paraId="5506E809"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94D8B3B"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tootmine Eestis</w:t>
            </w:r>
          </w:p>
        </w:tc>
        <w:tc>
          <w:tcPr>
            <w:tcW w:w="765" w:type="dxa"/>
            <w:tcBorders>
              <w:top w:val="nil"/>
              <w:left w:val="nil"/>
              <w:bottom w:val="single" w:sz="8" w:space="0" w:color="auto"/>
              <w:right w:val="single" w:sz="8" w:space="0" w:color="auto"/>
            </w:tcBorders>
            <w:shd w:val="clear" w:color="auto" w:fill="auto"/>
            <w:vAlign w:val="center"/>
            <w:hideMark/>
          </w:tcPr>
          <w:p w14:paraId="3EE34182" w14:textId="4B7D27F3"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F54F85C" w14:textId="118D9305"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69C8BCFB" w14:textId="6A1AF123"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r>
      <w:tr w:rsidR="00234339" w:rsidRPr="009E4A24" w14:paraId="554010D7" w14:textId="77777777" w:rsidTr="000C61A2">
        <w:trPr>
          <w:trHeight w:val="227"/>
        </w:trPr>
        <w:tc>
          <w:tcPr>
            <w:tcW w:w="2324" w:type="dxa"/>
            <w:tcBorders>
              <w:top w:val="nil"/>
              <w:left w:val="single" w:sz="8" w:space="0" w:color="auto"/>
              <w:bottom w:val="single" w:sz="8" w:space="0" w:color="auto"/>
              <w:right w:val="single" w:sz="8" w:space="0" w:color="auto"/>
            </w:tcBorders>
            <w:shd w:val="clear" w:color="000000" w:fill="F2F2F2"/>
            <w:vAlign w:val="center"/>
            <w:hideMark/>
          </w:tcPr>
          <w:p w14:paraId="05008EF8"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Süsteemist välja</w:t>
            </w:r>
          </w:p>
        </w:tc>
        <w:tc>
          <w:tcPr>
            <w:tcW w:w="765" w:type="dxa"/>
            <w:tcBorders>
              <w:top w:val="nil"/>
              <w:left w:val="nil"/>
              <w:bottom w:val="single" w:sz="8" w:space="0" w:color="auto"/>
              <w:right w:val="single" w:sz="8" w:space="0" w:color="auto"/>
            </w:tcBorders>
            <w:shd w:val="clear" w:color="000000" w:fill="F2F2F2"/>
            <w:vAlign w:val="center"/>
            <w:hideMark/>
          </w:tcPr>
          <w:p w14:paraId="01797094" w14:textId="276C4FCE"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57,94</w:t>
            </w:r>
          </w:p>
        </w:tc>
        <w:tc>
          <w:tcPr>
            <w:tcW w:w="765" w:type="dxa"/>
            <w:tcBorders>
              <w:top w:val="nil"/>
              <w:left w:val="nil"/>
              <w:bottom w:val="single" w:sz="8" w:space="0" w:color="auto"/>
              <w:right w:val="single" w:sz="8" w:space="0" w:color="auto"/>
            </w:tcBorders>
            <w:shd w:val="clear" w:color="000000" w:fill="F2F2F2"/>
            <w:vAlign w:val="center"/>
            <w:hideMark/>
          </w:tcPr>
          <w:p w14:paraId="2AE07EE3" w14:textId="4F740306"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143,15</w:t>
            </w:r>
          </w:p>
        </w:tc>
        <w:tc>
          <w:tcPr>
            <w:tcW w:w="765" w:type="dxa"/>
            <w:tcBorders>
              <w:top w:val="nil"/>
              <w:left w:val="nil"/>
              <w:bottom w:val="single" w:sz="8" w:space="0" w:color="auto"/>
              <w:right w:val="single" w:sz="8" w:space="0" w:color="auto"/>
            </w:tcBorders>
            <w:shd w:val="clear" w:color="000000" w:fill="F2F2F2"/>
            <w:vAlign w:val="center"/>
            <w:hideMark/>
          </w:tcPr>
          <w:p w14:paraId="017088E3" w14:textId="3FA8AEA4"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-59,53%</w:t>
            </w:r>
          </w:p>
        </w:tc>
      </w:tr>
      <w:tr w:rsidR="00234339" w:rsidRPr="009E4A24" w14:paraId="05C0F099"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15D2FC49"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transiit</w:t>
            </w:r>
          </w:p>
        </w:tc>
        <w:tc>
          <w:tcPr>
            <w:tcW w:w="765" w:type="dxa"/>
            <w:tcBorders>
              <w:top w:val="nil"/>
              <w:left w:val="nil"/>
              <w:bottom w:val="single" w:sz="8" w:space="0" w:color="auto"/>
              <w:right w:val="single" w:sz="8" w:space="0" w:color="auto"/>
            </w:tcBorders>
            <w:shd w:val="clear" w:color="auto" w:fill="auto"/>
            <w:vAlign w:val="center"/>
            <w:hideMark/>
          </w:tcPr>
          <w:p w14:paraId="5A2540A1" w14:textId="5C0C2E91"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w:t>
            </w:r>
          </w:p>
        </w:tc>
        <w:tc>
          <w:tcPr>
            <w:tcW w:w="765" w:type="dxa"/>
            <w:tcBorders>
              <w:top w:val="nil"/>
              <w:left w:val="nil"/>
              <w:bottom w:val="single" w:sz="8" w:space="0" w:color="auto"/>
              <w:right w:val="single" w:sz="8" w:space="0" w:color="auto"/>
            </w:tcBorders>
            <w:shd w:val="clear" w:color="auto" w:fill="auto"/>
            <w:vAlign w:val="center"/>
            <w:hideMark/>
          </w:tcPr>
          <w:p w14:paraId="622D3E99" w14:textId="3128395B"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83,25</w:t>
            </w:r>
          </w:p>
        </w:tc>
        <w:tc>
          <w:tcPr>
            <w:tcW w:w="765" w:type="dxa"/>
            <w:tcBorders>
              <w:top w:val="nil"/>
              <w:left w:val="nil"/>
              <w:bottom w:val="single" w:sz="8" w:space="0" w:color="auto"/>
              <w:right w:val="single" w:sz="8" w:space="0" w:color="auto"/>
            </w:tcBorders>
            <w:shd w:val="clear" w:color="auto" w:fill="auto"/>
            <w:vAlign w:val="center"/>
            <w:hideMark/>
          </w:tcPr>
          <w:p w14:paraId="7CC752D0" w14:textId="311FD5EA"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-100,00%</w:t>
            </w:r>
          </w:p>
        </w:tc>
      </w:tr>
      <w:tr w:rsidR="00234339" w:rsidRPr="009E4A24" w14:paraId="3E6511A7"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5DADAF3"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eksport</w:t>
            </w:r>
          </w:p>
        </w:tc>
        <w:tc>
          <w:tcPr>
            <w:tcW w:w="765" w:type="dxa"/>
            <w:tcBorders>
              <w:top w:val="nil"/>
              <w:left w:val="nil"/>
              <w:bottom w:val="single" w:sz="8" w:space="0" w:color="auto"/>
              <w:right w:val="single" w:sz="8" w:space="0" w:color="auto"/>
            </w:tcBorders>
            <w:shd w:val="clear" w:color="auto" w:fill="auto"/>
            <w:vAlign w:val="center"/>
            <w:hideMark/>
          </w:tcPr>
          <w:p w14:paraId="480E6D0D" w14:textId="1197034A"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6C7A5E37" w14:textId="049A5710"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D7D63A9" w14:textId="26710405"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w:t>
            </w:r>
          </w:p>
        </w:tc>
      </w:tr>
      <w:tr w:rsidR="00234339" w:rsidRPr="009E4A24" w14:paraId="2151BFC2"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4663038B"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ülekandeteenus Eesti-siseseks tarbimiseks</w:t>
            </w:r>
          </w:p>
        </w:tc>
        <w:tc>
          <w:tcPr>
            <w:tcW w:w="765" w:type="dxa"/>
            <w:tcBorders>
              <w:top w:val="nil"/>
              <w:left w:val="nil"/>
              <w:bottom w:val="single" w:sz="8" w:space="0" w:color="auto"/>
              <w:right w:val="single" w:sz="8" w:space="0" w:color="auto"/>
            </w:tcBorders>
            <w:shd w:val="clear" w:color="auto" w:fill="auto"/>
            <w:vAlign w:val="center"/>
            <w:hideMark/>
          </w:tcPr>
          <w:p w14:paraId="5F8BB719" w14:textId="0DE73E6E"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57,99</w:t>
            </w:r>
          </w:p>
        </w:tc>
        <w:tc>
          <w:tcPr>
            <w:tcW w:w="765" w:type="dxa"/>
            <w:tcBorders>
              <w:top w:val="nil"/>
              <w:left w:val="nil"/>
              <w:bottom w:val="single" w:sz="8" w:space="0" w:color="auto"/>
              <w:right w:val="single" w:sz="8" w:space="0" w:color="auto"/>
            </w:tcBorders>
            <w:shd w:val="clear" w:color="auto" w:fill="auto"/>
            <w:vAlign w:val="center"/>
            <w:hideMark/>
          </w:tcPr>
          <w:p w14:paraId="0DFC1E7D" w14:textId="32547557"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59,83</w:t>
            </w:r>
          </w:p>
        </w:tc>
        <w:tc>
          <w:tcPr>
            <w:tcW w:w="765" w:type="dxa"/>
            <w:tcBorders>
              <w:top w:val="nil"/>
              <w:left w:val="nil"/>
              <w:bottom w:val="single" w:sz="8" w:space="0" w:color="auto"/>
              <w:right w:val="single" w:sz="8" w:space="0" w:color="auto"/>
            </w:tcBorders>
            <w:shd w:val="clear" w:color="auto" w:fill="auto"/>
            <w:vAlign w:val="center"/>
            <w:hideMark/>
          </w:tcPr>
          <w:p w14:paraId="1C2A642C" w14:textId="717E6266"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-3,08%</w:t>
            </w:r>
          </w:p>
        </w:tc>
      </w:tr>
      <w:tr w:rsidR="00234339" w:rsidRPr="009E4A24" w14:paraId="6365E1EC"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8362BCC"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võrgukadu (sh ehituskulu)</w:t>
            </w:r>
          </w:p>
        </w:tc>
        <w:tc>
          <w:tcPr>
            <w:tcW w:w="765" w:type="dxa"/>
            <w:tcBorders>
              <w:top w:val="nil"/>
              <w:left w:val="nil"/>
              <w:bottom w:val="single" w:sz="8" w:space="0" w:color="auto"/>
              <w:right w:val="single" w:sz="8" w:space="0" w:color="auto"/>
            </w:tcBorders>
            <w:shd w:val="clear" w:color="auto" w:fill="auto"/>
            <w:vAlign w:val="center"/>
            <w:hideMark/>
          </w:tcPr>
          <w:p w14:paraId="313B2566" w14:textId="2DBD0443"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0,07</w:t>
            </w:r>
          </w:p>
        </w:tc>
        <w:tc>
          <w:tcPr>
            <w:tcW w:w="765" w:type="dxa"/>
            <w:tcBorders>
              <w:top w:val="nil"/>
              <w:left w:val="nil"/>
              <w:bottom w:val="single" w:sz="8" w:space="0" w:color="auto"/>
              <w:right w:val="single" w:sz="8" w:space="0" w:color="auto"/>
            </w:tcBorders>
            <w:shd w:val="clear" w:color="auto" w:fill="auto"/>
            <w:vAlign w:val="center"/>
            <w:hideMark/>
          </w:tcPr>
          <w:p w14:paraId="4516904C" w14:textId="47FDA0E0"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0,15</w:t>
            </w:r>
          </w:p>
        </w:tc>
        <w:tc>
          <w:tcPr>
            <w:tcW w:w="765" w:type="dxa"/>
            <w:tcBorders>
              <w:top w:val="nil"/>
              <w:left w:val="nil"/>
              <w:bottom w:val="single" w:sz="8" w:space="0" w:color="auto"/>
              <w:right w:val="single" w:sz="8" w:space="0" w:color="auto"/>
            </w:tcBorders>
            <w:shd w:val="clear" w:color="auto" w:fill="auto"/>
            <w:vAlign w:val="center"/>
            <w:hideMark/>
          </w:tcPr>
          <w:p w14:paraId="0DAA9013" w14:textId="06191782"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-55,09%</w:t>
            </w:r>
          </w:p>
        </w:tc>
      </w:tr>
      <w:tr w:rsidR="00234339" w:rsidRPr="009E4A24" w14:paraId="08FD8DF6" w14:textId="77777777" w:rsidTr="000C61A2">
        <w:trPr>
          <w:trHeight w:val="227"/>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5698FD57" w14:textId="77777777" w:rsidR="00234339" w:rsidRPr="009E4A24" w:rsidRDefault="00234339" w:rsidP="00EC7F31">
            <w:pPr>
              <w:spacing w:line="240" w:lineRule="auto"/>
              <w:jc w:val="left"/>
              <w:rPr>
                <w:rFonts w:ascii="CordiaUPC" w:hAnsi="CordiaUPC" w:cs="CordiaUPC"/>
                <w:color w:val="000000"/>
                <w:szCs w:val="18"/>
              </w:rPr>
            </w:pPr>
            <w:r w:rsidRPr="009E4A24">
              <w:rPr>
                <w:rFonts w:ascii="CordiaUPC" w:hAnsi="CordiaUPC" w:cs="CordiaUPC"/>
                <w:color w:val="000000"/>
                <w:szCs w:val="18"/>
              </w:rPr>
              <w:t>- mahuvaru muutus</w:t>
            </w:r>
          </w:p>
        </w:tc>
        <w:tc>
          <w:tcPr>
            <w:tcW w:w="765" w:type="dxa"/>
            <w:tcBorders>
              <w:top w:val="nil"/>
              <w:left w:val="nil"/>
              <w:bottom w:val="single" w:sz="8" w:space="0" w:color="auto"/>
              <w:right w:val="single" w:sz="8" w:space="0" w:color="auto"/>
            </w:tcBorders>
            <w:shd w:val="clear" w:color="auto" w:fill="auto"/>
            <w:vAlign w:val="center"/>
            <w:hideMark/>
          </w:tcPr>
          <w:p w14:paraId="463BCDF1" w14:textId="33F8FFF8"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-0,11</w:t>
            </w:r>
          </w:p>
        </w:tc>
        <w:tc>
          <w:tcPr>
            <w:tcW w:w="765" w:type="dxa"/>
            <w:tcBorders>
              <w:top w:val="nil"/>
              <w:left w:val="nil"/>
              <w:bottom w:val="single" w:sz="8" w:space="0" w:color="auto"/>
              <w:right w:val="single" w:sz="8" w:space="0" w:color="auto"/>
            </w:tcBorders>
            <w:shd w:val="clear" w:color="auto" w:fill="auto"/>
            <w:vAlign w:val="center"/>
            <w:hideMark/>
          </w:tcPr>
          <w:p w14:paraId="7F58807F" w14:textId="4DB9032D"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-0,08</w:t>
            </w:r>
          </w:p>
        </w:tc>
        <w:tc>
          <w:tcPr>
            <w:tcW w:w="765" w:type="dxa"/>
            <w:tcBorders>
              <w:top w:val="nil"/>
              <w:left w:val="nil"/>
              <w:bottom w:val="single" w:sz="8" w:space="0" w:color="auto"/>
              <w:right w:val="single" w:sz="8" w:space="0" w:color="auto"/>
            </w:tcBorders>
            <w:shd w:val="clear" w:color="auto" w:fill="auto"/>
            <w:vAlign w:val="center"/>
            <w:hideMark/>
          </w:tcPr>
          <w:p w14:paraId="01468233" w14:textId="33CF5B06" w:rsidR="00234339" w:rsidRPr="009E4A24" w:rsidRDefault="00234339" w:rsidP="00EC7F31">
            <w:pPr>
              <w:spacing w:line="240" w:lineRule="auto"/>
              <w:jc w:val="center"/>
              <w:rPr>
                <w:rFonts w:ascii="CordiaUPC" w:hAnsi="CordiaUPC" w:cs="CordiaUPC"/>
                <w:color w:val="000000"/>
                <w:szCs w:val="18"/>
              </w:rPr>
            </w:pPr>
            <w:r w:rsidRPr="009E4A24">
              <w:rPr>
                <w:rFonts w:ascii="CordiaUPC" w:hAnsi="CordiaUPC" w:cs="CordiaUPC"/>
                <w:color w:val="000000"/>
                <w:szCs w:val="18"/>
              </w:rPr>
              <w:t>41,82%</w:t>
            </w:r>
          </w:p>
        </w:tc>
      </w:tr>
    </w:tbl>
    <w:p w14:paraId="31EB2E4D" w14:textId="77777777" w:rsidR="001A76A8" w:rsidRDefault="001A76A8" w:rsidP="001D6813">
      <w:pPr>
        <w:rPr>
          <w:noProof/>
        </w:rPr>
      </w:pPr>
    </w:p>
    <w:p w14:paraId="265C14F1" w14:textId="77777777" w:rsidR="001A76A8" w:rsidRDefault="001A76A8" w:rsidP="001D6813">
      <w:pPr>
        <w:rPr>
          <w:noProof/>
        </w:rPr>
      </w:pP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1A76A8" w:rsidRPr="001A76A8" w14:paraId="2C96C40C" w14:textId="77777777" w:rsidTr="001A76A8">
        <w:trPr>
          <w:trHeight w:val="540"/>
        </w:trPr>
        <w:tc>
          <w:tcPr>
            <w:tcW w:w="2324" w:type="dxa"/>
            <w:tcBorders>
              <w:top w:val="single" w:sz="8" w:space="0" w:color="auto"/>
              <w:left w:val="single" w:sz="8" w:space="0" w:color="auto"/>
              <w:bottom w:val="nil"/>
              <w:right w:val="single" w:sz="8" w:space="0" w:color="auto"/>
            </w:tcBorders>
            <w:shd w:val="clear" w:color="000000" w:fill="006272"/>
            <w:vAlign w:val="center"/>
            <w:hideMark/>
          </w:tcPr>
          <w:p w14:paraId="6FEFFC5B" w14:textId="77777777" w:rsidR="001A76A8" w:rsidRPr="001A76A8" w:rsidRDefault="001A76A8" w:rsidP="001A76A8">
            <w:pPr>
              <w:spacing w:line="240" w:lineRule="auto"/>
              <w:jc w:val="left"/>
              <w:rPr>
                <w:rFonts w:ascii="Cordia New" w:hAnsi="Cordia New" w:cs="Cordia New"/>
                <w:b/>
                <w:bCs/>
                <w:color w:val="FFFFFF"/>
                <w:szCs w:val="18"/>
              </w:rPr>
            </w:pPr>
            <w:r w:rsidRPr="001A76A8">
              <w:rPr>
                <w:rFonts w:ascii="Cordia New" w:hAnsi="Cordia New" w:cs="Cordia New"/>
                <w:b/>
                <w:bCs/>
                <w:color w:val="FFFFFF"/>
                <w:szCs w:val="18"/>
              </w:rPr>
              <w:t>Bilansigaasi hinnad €/1000m3 (€/MWh)</w:t>
            </w:r>
          </w:p>
        </w:tc>
        <w:tc>
          <w:tcPr>
            <w:tcW w:w="765" w:type="dxa"/>
            <w:tcBorders>
              <w:top w:val="single" w:sz="8" w:space="0" w:color="auto"/>
              <w:left w:val="nil"/>
              <w:bottom w:val="nil"/>
              <w:right w:val="single" w:sz="8" w:space="0" w:color="auto"/>
            </w:tcBorders>
            <w:shd w:val="clear" w:color="000000" w:fill="006272"/>
            <w:vAlign w:val="center"/>
            <w:hideMark/>
          </w:tcPr>
          <w:p w14:paraId="64B11580" w14:textId="02019BD9" w:rsidR="001A76A8" w:rsidRPr="001A76A8" w:rsidRDefault="00076F34" w:rsidP="001A76A8">
            <w:pPr>
              <w:spacing w:line="240" w:lineRule="auto"/>
              <w:jc w:val="center"/>
              <w:rPr>
                <w:rFonts w:ascii="Cordia New" w:hAnsi="Cordia New" w:cs="Cordia New"/>
                <w:b/>
                <w:bCs/>
                <w:color w:val="FFFFFF"/>
                <w:szCs w:val="18"/>
              </w:rPr>
            </w:pPr>
            <w:r>
              <w:rPr>
                <w:rFonts w:ascii="Cordia New" w:hAnsi="Cordia New" w:cs="Cordia New"/>
                <w:b/>
                <w:bCs/>
                <w:color w:val="FFFFFF" w:themeColor="background1"/>
                <w:szCs w:val="18"/>
              </w:rPr>
              <w:t>Märts</w:t>
            </w:r>
            <w:r w:rsidR="001A76A8" w:rsidRPr="001A76A8">
              <w:rPr>
                <w:rFonts w:ascii="Cordia New" w:hAnsi="Cordia New" w:cs="Cordia New"/>
                <w:b/>
                <w:bCs/>
                <w:color w:val="FFFFFF" w:themeColor="background1"/>
                <w:szCs w:val="18"/>
              </w:rPr>
              <w:t xml:space="preserve"> 2017</w:t>
            </w:r>
          </w:p>
        </w:tc>
        <w:tc>
          <w:tcPr>
            <w:tcW w:w="765" w:type="dxa"/>
            <w:tcBorders>
              <w:top w:val="single" w:sz="8" w:space="0" w:color="auto"/>
              <w:left w:val="nil"/>
              <w:bottom w:val="nil"/>
              <w:right w:val="single" w:sz="8" w:space="0" w:color="auto"/>
            </w:tcBorders>
            <w:shd w:val="clear" w:color="000000" w:fill="006272"/>
            <w:vAlign w:val="center"/>
            <w:hideMark/>
          </w:tcPr>
          <w:p w14:paraId="7892CDC0" w14:textId="0BB7284F" w:rsidR="001A76A8" w:rsidRPr="001A76A8" w:rsidRDefault="00076F34" w:rsidP="001A76A8">
            <w:pPr>
              <w:spacing w:line="240" w:lineRule="auto"/>
              <w:jc w:val="center"/>
              <w:rPr>
                <w:rFonts w:ascii="Cordia New" w:hAnsi="Cordia New" w:cs="Cordia New"/>
                <w:b/>
                <w:bCs/>
                <w:color w:val="FFFFFF"/>
                <w:szCs w:val="18"/>
              </w:rPr>
            </w:pPr>
            <w:r>
              <w:rPr>
                <w:rFonts w:ascii="Cordia New" w:hAnsi="Cordia New" w:cs="Cordia New"/>
                <w:b/>
                <w:bCs/>
                <w:color w:val="FFFFFF"/>
                <w:szCs w:val="18"/>
              </w:rPr>
              <w:t>Märts</w:t>
            </w:r>
            <w:r w:rsidR="001A76A8" w:rsidRPr="001A76A8">
              <w:rPr>
                <w:rFonts w:ascii="Cordia New" w:hAnsi="Cordia New" w:cs="Cordia New"/>
                <w:b/>
                <w:bCs/>
                <w:color w:val="FFFFFF"/>
                <w:szCs w:val="18"/>
              </w:rPr>
              <w:t xml:space="preserve"> 2016</w:t>
            </w:r>
          </w:p>
        </w:tc>
        <w:tc>
          <w:tcPr>
            <w:tcW w:w="765" w:type="dxa"/>
            <w:tcBorders>
              <w:top w:val="single" w:sz="8" w:space="0" w:color="auto"/>
              <w:left w:val="nil"/>
              <w:bottom w:val="nil"/>
              <w:right w:val="single" w:sz="8" w:space="0" w:color="auto"/>
            </w:tcBorders>
            <w:shd w:val="clear" w:color="000000" w:fill="006272"/>
            <w:vAlign w:val="center"/>
            <w:hideMark/>
          </w:tcPr>
          <w:p w14:paraId="32EC416D" w14:textId="77777777" w:rsidR="001A76A8" w:rsidRPr="001A76A8" w:rsidRDefault="001A76A8" w:rsidP="001A76A8">
            <w:pPr>
              <w:spacing w:line="240" w:lineRule="auto"/>
              <w:jc w:val="center"/>
              <w:rPr>
                <w:rFonts w:ascii="Cordia New" w:hAnsi="Cordia New" w:cs="Cordia New"/>
                <w:b/>
                <w:bCs/>
                <w:color w:val="FFFFFF"/>
                <w:szCs w:val="18"/>
              </w:rPr>
            </w:pPr>
            <w:r w:rsidRPr="001A76A8">
              <w:rPr>
                <w:rFonts w:ascii="Cordia New" w:hAnsi="Cordia New" w:cs="Cordia New"/>
                <w:b/>
                <w:bCs/>
                <w:color w:val="FFFFFF" w:themeColor="background1"/>
                <w:szCs w:val="18"/>
              </w:rPr>
              <w:t>Muutus %</w:t>
            </w:r>
          </w:p>
        </w:tc>
      </w:tr>
      <w:tr w:rsidR="001A76A8" w:rsidRPr="001A76A8" w14:paraId="1A7C332C" w14:textId="77777777" w:rsidTr="00A2211A">
        <w:trPr>
          <w:trHeight w:val="555"/>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EEBC4D8" w14:textId="77777777" w:rsidR="001A76A8" w:rsidRPr="001A76A8" w:rsidRDefault="001A76A8" w:rsidP="001A76A8">
            <w:pPr>
              <w:spacing w:line="240" w:lineRule="auto"/>
              <w:jc w:val="left"/>
              <w:rPr>
                <w:rFonts w:ascii="Cordia New" w:hAnsi="Cordia New" w:cs="Cordia New"/>
                <w:color w:val="000000"/>
                <w:szCs w:val="18"/>
              </w:rPr>
            </w:pPr>
            <w:r w:rsidRPr="001A76A8">
              <w:rPr>
                <w:rFonts w:ascii="Cordia New" w:hAnsi="Cordia New" w:cs="Cordia New"/>
                <w:color w:val="000000"/>
                <w:szCs w:val="18"/>
              </w:rPr>
              <w:t>Müügihind</w:t>
            </w:r>
          </w:p>
        </w:tc>
        <w:tc>
          <w:tcPr>
            <w:tcW w:w="765" w:type="dxa"/>
            <w:tcBorders>
              <w:top w:val="nil"/>
              <w:left w:val="nil"/>
              <w:bottom w:val="single" w:sz="8" w:space="0" w:color="auto"/>
              <w:right w:val="single" w:sz="8" w:space="0" w:color="auto"/>
            </w:tcBorders>
            <w:shd w:val="clear" w:color="auto" w:fill="auto"/>
            <w:vAlign w:val="center"/>
            <w:hideMark/>
          </w:tcPr>
          <w:p w14:paraId="25EB6D0F" w14:textId="79E6DD31" w:rsidR="001A76A8" w:rsidRPr="001A76A8" w:rsidRDefault="00A2211A" w:rsidP="00076F34">
            <w:pPr>
              <w:spacing w:line="240" w:lineRule="auto"/>
              <w:jc w:val="center"/>
              <w:rPr>
                <w:rFonts w:ascii="Cordia New" w:hAnsi="Cordia New" w:cs="Cordia New"/>
                <w:color w:val="000000"/>
                <w:szCs w:val="18"/>
              </w:rPr>
            </w:pPr>
            <w:r>
              <w:rPr>
                <w:rFonts w:ascii="Cordia New" w:hAnsi="Cordia New" w:cs="Cordia New"/>
                <w:color w:val="000000"/>
                <w:szCs w:val="18"/>
              </w:rPr>
              <w:t>21</w:t>
            </w:r>
            <w:r w:rsidR="00076F34">
              <w:rPr>
                <w:rFonts w:ascii="Cordia New" w:hAnsi="Cordia New" w:cs="Cordia New"/>
                <w:color w:val="000000"/>
                <w:szCs w:val="18"/>
              </w:rPr>
              <w:t>2</w:t>
            </w:r>
            <w:r>
              <w:rPr>
                <w:rFonts w:ascii="Cordia New" w:hAnsi="Cordia New" w:cs="Cordia New"/>
                <w:color w:val="000000"/>
                <w:szCs w:val="18"/>
              </w:rPr>
              <w:t>,</w:t>
            </w:r>
            <w:r w:rsidR="00076F34">
              <w:rPr>
                <w:rFonts w:ascii="Cordia New" w:hAnsi="Cordia New" w:cs="Cordia New"/>
                <w:color w:val="000000"/>
                <w:szCs w:val="18"/>
              </w:rPr>
              <w:t>16</w:t>
            </w:r>
            <w:r w:rsidR="001A76A8" w:rsidRPr="001A76A8">
              <w:rPr>
                <w:rFonts w:ascii="Cordia New" w:hAnsi="Cordia New" w:cs="Cordia New"/>
                <w:color w:val="000000"/>
                <w:szCs w:val="18"/>
              </w:rPr>
              <w:t xml:space="preserve"> (</w:t>
            </w:r>
            <w:r w:rsidR="00076F34">
              <w:rPr>
                <w:rFonts w:ascii="Cordia New" w:hAnsi="Cordia New" w:cs="Cordia New"/>
                <w:color w:val="000000"/>
                <w:szCs w:val="18"/>
              </w:rPr>
              <w:t>20,22</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53C3A314" w14:textId="0B86985C" w:rsidR="001A76A8" w:rsidRPr="001A76A8" w:rsidRDefault="00296730" w:rsidP="00076F34">
            <w:pPr>
              <w:spacing w:line="240" w:lineRule="auto"/>
              <w:jc w:val="center"/>
              <w:rPr>
                <w:rFonts w:ascii="Cordia New" w:hAnsi="Cordia New" w:cs="Cordia New"/>
                <w:color w:val="000000"/>
                <w:szCs w:val="18"/>
              </w:rPr>
            </w:pPr>
            <w:r>
              <w:rPr>
                <w:rFonts w:ascii="Cordia New" w:hAnsi="Cordia New" w:cs="Cordia New"/>
                <w:color w:val="000000"/>
                <w:szCs w:val="18"/>
              </w:rPr>
              <w:t>22</w:t>
            </w:r>
            <w:r w:rsidR="00076F34">
              <w:rPr>
                <w:rFonts w:ascii="Cordia New" w:hAnsi="Cordia New" w:cs="Cordia New"/>
                <w:color w:val="000000"/>
                <w:szCs w:val="18"/>
              </w:rPr>
              <w:t>7</w:t>
            </w:r>
            <w:r>
              <w:rPr>
                <w:rFonts w:ascii="Cordia New" w:hAnsi="Cordia New" w:cs="Cordia New"/>
                <w:color w:val="000000"/>
                <w:szCs w:val="18"/>
              </w:rPr>
              <w:t>,59</w:t>
            </w:r>
            <w:r w:rsidR="001A76A8" w:rsidRPr="001A76A8">
              <w:rPr>
                <w:rFonts w:ascii="Cordia New" w:hAnsi="Cordia New" w:cs="Cordia New"/>
                <w:color w:val="000000"/>
                <w:szCs w:val="18"/>
              </w:rPr>
              <w:t xml:space="preserve"> (</w:t>
            </w:r>
            <w:r>
              <w:rPr>
                <w:rFonts w:ascii="Cordia New" w:hAnsi="Cordia New" w:cs="Cordia New"/>
                <w:color w:val="000000"/>
                <w:szCs w:val="18"/>
              </w:rPr>
              <w:t>21,</w:t>
            </w:r>
            <w:r w:rsidR="00076F34">
              <w:rPr>
                <w:rFonts w:ascii="Cordia New" w:hAnsi="Cordia New" w:cs="Cordia New"/>
                <w:color w:val="000000"/>
                <w:szCs w:val="18"/>
              </w:rPr>
              <w:t>59</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tcPr>
          <w:p w14:paraId="13540CD0" w14:textId="5ACA5A47" w:rsidR="001A76A8" w:rsidRPr="001A76A8" w:rsidRDefault="00A2211A" w:rsidP="00076F34">
            <w:pPr>
              <w:spacing w:line="240" w:lineRule="auto"/>
              <w:jc w:val="center"/>
              <w:rPr>
                <w:rFonts w:ascii="Cordia New" w:hAnsi="Cordia New" w:cs="Cordia New"/>
                <w:color w:val="000000"/>
                <w:szCs w:val="18"/>
              </w:rPr>
            </w:pPr>
            <w:r>
              <w:rPr>
                <w:rFonts w:ascii="Cordia New" w:hAnsi="Cordia New" w:cs="Cordia New"/>
                <w:color w:val="000000"/>
                <w:szCs w:val="18"/>
              </w:rPr>
              <w:t>-</w:t>
            </w:r>
            <w:r w:rsidR="00076F34">
              <w:rPr>
                <w:rFonts w:ascii="Cordia New" w:hAnsi="Cordia New" w:cs="Cordia New"/>
                <w:color w:val="000000"/>
                <w:szCs w:val="18"/>
              </w:rPr>
              <w:t>7</w:t>
            </w:r>
            <w:r>
              <w:rPr>
                <w:rFonts w:ascii="Cordia New" w:hAnsi="Cordia New" w:cs="Cordia New"/>
                <w:color w:val="000000"/>
                <w:szCs w:val="18"/>
              </w:rPr>
              <w:t>%</w:t>
            </w:r>
          </w:p>
        </w:tc>
      </w:tr>
      <w:tr w:rsidR="001A76A8" w:rsidRPr="001A76A8" w14:paraId="16948417" w14:textId="77777777" w:rsidTr="00A2211A">
        <w:trPr>
          <w:trHeight w:val="555"/>
        </w:trPr>
        <w:tc>
          <w:tcPr>
            <w:tcW w:w="2324" w:type="dxa"/>
            <w:tcBorders>
              <w:top w:val="nil"/>
              <w:left w:val="single" w:sz="8" w:space="0" w:color="auto"/>
              <w:bottom w:val="single" w:sz="8" w:space="0" w:color="auto"/>
              <w:right w:val="single" w:sz="8" w:space="0" w:color="auto"/>
            </w:tcBorders>
            <w:shd w:val="clear" w:color="auto" w:fill="auto"/>
            <w:vAlign w:val="center"/>
            <w:hideMark/>
          </w:tcPr>
          <w:p w14:paraId="29C3EDE3" w14:textId="77777777" w:rsidR="001A76A8" w:rsidRPr="001A76A8" w:rsidRDefault="001A76A8" w:rsidP="001A76A8">
            <w:pPr>
              <w:spacing w:line="240" w:lineRule="auto"/>
              <w:jc w:val="left"/>
              <w:rPr>
                <w:rFonts w:ascii="Cordia New" w:hAnsi="Cordia New" w:cs="Cordia New"/>
                <w:color w:val="000000"/>
                <w:szCs w:val="18"/>
              </w:rPr>
            </w:pPr>
            <w:r w:rsidRPr="001A76A8">
              <w:rPr>
                <w:rFonts w:ascii="Cordia New" w:hAnsi="Cordia New" w:cs="Cordia New"/>
                <w:color w:val="000000"/>
                <w:szCs w:val="18"/>
              </w:rPr>
              <w:t>Ostuhind</w:t>
            </w:r>
          </w:p>
        </w:tc>
        <w:tc>
          <w:tcPr>
            <w:tcW w:w="765" w:type="dxa"/>
            <w:tcBorders>
              <w:top w:val="nil"/>
              <w:left w:val="nil"/>
              <w:bottom w:val="single" w:sz="8" w:space="0" w:color="auto"/>
              <w:right w:val="single" w:sz="8" w:space="0" w:color="auto"/>
            </w:tcBorders>
            <w:shd w:val="clear" w:color="auto" w:fill="auto"/>
            <w:vAlign w:val="center"/>
            <w:hideMark/>
          </w:tcPr>
          <w:p w14:paraId="5C89DB34" w14:textId="7D67FFB6" w:rsidR="001A76A8" w:rsidRPr="001A76A8" w:rsidRDefault="00076F34" w:rsidP="00076F34">
            <w:pPr>
              <w:spacing w:line="240" w:lineRule="auto"/>
              <w:jc w:val="center"/>
              <w:rPr>
                <w:rFonts w:ascii="Cordia New" w:hAnsi="Cordia New" w:cs="Cordia New"/>
                <w:color w:val="000000"/>
                <w:szCs w:val="18"/>
              </w:rPr>
            </w:pPr>
            <w:r>
              <w:rPr>
                <w:rFonts w:ascii="Cordia New" w:hAnsi="Cordia New" w:cs="Cordia New"/>
                <w:color w:val="000000"/>
                <w:szCs w:val="18"/>
              </w:rPr>
              <w:t>192,08</w:t>
            </w:r>
            <w:r w:rsidR="001A76A8" w:rsidRPr="001A76A8">
              <w:rPr>
                <w:rFonts w:ascii="Cordia New" w:hAnsi="Cordia New" w:cs="Cordia New"/>
                <w:color w:val="000000"/>
                <w:szCs w:val="18"/>
              </w:rPr>
              <w:t xml:space="preserve"> (</w:t>
            </w:r>
            <w:r>
              <w:rPr>
                <w:rFonts w:ascii="Cordia New" w:hAnsi="Cordia New" w:cs="Cordia New"/>
                <w:color w:val="000000"/>
                <w:szCs w:val="18"/>
              </w:rPr>
              <w:t>18,31</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hideMark/>
          </w:tcPr>
          <w:p w14:paraId="2FAB4D82" w14:textId="501511F0" w:rsidR="001A76A8" w:rsidRPr="001A76A8" w:rsidRDefault="00296730" w:rsidP="00076F34">
            <w:pPr>
              <w:spacing w:line="240" w:lineRule="auto"/>
              <w:jc w:val="center"/>
              <w:rPr>
                <w:rFonts w:ascii="Cordia New" w:hAnsi="Cordia New" w:cs="Cordia New"/>
                <w:color w:val="000000"/>
                <w:szCs w:val="18"/>
              </w:rPr>
            </w:pPr>
            <w:r>
              <w:rPr>
                <w:rFonts w:ascii="Cordia New" w:hAnsi="Cordia New" w:cs="Cordia New"/>
                <w:color w:val="000000"/>
                <w:szCs w:val="18"/>
              </w:rPr>
              <w:t>20</w:t>
            </w:r>
            <w:r w:rsidR="00076F34">
              <w:rPr>
                <w:rFonts w:ascii="Cordia New" w:hAnsi="Cordia New" w:cs="Cordia New"/>
                <w:color w:val="000000"/>
                <w:szCs w:val="18"/>
              </w:rPr>
              <w:t>6</w:t>
            </w:r>
            <w:r>
              <w:rPr>
                <w:rFonts w:ascii="Cordia New" w:hAnsi="Cordia New" w:cs="Cordia New"/>
                <w:color w:val="000000"/>
                <w:szCs w:val="18"/>
              </w:rPr>
              <w:t>,01</w:t>
            </w:r>
            <w:r w:rsidR="001A76A8" w:rsidRPr="001A76A8">
              <w:rPr>
                <w:rFonts w:ascii="Cordia New" w:hAnsi="Cordia New" w:cs="Cordia New"/>
                <w:color w:val="000000"/>
                <w:szCs w:val="18"/>
              </w:rPr>
              <w:t xml:space="preserve"> (</w:t>
            </w:r>
            <w:r>
              <w:rPr>
                <w:rFonts w:ascii="Cordia New" w:hAnsi="Cordia New" w:cs="Cordia New"/>
                <w:color w:val="000000"/>
                <w:szCs w:val="18"/>
              </w:rPr>
              <w:t>19</w:t>
            </w:r>
            <w:r w:rsidR="00076F34">
              <w:rPr>
                <w:rFonts w:ascii="Cordia New" w:hAnsi="Cordia New" w:cs="Cordia New"/>
                <w:color w:val="000000"/>
                <w:szCs w:val="18"/>
              </w:rPr>
              <w:t>,55</w:t>
            </w:r>
            <w:r w:rsidR="001A76A8" w:rsidRPr="001A76A8">
              <w:rPr>
                <w:rFonts w:ascii="Cordia New" w:hAnsi="Cordia New" w:cs="Cordia New"/>
                <w:color w:val="000000"/>
                <w:szCs w:val="18"/>
              </w:rPr>
              <w:t>)</w:t>
            </w:r>
          </w:p>
        </w:tc>
        <w:tc>
          <w:tcPr>
            <w:tcW w:w="765" w:type="dxa"/>
            <w:tcBorders>
              <w:top w:val="nil"/>
              <w:left w:val="nil"/>
              <w:bottom w:val="single" w:sz="8" w:space="0" w:color="auto"/>
              <w:right w:val="single" w:sz="8" w:space="0" w:color="auto"/>
            </w:tcBorders>
            <w:shd w:val="clear" w:color="auto" w:fill="auto"/>
            <w:vAlign w:val="center"/>
          </w:tcPr>
          <w:p w14:paraId="59C9321E" w14:textId="43B91E13" w:rsidR="001A76A8" w:rsidRPr="001A76A8" w:rsidRDefault="00A2211A" w:rsidP="00076F34">
            <w:pPr>
              <w:spacing w:line="240" w:lineRule="auto"/>
              <w:jc w:val="center"/>
              <w:rPr>
                <w:rFonts w:ascii="Cordia New" w:hAnsi="Cordia New" w:cs="Cordia New"/>
                <w:color w:val="000000"/>
                <w:szCs w:val="18"/>
              </w:rPr>
            </w:pPr>
            <w:r>
              <w:rPr>
                <w:rFonts w:ascii="Cordia New" w:hAnsi="Cordia New" w:cs="Cordia New"/>
                <w:color w:val="000000"/>
                <w:szCs w:val="18"/>
              </w:rPr>
              <w:t>-</w:t>
            </w:r>
            <w:r w:rsidR="00076F34">
              <w:rPr>
                <w:rFonts w:ascii="Cordia New" w:hAnsi="Cordia New" w:cs="Cordia New"/>
                <w:color w:val="000000"/>
                <w:szCs w:val="18"/>
              </w:rPr>
              <w:t>7</w:t>
            </w:r>
            <w:r>
              <w:rPr>
                <w:rFonts w:ascii="Cordia New" w:hAnsi="Cordia New" w:cs="Cordia New"/>
                <w:color w:val="000000"/>
                <w:szCs w:val="18"/>
              </w:rPr>
              <w:t>%</w:t>
            </w:r>
          </w:p>
        </w:tc>
      </w:tr>
    </w:tbl>
    <w:p w14:paraId="2B049922" w14:textId="519E9687" w:rsidR="0037599C" w:rsidRDefault="0037599C" w:rsidP="001D6813">
      <w:pPr>
        <w:rPr>
          <w:noProof/>
        </w:rPr>
      </w:pPr>
    </w:p>
    <w:p w14:paraId="56C6ED2B" w14:textId="367ED938" w:rsidR="00661CE1" w:rsidRDefault="00661CE1" w:rsidP="00661CE1">
      <w:pPr>
        <w:spacing w:line="240" w:lineRule="auto"/>
      </w:pPr>
    </w:p>
    <w:p w14:paraId="35189F3E" w14:textId="77777777" w:rsidR="00F970E1" w:rsidRPr="00F970E1" w:rsidRDefault="00F970E1" w:rsidP="00F970E1">
      <w:pPr>
        <w:spacing w:line="240" w:lineRule="auto"/>
      </w:pPr>
    </w:p>
    <w:p w14:paraId="04C9AE55" w14:textId="7B9BD24C" w:rsidR="001D6813" w:rsidRPr="0037599C" w:rsidRDefault="001D6813" w:rsidP="0037599C">
      <w:pPr>
        <w:pStyle w:val="Caption"/>
        <w:spacing w:after="60" w:line="240" w:lineRule="auto"/>
        <w:rPr>
          <w:rStyle w:val="SubtleEmphasis"/>
          <w:sz w:val="16"/>
        </w:rPr>
      </w:pPr>
      <w:r w:rsidRPr="0037599C">
        <w:rPr>
          <w:rStyle w:val="SubtleEmphasis"/>
          <w:sz w:val="16"/>
        </w:rPr>
        <w:t>Allikad: Elering, Klaipedos Nafta, Gas Infrastructure Europe</w:t>
      </w:r>
    </w:p>
    <w:p w14:paraId="03ECF7A4" w14:textId="59E2289C" w:rsidR="00D82CF8" w:rsidRPr="007C3A4D" w:rsidRDefault="001D6813" w:rsidP="0037599C">
      <w:pPr>
        <w:pStyle w:val="Caption"/>
        <w:spacing w:after="60" w:line="240" w:lineRule="auto"/>
        <w:rPr>
          <w:rStyle w:val="SubtleEmphasis"/>
          <w:i/>
          <w:sz w:val="16"/>
        </w:rPr>
      </w:pPr>
      <w:r w:rsidRPr="007C3A4D">
        <w:rPr>
          <w:rStyle w:val="SubtleEmphasis"/>
          <w:i/>
          <w:sz w:val="16"/>
        </w:rPr>
        <w:t xml:space="preserve">* Käesolevat raportit ja selle lisasid ei saa käsitleda juriidilise, finantsalase või muu nõuandena ega ettepanekuna osta või müüa gaasi või finantsinstrumente. Elering ei vastuta kulude või kahjude eest, mis raportis ja selle lisades toodud informatsiooni kasutamisega seoses võivad tekkida. </w:t>
      </w:r>
    </w:p>
    <w:sectPr w:rsidR="00D82CF8" w:rsidRPr="007C3A4D" w:rsidSect="00586362">
      <w:headerReference w:type="even" r:id="rId10"/>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DF91" w14:textId="77777777" w:rsidR="005713B4" w:rsidRDefault="005713B4" w:rsidP="00EB0393">
      <w:r>
        <w:separator/>
      </w:r>
    </w:p>
    <w:p w14:paraId="35447366" w14:textId="77777777" w:rsidR="005713B4" w:rsidRDefault="005713B4" w:rsidP="00EB0393"/>
    <w:p w14:paraId="1E0BF2F7" w14:textId="77777777" w:rsidR="005713B4" w:rsidRDefault="005713B4" w:rsidP="00EB0393"/>
    <w:p w14:paraId="4B74AF38" w14:textId="77777777" w:rsidR="005713B4" w:rsidRDefault="005713B4" w:rsidP="00EB0393"/>
    <w:p w14:paraId="5672C7BE" w14:textId="77777777" w:rsidR="005713B4" w:rsidRDefault="005713B4" w:rsidP="00EB0393"/>
    <w:p w14:paraId="0C659A0B" w14:textId="77777777" w:rsidR="005713B4" w:rsidRDefault="005713B4" w:rsidP="00EB0393"/>
    <w:p w14:paraId="30D35F8E" w14:textId="77777777" w:rsidR="005713B4" w:rsidRDefault="005713B4" w:rsidP="00EB0393"/>
    <w:p w14:paraId="38058FF8" w14:textId="77777777" w:rsidR="005713B4" w:rsidRDefault="005713B4" w:rsidP="00EB0393"/>
    <w:p w14:paraId="4870FE93" w14:textId="77777777" w:rsidR="005713B4" w:rsidRDefault="005713B4" w:rsidP="00EB0393"/>
    <w:p w14:paraId="31E3334E" w14:textId="77777777" w:rsidR="005713B4" w:rsidRDefault="005713B4" w:rsidP="00EB0393"/>
    <w:p w14:paraId="7434125F" w14:textId="77777777" w:rsidR="005713B4" w:rsidRDefault="005713B4" w:rsidP="00EB0393"/>
    <w:p w14:paraId="0CB1BAF4" w14:textId="77777777" w:rsidR="005713B4" w:rsidRDefault="005713B4" w:rsidP="00EB0393"/>
    <w:p w14:paraId="195DE09C" w14:textId="77777777" w:rsidR="005713B4" w:rsidRDefault="005713B4" w:rsidP="00EB0393"/>
    <w:p w14:paraId="417E7C77" w14:textId="77777777" w:rsidR="005713B4" w:rsidRDefault="005713B4" w:rsidP="00EB0393"/>
    <w:p w14:paraId="2C79B91F" w14:textId="77777777" w:rsidR="005713B4" w:rsidRDefault="005713B4" w:rsidP="00EB0393"/>
    <w:p w14:paraId="54BFB693" w14:textId="77777777" w:rsidR="005713B4" w:rsidRDefault="005713B4" w:rsidP="00EB0393"/>
    <w:p w14:paraId="59CBF6D9" w14:textId="77777777" w:rsidR="005713B4" w:rsidRDefault="005713B4" w:rsidP="00EB0393"/>
    <w:p w14:paraId="00C9CDAF" w14:textId="77777777" w:rsidR="005713B4" w:rsidRDefault="005713B4" w:rsidP="00EB0393"/>
    <w:p w14:paraId="58E466CC" w14:textId="77777777" w:rsidR="005713B4" w:rsidRDefault="005713B4" w:rsidP="00EB0393"/>
    <w:p w14:paraId="4D48911A" w14:textId="77777777" w:rsidR="005713B4" w:rsidRDefault="005713B4" w:rsidP="00EB0393"/>
    <w:p w14:paraId="73F37473" w14:textId="77777777" w:rsidR="005713B4" w:rsidRDefault="005713B4" w:rsidP="00EB0393"/>
    <w:p w14:paraId="5DC75018" w14:textId="77777777" w:rsidR="005713B4" w:rsidRDefault="005713B4" w:rsidP="00EB0393"/>
    <w:p w14:paraId="42588D59" w14:textId="77777777" w:rsidR="005713B4" w:rsidRDefault="005713B4" w:rsidP="00EB0393"/>
    <w:p w14:paraId="5A3366FF" w14:textId="77777777" w:rsidR="005713B4" w:rsidRDefault="005713B4" w:rsidP="00EB0393"/>
    <w:p w14:paraId="01033269" w14:textId="77777777" w:rsidR="005713B4" w:rsidRDefault="005713B4" w:rsidP="00EB0393"/>
    <w:p w14:paraId="72B19D97" w14:textId="77777777" w:rsidR="005713B4" w:rsidRDefault="005713B4" w:rsidP="00EB0393"/>
    <w:p w14:paraId="22F79395" w14:textId="77777777" w:rsidR="005713B4" w:rsidRDefault="005713B4" w:rsidP="00EB0393"/>
    <w:p w14:paraId="0EE58589" w14:textId="77777777" w:rsidR="005713B4" w:rsidRDefault="005713B4" w:rsidP="00EB0393"/>
    <w:p w14:paraId="16409A69" w14:textId="77777777" w:rsidR="005713B4" w:rsidRDefault="005713B4" w:rsidP="00EB0393"/>
    <w:p w14:paraId="4770661E" w14:textId="77777777" w:rsidR="005713B4" w:rsidRDefault="005713B4" w:rsidP="00EB0393"/>
    <w:p w14:paraId="3E0A5AAD" w14:textId="77777777" w:rsidR="005713B4" w:rsidRDefault="005713B4" w:rsidP="00EB0393"/>
    <w:p w14:paraId="2E456728" w14:textId="77777777" w:rsidR="005713B4" w:rsidRDefault="005713B4" w:rsidP="00EB0393"/>
    <w:p w14:paraId="379327DF" w14:textId="77777777" w:rsidR="005713B4" w:rsidRDefault="005713B4" w:rsidP="00EB0393"/>
    <w:p w14:paraId="236D74A6" w14:textId="77777777" w:rsidR="005713B4" w:rsidRDefault="005713B4" w:rsidP="00EB0393"/>
    <w:p w14:paraId="3920C797" w14:textId="77777777" w:rsidR="005713B4" w:rsidRDefault="005713B4" w:rsidP="00EB0393"/>
    <w:p w14:paraId="3995CA0B" w14:textId="77777777" w:rsidR="005713B4" w:rsidRDefault="005713B4" w:rsidP="00EB0393"/>
    <w:p w14:paraId="4274C7D6" w14:textId="77777777" w:rsidR="005713B4" w:rsidRDefault="005713B4" w:rsidP="00EB0393"/>
    <w:p w14:paraId="15232D4B" w14:textId="77777777" w:rsidR="005713B4" w:rsidRDefault="005713B4" w:rsidP="00EB0393"/>
    <w:p w14:paraId="018D53D7" w14:textId="77777777" w:rsidR="005713B4" w:rsidRDefault="005713B4" w:rsidP="00EB0393"/>
    <w:p w14:paraId="25D61E6C" w14:textId="77777777" w:rsidR="005713B4" w:rsidRDefault="005713B4" w:rsidP="00EB0393"/>
    <w:p w14:paraId="2259DB5F" w14:textId="77777777" w:rsidR="005713B4" w:rsidRDefault="005713B4" w:rsidP="00EB0393"/>
    <w:p w14:paraId="6C418B16" w14:textId="77777777" w:rsidR="005713B4" w:rsidRDefault="005713B4" w:rsidP="00EB0393"/>
    <w:p w14:paraId="2981BCB3" w14:textId="77777777" w:rsidR="005713B4" w:rsidRDefault="005713B4" w:rsidP="00EB0393"/>
    <w:p w14:paraId="7130D7E5" w14:textId="77777777" w:rsidR="005713B4" w:rsidRDefault="005713B4" w:rsidP="00EB0393"/>
    <w:p w14:paraId="79D76738" w14:textId="77777777" w:rsidR="005713B4" w:rsidRDefault="005713B4" w:rsidP="00EB0393"/>
    <w:p w14:paraId="579FD96F" w14:textId="77777777" w:rsidR="005713B4" w:rsidRDefault="005713B4" w:rsidP="00EB0393"/>
    <w:p w14:paraId="2A656E89" w14:textId="77777777" w:rsidR="005713B4" w:rsidRDefault="005713B4" w:rsidP="00EB0393"/>
    <w:p w14:paraId="104E573D" w14:textId="77777777" w:rsidR="005713B4" w:rsidRDefault="005713B4" w:rsidP="00EB0393"/>
    <w:p w14:paraId="28756DFE" w14:textId="77777777" w:rsidR="005713B4" w:rsidRDefault="005713B4" w:rsidP="00EB0393"/>
    <w:p w14:paraId="3C0970E8" w14:textId="77777777" w:rsidR="005713B4" w:rsidRDefault="005713B4" w:rsidP="00EB0393"/>
    <w:p w14:paraId="513D40A2" w14:textId="77777777" w:rsidR="005713B4" w:rsidRDefault="005713B4" w:rsidP="00EB0393"/>
    <w:p w14:paraId="35E56437" w14:textId="77777777" w:rsidR="005713B4" w:rsidRDefault="005713B4" w:rsidP="00EB0393"/>
    <w:p w14:paraId="3C4251E5" w14:textId="77777777" w:rsidR="005713B4" w:rsidRDefault="005713B4" w:rsidP="00EB0393"/>
    <w:p w14:paraId="574C95B5" w14:textId="77777777" w:rsidR="005713B4" w:rsidRDefault="005713B4" w:rsidP="00EB0393"/>
    <w:p w14:paraId="30182097" w14:textId="77777777" w:rsidR="005713B4" w:rsidRDefault="005713B4" w:rsidP="00EB0393"/>
    <w:p w14:paraId="28A7008C" w14:textId="77777777" w:rsidR="005713B4" w:rsidRDefault="005713B4" w:rsidP="00EB0393"/>
    <w:p w14:paraId="29CCBD79" w14:textId="77777777" w:rsidR="005713B4" w:rsidRDefault="005713B4" w:rsidP="00EB0393"/>
    <w:p w14:paraId="2E8D90CB" w14:textId="77777777" w:rsidR="005713B4" w:rsidRDefault="005713B4" w:rsidP="00EB0393"/>
    <w:p w14:paraId="07F87A51" w14:textId="77777777" w:rsidR="005713B4" w:rsidRDefault="005713B4" w:rsidP="00EB0393"/>
    <w:p w14:paraId="62791C3D" w14:textId="77777777" w:rsidR="005713B4" w:rsidRDefault="005713B4" w:rsidP="00EB0393"/>
    <w:p w14:paraId="5B3D2D72" w14:textId="77777777" w:rsidR="005713B4" w:rsidRDefault="005713B4" w:rsidP="00EB0393"/>
    <w:p w14:paraId="55054DB9" w14:textId="77777777" w:rsidR="005713B4" w:rsidRDefault="005713B4" w:rsidP="00EB0393"/>
    <w:p w14:paraId="47838DD8" w14:textId="77777777" w:rsidR="005713B4" w:rsidRDefault="005713B4" w:rsidP="00EB0393"/>
    <w:p w14:paraId="1CE576EE" w14:textId="77777777" w:rsidR="005713B4" w:rsidRDefault="005713B4" w:rsidP="00EB0393"/>
    <w:p w14:paraId="2A104BAC" w14:textId="77777777" w:rsidR="005713B4" w:rsidRDefault="005713B4" w:rsidP="00EB0393"/>
    <w:p w14:paraId="4E33DCB3" w14:textId="77777777" w:rsidR="005713B4" w:rsidRDefault="005713B4" w:rsidP="00EB0393"/>
    <w:p w14:paraId="36A6A95A" w14:textId="77777777" w:rsidR="005713B4" w:rsidRDefault="005713B4" w:rsidP="00EB0393"/>
    <w:p w14:paraId="32BBB1DF" w14:textId="77777777" w:rsidR="005713B4" w:rsidRDefault="005713B4" w:rsidP="00EB0393"/>
    <w:p w14:paraId="65A3791F" w14:textId="77777777" w:rsidR="005713B4" w:rsidRDefault="005713B4" w:rsidP="00EB0393"/>
    <w:p w14:paraId="4B6A948B" w14:textId="77777777" w:rsidR="005713B4" w:rsidRDefault="005713B4" w:rsidP="00EB0393"/>
    <w:p w14:paraId="52D1831E" w14:textId="77777777" w:rsidR="005713B4" w:rsidRDefault="005713B4" w:rsidP="00EB0393"/>
    <w:p w14:paraId="4AA001F2" w14:textId="77777777" w:rsidR="005713B4" w:rsidRDefault="005713B4" w:rsidP="00EB0393"/>
    <w:p w14:paraId="777777E7" w14:textId="77777777" w:rsidR="005713B4" w:rsidRDefault="005713B4" w:rsidP="00EB0393"/>
    <w:p w14:paraId="3D3FD4B3" w14:textId="77777777" w:rsidR="005713B4" w:rsidRDefault="005713B4" w:rsidP="00EB0393"/>
    <w:p w14:paraId="54CFB390" w14:textId="77777777" w:rsidR="005713B4" w:rsidRDefault="005713B4"/>
    <w:p w14:paraId="3F2881AA" w14:textId="77777777" w:rsidR="005713B4" w:rsidRDefault="005713B4" w:rsidP="000801BA"/>
    <w:p w14:paraId="1003353F" w14:textId="77777777" w:rsidR="005713B4" w:rsidRDefault="005713B4" w:rsidP="008F5B55"/>
    <w:p w14:paraId="661E673C" w14:textId="77777777" w:rsidR="005713B4" w:rsidRDefault="005713B4" w:rsidP="008F5B55"/>
    <w:p w14:paraId="376B4F3A" w14:textId="77777777" w:rsidR="005713B4" w:rsidRDefault="005713B4" w:rsidP="008F5B55"/>
    <w:p w14:paraId="2ACB2329" w14:textId="77777777" w:rsidR="005713B4" w:rsidRDefault="005713B4"/>
    <w:p w14:paraId="4E10B37C" w14:textId="77777777" w:rsidR="005713B4" w:rsidRDefault="005713B4"/>
    <w:p w14:paraId="71C282D9" w14:textId="77777777" w:rsidR="005713B4" w:rsidRDefault="005713B4" w:rsidP="00880982"/>
    <w:p w14:paraId="4E22A0C3" w14:textId="77777777" w:rsidR="005713B4" w:rsidRDefault="005713B4" w:rsidP="003B3F4E"/>
    <w:p w14:paraId="217E4244" w14:textId="77777777" w:rsidR="005713B4" w:rsidRDefault="005713B4" w:rsidP="003B3F4E"/>
    <w:p w14:paraId="03C0F3FD" w14:textId="77777777" w:rsidR="005713B4" w:rsidRDefault="005713B4" w:rsidP="003B3F4E"/>
    <w:p w14:paraId="1C5CD6C0" w14:textId="77777777" w:rsidR="005713B4" w:rsidRDefault="005713B4" w:rsidP="003B3F4E"/>
    <w:p w14:paraId="30A7532D" w14:textId="77777777" w:rsidR="005713B4" w:rsidRDefault="005713B4" w:rsidP="00C3489E"/>
    <w:p w14:paraId="1E2EAD82" w14:textId="77777777" w:rsidR="005713B4" w:rsidRDefault="005713B4"/>
    <w:p w14:paraId="7FC304A0" w14:textId="77777777" w:rsidR="005713B4" w:rsidRDefault="005713B4"/>
    <w:p w14:paraId="77957B5D" w14:textId="77777777" w:rsidR="005713B4" w:rsidRDefault="005713B4"/>
    <w:p w14:paraId="3CAA87C3" w14:textId="77777777" w:rsidR="005713B4" w:rsidRDefault="005713B4"/>
    <w:p w14:paraId="752709BF" w14:textId="77777777" w:rsidR="005713B4" w:rsidRDefault="005713B4"/>
    <w:p w14:paraId="75ADD048" w14:textId="77777777" w:rsidR="005713B4" w:rsidRDefault="005713B4" w:rsidP="00446F1A"/>
    <w:p w14:paraId="281C4994" w14:textId="77777777" w:rsidR="005713B4" w:rsidRDefault="005713B4" w:rsidP="009025CF"/>
    <w:p w14:paraId="603F6A23" w14:textId="77777777" w:rsidR="005713B4" w:rsidRDefault="005713B4"/>
    <w:p w14:paraId="7BD7A378" w14:textId="77777777" w:rsidR="005713B4" w:rsidRDefault="005713B4"/>
    <w:p w14:paraId="1AA71BDF" w14:textId="77777777" w:rsidR="005713B4" w:rsidRDefault="005713B4" w:rsidP="002823CB"/>
    <w:p w14:paraId="17E4F56F" w14:textId="77777777" w:rsidR="005713B4" w:rsidRDefault="005713B4" w:rsidP="002823CB"/>
    <w:p w14:paraId="45A85860" w14:textId="77777777" w:rsidR="005713B4" w:rsidRDefault="005713B4" w:rsidP="002823CB"/>
    <w:p w14:paraId="6653256D" w14:textId="77777777" w:rsidR="005713B4" w:rsidRDefault="005713B4" w:rsidP="002823CB"/>
    <w:p w14:paraId="1ECFBC8A" w14:textId="77777777" w:rsidR="005713B4" w:rsidRDefault="005713B4" w:rsidP="002823CB"/>
    <w:p w14:paraId="2280A9DD" w14:textId="77777777" w:rsidR="005713B4" w:rsidRDefault="005713B4" w:rsidP="002823CB"/>
    <w:p w14:paraId="3D0151CF" w14:textId="77777777" w:rsidR="005713B4" w:rsidRDefault="005713B4" w:rsidP="002823CB"/>
    <w:p w14:paraId="76AC59D2" w14:textId="77777777" w:rsidR="005713B4" w:rsidRDefault="005713B4" w:rsidP="002823CB"/>
    <w:p w14:paraId="4CFED582" w14:textId="77777777" w:rsidR="005713B4" w:rsidRDefault="005713B4" w:rsidP="002823CB"/>
    <w:p w14:paraId="6751BEC1" w14:textId="77777777" w:rsidR="005713B4" w:rsidRDefault="005713B4" w:rsidP="00BD6B40"/>
    <w:p w14:paraId="460FECD9" w14:textId="77777777" w:rsidR="005713B4" w:rsidRDefault="005713B4" w:rsidP="00BD6B40"/>
    <w:p w14:paraId="6BFE0889" w14:textId="77777777" w:rsidR="005713B4" w:rsidRDefault="005713B4" w:rsidP="00BD6B40"/>
    <w:p w14:paraId="0B9A6975" w14:textId="77777777" w:rsidR="005713B4" w:rsidRDefault="005713B4" w:rsidP="00BD6B40"/>
    <w:p w14:paraId="3DCC6061" w14:textId="77777777" w:rsidR="005713B4" w:rsidRDefault="005713B4" w:rsidP="00BD6B40"/>
    <w:p w14:paraId="649A4FE3" w14:textId="77777777" w:rsidR="005713B4" w:rsidRDefault="005713B4" w:rsidP="00BD6B40"/>
    <w:p w14:paraId="0EF7B1D3" w14:textId="77777777" w:rsidR="005713B4" w:rsidRDefault="005713B4" w:rsidP="00BD6B40"/>
    <w:p w14:paraId="4F6DB6E1" w14:textId="77777777" w:rsidR="005713B4" w:rsidRDefault="005713B4" w:rsidP="00BD6B40"/>
    <w:p w14:paraId="3F0DBDAA" w14:textId="77777777" w:rsidR="005713B4" w:rsidRDefault="005713B4" w:rsidP="00BD6B40"/>
    <w:p w14:paraId="0D31FA21" w14:textId="77777777" w:rsidR="005713B4" w:rsidRDefault="005713B4" w:rsidP="00BD6B40"/>
    <w:p w14:paraId="51556F85" w14:textId="77777777" w:rsidR="005713B4" w:rsidRDefault="005713B4" w:rsidP="00BD6B40"/>
    <w:p w14:paraId="55A42F9C" w14:textId="77777777" w:rsidR="005713B4" w:rsidRDefault="005713B4" w:rsidP="00BD6B40"/>
    <w:p w14:paraId="16C35BE6" w14:textId="77777777" w:rsidR="005713B4" w:rsidRDefault="005713B4" w:rsidP="00BD6B40"/>
    <w:p w14:paraId="5FA9536E" w14:textId="77777777" w:rsidR="005713B4" w:rsidRDefault="005713B4" w:rsidP="00BD6B40"/>
    <w:p w14:paraId="7DF28ABC" w14:textId="77777777" w:rsidR="005713B4" w:rsidRDefault="005713B4" w:rsidP="00F62199"/>
    <w:p w14:paraId="5CC13E17" w14:textId="77777777" w:rsidR="005713B4" w:rsidRDefault="005713B4" w:rsidP="00F62199"/>
    <w:p w14:paraId="7C77D27E" w14:textId="77777777" w:rsidR="005713B4" w:rsidRDefault="005713B4" w:rsidP="00F62199"/>
    <w:p w14:paraId="1BD31952" w14:textId="77777777" w:rsidR="005713B4" w:rsidRDefault="005713B4" w:rsidP="00F62199"/>
    <w:p w14:paraId="0C7F27D9" w14:textId="77777777" w:rsidR="005713B4" w:rsidRDefault="005713B4" w:rsidP="00F62199"/>
    <w:p w14:paraId="05286722" w14:textId="77777777" w:rsidR="005713B4" w:rsidRDefault="005713B4" w:rsidP="00F62199"/>
    <w:p w14:paraId="7A0938C6" w14:textId="77777777" w:rsidR="005713B4" w:rsidRDefault="005713B4" w:rsidP="00F62199"/>
    <w:p w14:paraId="4ED3F153" w14:textId="77777777" w:rsidR="005713B4" w:rsidRDefault="005713B4" w:rsidP="00F62199"/>
    <w:p w14:paraId="33DDDE7C" w14:textId="77777777" w:rsidR="005713B4" w:rsidRDefault="005713B4"/>
    <w:p w14:paraId="61AD1303" w14:textId="77777777" w:rsidR="005713B4" w:rsidRDefault="005713B4"/>
    <w:p w14:paraId="47BF3D5F" w14:textId="77777777" w:rsidR="005713B4" w:rsidRDefault="005713B4" w:rsidP="008B35EC"/>
    <w:p w14:paraId="0EA232D7" w14:textId="77777777" w:rsidR="005713B4" w:rsidRDefault="005713B4" w:rsidP="00296537"/>
    <w:p w14:paraId="7F8526F6" w14:textId="77777777" w:rsidR="005713B4" w:rsidRDefault="005713B4"/>
    <w:p w14:paraId="3234A8CC" w14:textId="77777777" w:rsidR="005713B4" w:rsidRDefault="005713B4"/>
    <w:p w14:paraId="293C76A6" w14:textId="77777777" w:rsidR="005713B4" w:rsidRDefault="005713B4" w:rsidP="00F9072F"/>
  </w:endnote>
  <w:endnote w:type="continuationSeparator" w:id="0">
    <w:p w14:paraId="1B19E1BC" w14:textId="77777777" w:rsidR="005713B4" w:rsidRDefault="005713B4" w:rsidP="00EB0393">
      <w:r>
        <w:continuationSeparator/>
      </w:r>
    </w:p>
    <w:p w14:paraId="4AF59EA5" w14:textId="77777777" w:rsidR="005713B4" w:rsidRDefault="005713B4" w:rsidP="00EB0393"/>
    <w:p w14:paraId="4BD4065E" w14:textId="77777777" w:rsidR="005713B4" w:rsidRDefault="005713B4" w:rsidP="00EB0393"/>
    <w:p w14:paraId="2005299B" w14:textId="77777777" w:rsidR="005713B4" w:rsidRDefault="005713B4" w:rsidP="00EB0393"/>
    <w:p w14:paraId="0119D08A" w14:textId="77777777" w:rsidR="005713B4" w:rsidRDefault="005713B4" w:rsidP="00EB0393"/>
    <w:p w14:paraId="5661FE92" w14:textId="77777777" w:rsidR="005713B4" w:rsidRDefault="005713B4" w:rsidP="00EB0393"/>
    <w:p w14:paraId="087008FA" w14:textId="77777777" w:rsidR="005713B4" w:rsidRDefault="005713B4" w:rsidP="00EB0393"/>
    <w:p w14:paraId="4D1506E8" w14:textId="77777777" w:rsidR="005713B4" w:rsidRDefault="005713B4" w:rsidP="00EB0393"/>
    <w:p w14:paraId="3AB6D2F0" w14:textId="77777777" w:rsidR="005713B4" w:rsidRDefault="005713B4" w:rsidP="00EB0393"/>
    <w:p w14:paraId="12C7272B" w14:textId="77777777" w:rsidR="005713B4" w:rsidRDefault="005713B4" w:rsidP="00EB0393"/>
    <w:p w14:paraId="7D365843" w14:textId="77777777" w:rsidR="005713B4" w:rsidRDefault="005713B4" w:rsidP="00EB0393"/>
    <w:p w14:paraId="28E4F2A9" w14:textId="77777777" w:rsidR="005713B4" w:rsidRDefault="005713B4" w:rsidP="00EB0393"/>
    <w:p w14:paraId="723DFBA8" w14:textId="77777777" w:rsidR="005713B4" w:rsidRDefault="005713B4" w:rsidP="00EB0393"/>
    <w:p w14:paraId="4EEC5A0F" w14:textId="77777777" w:rsidR="005713B4" w:rsidRDefault="005713B4" w:rsidP="00EB0393"/>
    <w:p w14:paraId="5C47DF5E" w14:textId="77777777" w:rsidR="005713B4" w:rsidRDefault="005713B4" w:rsidP="00EB0393"/>
    <w:p w14:paraId="4C5104E5" w14:textId="77777777" w:rsidR="005713B4" w:rsidRDefault="005713B4" w:rsidP="00EB0393"/>
    <w:p w14:paraId="5B35A6AC" w14:textId="77777777" w:rsidR="005713B4" w:rsidRDefault="005713B4" w:rsidP="00EB0393"/>
    <w:p w14:paraId="3447FA63" w14:textId="77777777" w:rsidR="005713B4" w:rsidRDefault="005713B4" w:rsidP="00EB0393"/>
    <w:p w14:paraId="485D8301" w14:textId="77777777" w:rsidR="005713B4" w:rsidRDefault="005713B4" w:rsidP="00EB0393"/>
    <w:p w14:paraId="46778B70" w14:textId="77777777" w:rsidR="005713B4" w:rsidRDefault="005713B4" w:rsidP="00EB0393"/>
    <w:p w14:paraId="732D2BDD" w14:textId="77777777" w:rsidR="005713B4" w:rsidRDefault="005713B4" w:rsidP="00EB0393"/>
    <w:p w14:paraId="26F8B7DF" w14:textId="77777777" w:rsidR="005713B4" w:rsidRDefault="005713B4" w:rsidP="00EB0393"/>
    <w:p w14:paraId="2EB29FC8" w14:textId="77777777" w:rsidR="005713B4" w:rsidRDefault="005713B4" w:rsidP="00EB0393"/>
    <w:p w14:paraId="15A89739" w14:textId="77777777" w:rsidR="005713B4" w:rsidRDefault="005713B4" w:rsidP="00EB0393"/>
    <w:p w14:paraId="7FBE17D5" w14:textId="77777777" w:rsidR="005713B4" w:rsidRDefault="005713B4" w:rsidP="00EB0393"/>
    <w:p w14:paraId="3AA53413" w14:textId="77777777" w:rsidR="005713B4" w:rsidRDefault="005713B4" w:rsidP="00EB0393"/>
    <w:p w14:paraId="6ECB93BE" w14:textId="77777777" w:rsidR="005713B4" w:rsidRDefault="005713B4" w:rsidP="00EB0393"/>
    <w:p w14:paraId="12EFCDDF" w14:textId="77777777" w:rsidR="005713B4" w:rsidRDefault="005713B4" w:rsidP="00EB0393"/>
    <w:p w14:paraId="14B9A294" w14:textId="77777777" w:rsidR="005713B4" w:rsidRDefault="005713B4" w:rsidP="00EB0393"/>
    <w:p w14:paraId="309ED4F1" w14:textId="77777777" w:rsidR="005713B4" w:rsidRDefault="005713B4" w:rsidP="00EB0393"/>
    <w:p w14:paraId="585BFED6" w14:textId="77777777" w:rsidR="005713B4" w:rsidRDefault="005713B4" w:rsidP="00EB0393"/>
    <w:p w14:paraId="5C4C370D" w14:textId="77777777" w:rsidR="005713B4" w:rsidRDefault="005713B4" w:rsidP="00EB0393"/>
    <w:p w14:paraId="72E8C95B" w14:textId="77777777" w:rsidR="005713B4" w:rsidRDefault="005713B4" w:rsidP="00EB0393"/>
    <w:p w14:paraId="6781ADE1" w14:textId="77777777" w:rsidR="005713B4" w:rsidRDefault="005713B4" w:rsidP="00EB0393"/>
    <w:p w14:paraId="74F87A76" w14:textId="77777777" w:rsidR="005713B4" w:rsidRDefault="005713B4" w:rsidP="00EB0393"/>
    <w:p w14:paraId="7B7EE604" w14:textId="77777777" w:rsidR="005713B4" w:rsidRDefault="005713B4" w:rsidP="00EB0393"/>
    <w:p w14:paraId="4E4B300C" w14:textId="77777777" w:rsidR="005713B4" w:rsidRDefault="005713B4" w:rsidP="00EB0393"/>
    <w:p w14:paraId="357F1B4B" w14:textId="77777777" w:rsidR="005713B4" w:rsidRDefault="005713B4" w:rsidP="00EB0393"/>
    <w:p w14:paraId="6846EB67" w14:textId="77777777" w:rsidR="005713B4" w:rsidRDefault="005713B4" w:rsidP="00EB0393"/>
    <w:p w14:paraId="03C1C27C" w14:textId="77777777" w:rsidR="005713B4" w:rsidRDefault="005713B4" w:rsidP="00EB0393"/>
    <w:p w14:paraId="3B4ED063" w14:textId="77777777" w:rsidR="005713B4" w:rsidRDefault="005713B4" w:rsidP="00EB0393"/>
    <w:p w14:paraId="599D286D" w14:textId="77777777" w:rsidR="005713B4" w:rsidRDefault="005713B4" w:rsidP="00EB0393"/>
    <w:p w14:paraId="7D24BBDB" w14:textId="77777777" w:rsidR="005713B4" w:rsidRDefault="005713B4" w:rsidP="00EB0393"/>
    <w:p w14:paraId="0547ADBC" w14:textId="77777777" w:rsidR="005713B4" w:rsidRDefault="005713B4" w:rsidP="00EB0393"/>
    <w:p w14:paraId="29E0AB70" w14:textId="77777777" w:rsidR="005713B4" w:rsidRDefault="005713B4" w:rsidP="00EB0393"/>
    <w:p w14:paraId="2B1DACA0" w14:textId="77777777" w:rsidR="005713B4" w:rsidRDefault="005713B4" w:rsidP="00EB0393"/>
    <w:p w14:paraId="2C742DCC" w14:textId="77777777" w:rsidR="005713B4" w:rsidRDefault="005713B4" w:rsidP="00EB0393"/>
    <w:p w14:paraId="000DC361" w14:textId="77777777" w:rsidR="005713B4" w:rsidRDefault="005713B4" w:rsidP="00EB0393"/>
    <w:p w14:paraId="2B0D12AB" w14:textId="77777777" w:rsidR="005713B4" w:rsidRDefault="005713B4" w:rsidP="00EB0393"/>
    <w:p w14:paraId="2F91E6F7" w14:textId="77777777" w:rsidR="005713B4" w:rsidRDefault="005713B4" w:rsidP="00EB0393"/>
    <w:p w14:paraId="0B5665BB" w14:textId="77777777" w:rsidR="005713B4" w:rsidRDefault="005713B4" w:rsidP="00EB0393"/>
    <w:p w14:paraId="0C895BCD" w14:textId="77777777" w:rsidR="005713B4" w:rsidRDefault="005713B4" w:rsidP="00EB0393"/>
    <w:p w14:paraId="0C93890A" w14:textId="77777777" w:rsidR="005713B4" w:rsidRDefault="005713B4" w:rsidP="00EB0393"/>
    <w:p w14:paraId="12FCF5A4" w14:textId="77777777" w:rsidR="005713B4" w:rsidRDefault="005713B4" w:rsidP="00EB0393"/>
    <w:p w14:paraId="0D68401D" w14:textId="77777777" w:rsidR="005713B4" w:rsidRDefault="005713B4" w:rsidP="00EB0393"/>
    <w:p w14:paraId="73706077" w14:textId="77777777" w:rsidR="005713B4" w:rsidRDefault="005713B4" w:rsidP="00EB0393"/>
    <w:p w14:paraId="39319D75" w14:textId="77777777" w:rsidR="005713B4" w:rsidRDefault="005713B4" w:rsidP="00EB0393"/>
    <w:p w14:paraId="3F725E75" w14:textId="77777777" w:rsidR="005713B4" w:rsidRDefault="005713B4" w:rsidP="00EB0393"/>
    <w:p w14:paraId="219E76E3" w14:textId="77777777" w:rsidR="005713B4" w:rsidRDefault="005713B4" w:rsidP="00EB0393"/>
    <w:p w14:paraId="5743A7C6" w14:textId="77777777" w:rsidR="005713B4" w:rsidRDefault="005713B4" w:rsidP="00EB0393"/>
    <w:p w14:paraId="59883171" w14:textId="77777777" w:rsidR="005713B4" w:rsidRDefault="005713B4" w:rsidP="00EB0393"/>
    <w:p w14:paraId="58DDA613" w14:textId="77777777" w:rsidR="005713B4" w:rsidRDefault="005713B4" w:rsidP="00EB0393"/>
    <w:p w14:paraId="4A390191" w14:textId="77777777" w:rsidR="005713B4" w:rsidRDefault="005713B4" w:rsidP="00EB0393"/>
    <w:p w14:paraId="07FDE947" w14:textId="77777777" w:rsidR="005713B4" w:rsidRDefault="005713B4" w:rsidP="00EB0393"/>
    <w:p w14:paraId="32EAF4DA" w14:textId="77777777" w:rsidR="005713B4" w:rsidRDefault="005713B4" w:rsidP="00EB0393"/>
    <w:p w14:paraId="7AC0218A" w14:textId="77777777" w:rsidR="005713B4" w:rsidRDefault="005713B4" w:rsidP="00EB0393"/>
    <w:p w14:paraId="37D39CE0" w14:textId="77777777" w:rsidR="005713B4" w:rsidRDefault="005713B4" w:rsidP="00EB0393"/>
    <w:p w14:paraId="4C360D06" w14:textId="77777777" w:rsidR="005713B4" w:rsidRDefault="005713B4" w:rsidP="00EB0393"/>
    <w:p w14:paraId="509E7C3D" w14:textId="77777777" w:rsidR="005713B4" w:rsidRDefault="005713B4" w:rsidP="00EB0393"/>
    <w:p w14:paraId="6B1120ED" w14:textId="77777777" w:rsidR="005713B4" w:rsidRDefault="005713B4" w:rsidP="00EB0393"/>
    <w:p w14:paraId="0B290C1A" w14:textId="77777777" w:rsidR="005713B4" w:rsidRDefault="005713B4" w:rsidP="00EB0393"/>
    <w:p w14:paraId="40C1F96B" w14:textId="77777777" w:rsidR="005713B4" w:rsidRDefault="005713B4" w:rsidP="00EB0393"/>
    <w:p w14:paraId="6C8A4BA5" w14:textId="77777777" w:rsidR="005713B4" w:rsidRDefault="005713B4" w:rsidP="00EB0393"/>
    <w:p w14:paraId="1084E79D" w14:textId="77777777" w:rsidR="005713B4" w:rsidRDefault="005713B4" w:rsidP="00EB0393"/>
    <w:p w14:paraId="55B63073" w14:textId="77777777" w:rsidR="005713B4" w:rsidRDefault="005713B4"/>
    <w:p w14:paraId="496D9161" w14:textId="77777777" w:rsidR="005713B4" w:rsidRDefault="005713B4" w:rsidP="000801BA"/>
    <w:p w14:paraId="0B6F1BC5" w14:textId="77777777" w:rsidR="005713B4" w:rsidRDefault="005713B4" w:rsidP="008F5B55"/>
    <w:p w14:paraId="40890CC3" w14:textId="77777777" w:rsidR="005713B4" w:rsidRDefault="005713B4" w:rsidP="008F5B55"/>
    <w:p w14:paraId="64BB7785" w14:textId="77777777" w:rsidR="005713B4" w:rsidRDefault="005713B4" w:rsidP="008F5B55"/>
    <w:p w14:paraId="06E50BA0" w14:textId="77777777" w:rsidR="005713B4" w:rsidRDefault="005713B4"/>
    <w:p w14:paraId="1BFBB897" w14:textId="77777777" w:rsidR="005713B4" w:rsidRDefault="005713B4"/>
    <w:p w14:paraId="22E54CED" w14:textId="77777777" w:rsidR="005713B4" w:rsidRDefault="005713B4" w:rsidP="00880982"/>
    <w:p w14:paraId="51C4F24B" w14:textId="77777777" w:rsidR="005713B4" w:rsidRDefault="005713B4" w:rsidP="003B3F4E"/>
    <w:p w14:paraId="0B900B0E" w14:textId="77777777" w:rsidR="005713B4" w:rsidRDefault="005713B4" w:rsidP="003B3F4E"/>
    <w:p w14:paraId="3004C977" w14:textId="77777777" w:rsidR="005713B4" w:rsidRDefault="005713B4" w:rsidP="003B3F4E"/>
    <w:p w14:paraId="42B1A89B" w14:textId="77777777" w:rsidR="005713B4" w:rsidRDefault="005713B4" w:rsidP="003B3F4E"/>
    <w:p w14:paraId="349E1C00" w14:textId="77777777" w:rsidR="005713B4" w:rsidRDefault="005713B4" w:rsidP="00C3489E"/>
    <w:p w14:paraId="30A4EFBD" w14:textId="77777777" w:rsidR="005713B4" w:rsidRDefault="005713B4"/>
    <w:p w14:paraId="428DE0EE" w14:textId="77777777" w:rsidR="005713B4" w:rsidRDefault="005713B4"/>
    <w:p w14:paraId="57FAD7F0" w14:textId="77777777" w:rsidR="005713B4" w:rsidRDefault="005713B4"/>
    <w:p w14:paraId="4D3AE4FC" w14:textId="77777777" w:rsidR="005713B4" w:rsidRDefault="005713B4"/>
    <w:p w14:paraId="676F665F" w14:textId="77777777" w:rsidR="005713B4" w:rsidRDefault="005713B4"/>
    <w:p w14:paraId="37B727A6" w14:textId="77777777" w:rsidR="005713B4" w:rsidRDefault="005713B4" w:rsidP="00446F1A"/>
    <w:p w14:paraId="0878DCAE" w14:textId="77777777" w:rsidR="005713B4" w:rsidRDefault="005713B4" w:rsidP="009025CF"/>
    <w:p w14:paraId="1FB6BCBB" w14:textId="77777777" w:rsidR="005713B4" w:rsidRDefault="005713B4"/>
    <w:p w14:paraId="40730A48" w14:textId="77777777" w:rsidR="005713B4" w:rsidRDefault="005713B4"/>
    <w:p w14:paraId="185E366A" w14:textId="77777777" w:rsidR="005713B4" w:rsidRDefault="005713B4" w:rsidP="002823CB"/>
    <w:p w14:paraId="715A3435" w14:textId="77777777" w:rsidR="005713B4" w:rsidRDefault="005713B4" w:rsidP="002823CB"/>
    <w:p w14:paraId="2C91BBD5" w14:textId="77777777" w:rsidR="005713B4" w:rsidRDefault="005713B4" w:rsidP="002823CB"/>
    <w:p w14:paraId="6DDFA77A" w14:textId="77777777" w:rsidR="005713B4" w:rsidRDefault="005713B4" w:rsidP="002823CB"/>
    <w:p w14:paraId="3828F000" w14:textId="77777777" w:rsidR="005713B4" w:rsidRDefault="005713B4" w:rsidP="002823CB"/>
    <w:p w14:paraId="158C136F" w14:textId="77777777" w:rsidR="005713B4" w:rsidRDefault="005713B4" w:rsidP="002823CB"/>
    <w:p w14:paraId="39D23E39" w14:textId="77777777" w:rsidR="005713B4" w:rsidRDefault="005713B4" w:rsidP="002823CB"/>
    <w:p w14:paraId="51A9F3B0" w14:textId="77777777" w:rsidR="005713B4" w:rsidRDefault="005713B4" w:rsidP="002823CB"/>
    <w:p w14:paraId="7FF67EC0" w14:textId="77777777" w:rsidR="005713B4" w:rsidRDefault="005713B4" w:rsidP="002823CB"/>
    <w:p w14:paraId="2E698775" w14:textId="77777777" w:rsidR="005713B4" w:rsidRDefault="005713B4" w:rsidP="00BD6B40"/>
    <w:p w14:paraId="217E6926" w14:textId="77777777" w:rsidR="005713B4" w:rsidRDefault="005713B4" w:rsidP="00BD6B40"/>
    <w:p w14:paraId="0994A1E3" w14:textId="77777777" w:rsidR="005713B4" w:rsidRDefault="005713B4" w:rsidP="00BD6B40"/>
    <w:p w14:paraId="26133518" w14:textId="77777777" w:rsidR="005713B4" w:rsidRDefault="005713B4" w:rsidP="00BD6B40"/>
    <w:p w14:paraId="49E892F7" w14:textId="77777777" w:rsidR="005713B4" w:rsidRDefault="005713B4" w:rsidP="00BD6B40"/>
    <w:p w14:paraId="7A5ADEE0" w14:textId="77777777" w:rsidR="005713B4" w:rsidRDefault="005713B4" w:rsidP="00BD6B40"/>
    <w:p w14:paraId="0B252CB7" w14:textId="77777777" w:rsidR="005713B4" w:rsidRDefault="005713B4" w:rsidP="00BD6B40"/>
    <w:p w14:paraId="2C312D57" w14:textId="77777777" w:rsidR="005713B4" w:rsidRDefault="005713B4" w:rsidP="00BD6B40"/>
    <w:p w14:paraId="75A539AB" w14:textId="77777777" w:rsidR="005713B4" w:rsidRDefault="005713B4" w:rsidP="00BD6B40"/>
    <w:p w14:paraId="5EA257DF" w14:textId="77777777" w:rsidR="005713B4" w:rsidRDefault="005713B4" w:rsidP="00BD6B40"/>
    <w:p w14:paraId="1511DE81" w14:textId="77777777" w:rsidR="005713B4" w:rsidRDefault="005713B4" w:rsidP="00BD6B40"/>
    <w:p w14:paraId="6991C231" w14:textId="77777777" w:rsidR="005713B4" w:rsidRDefault="005713B4" w:rsidP="00BD6B40"/>
    <w:p w14:paraId="17D3CF02" w14:textId="77777777" w:rsidR="005713B4" w:rsidRDefault="005713B4" w:rsidP="00BD6B40"/>
    <w:p w14:paraId="33B94736" w14:textId="77777777" w:rsidR="005713B4" w:rsidRDefault="005713B4" w:rsidP="00BD6B40"/>
    <w:p w14:paraId="65EDA108" w14:textId="77777777" w:rsidR="005713B4" w:rsidRDefault="005713B4" w:rsidP="00F62199"/>
    <w:p w14:paraId="68479582" w14:textId="77777777" w:rsidR="005713B4" w:rsidRDefault="005713B4" w:rsidP="00F62199"/>
    <w:p w14:paraId="1D3F81C2" w14:textId="77777777" w:rsidR="005713B4" w:rsidRDefault="005713B4" w:rsidP="00F62199"/>
    <w:p w14:paraId="2861A7AD" w14:textId="77777777" w:rsidR="005713B4" w:rsidRDefault="005713B4" w:rsidP="00F62199"/>
    <w:p w14:paraId="456A542A" w14:textId="77777777" w:rsidR="005713B4" w:rsidRDefault="005713B4" w:rsidP="00F62199"/>
    <w:p w14:paraId="1B2BB191" w14:textId="77777777" w:rsidR="005713B4" w:rsidRDefault="005713B4" w:rsidP="00F62199"/>
    <w:p w14:paraId="7647C723" w14:textId="77777777" w:rsidR="005713B4" w:rsidRDefault="005713B4" w:rsidP="00F62199"/>
    <w:p w14:paraId="3AAF8426" w14:textId="77777777" w:rsidR="005713B4" w:rsidRDefault="005713B4" w:rsidP="00F62199"/>
    <w:p w14:paraId="7A6D7826" w14:textId="77777777" w:rsidR="005713B4" w:rsidRDefault="005713B4"/>
    <w:p w14:paraId="54A73B8B" w14:textId="77777777" w:rsidR="005713B4" w:rsidRDefault="005713B4"/>
    <w:p w14:paraId="2EA43982" w14:textId="77777777" w:rsidR="005713B4" w:rsidRDefault="005713B4" w:rsidP="008B35EC"/>
    <w:p w14:paraId="6D3F0D49" w14:textId="77777777" w:rsidR="005713B4" w:rsidRDefault="005713B4" w:rsidP="00296537"/>
    <w:p w14:paraId="26ED9A4A" w14:textId="77777777" w:rsidR="005713B4" w:rsidRDefault="005713B4"/>
    <w:p w14:paraId="0444CA99" w14:textId="77777777" w:rsidR="005713B4" w:rsidRDefault="005713B4"/>
    <w:p w14:paraId="5E1D0E85" w14:textId="77777777" w:rsidR="005713B4" w:rsidRDefault="005713B4" w:rsidP="00F90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69088"/>
      <w:docPartObj>
        <w:docPartGallery w:val="Page Numbers (Bottom of Page)"/>
        <w:docPartUnique/>
      </w:docPartObj>
    </w:sdtPr>
    <w:sdtEndPr>
      <w:rPr>
        <w:noProof/>
      </w:rPr>
    </w:sdtEndPr>
    <w:sdtContent>
      <w:p w14:paraId="2AD3D9F4" w14:textId="2FF96656" w:rsidR="00296730" w:rsidRPr="00586362" w:rsidRDefault="00296730"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043C33">
          <w:rPr>
            <w:noProof/>
            <w:sz w:val="16"/>
            <w:szCs w:val="16"/>
          </w:rPr>
          <w:t>1</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296730" w:rsidRPr="00EB0393" w:rsidRDefault="00296730" w:rsidP="00EB0393">
        <w:pPr>
          <w:pStyle w:val="Footer"/>
          <w:rPr>
            <w:sz w:val="15"/>
            <w:szCs w:val="15"/>
          </w:rPr>
        </w:pPr>
        <w:r w:rsidRPr="00EB0393">
          <w:rPr>
            <w:sz w:val="15"/>
            <w:szCs w:val="15"/>
          </w:rPr>
          <w:t xml:space="preserve">     </w:t>
        </w:r>
        <w:r>
          <w:rPr>
            <w:sz w:val="15"/>
            <w:szCs w:val="15"/>
          </w:rPr>
          <w:t xml:space="preserve"> </w:t>
        </w:r>
      </w:p>
      <w:p w14:paraId="6C03B591" w14:textId="3C61C28F" w:rsidR="00296730" w:rsidRDefault="005713B4" w:rsidP="00EB0393">
        <w:pPr>
          <w:pStyle w:val="Footer"/>
        </w:pPr>
      </w:p>
    </w:sdtContent>
  </w:sdt>
  <w:p w14:paraId="52FDBFFC" w14:textId="17F8B18B" w:rsidR="00296730" w:rsidRPr="00E43D13" w:rsidRDefault="00296730" w:rsidP="00EB0393">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7959" w14:textId="77777777" w:rsidR="005713B4" w:rsidRDefault="005713B4" w:rsidP="00EB0393">
      <w:r>
        <w:separator/>
      </w:r>
    </w:p>
    <w:p w14:paraId="5A960121" w14:textId="77777777" w:rsidR="005713B4" w:rsidRDefault="005713B4" w:rsidP="00EB0393"/>
    <w:p w14:paraId="47B638DD" w14:textId="77777777" w:rsidR="005713B4" w:rsidRDefault="005713B4" w:rsidP="00EB0393"/>
    <w:p w14:paraId="34B04303" w14:textId="77777777" w:rsidR="005713B4" w:rsidRDefault="005713B4" w:rsidP="00EB0393"/>
    <w:p w14:paraId="6907A3ED" w14:textId="77777777" w:rsidR="005713B4" w:rsidRDefault="005713B4" w:rsidP="00EB0393"/>
    <w:p w14:paraId="6528B321" w14:textId="77777777" w:rsidR="005713B4" w:rsidRDefault="005713B4" w:rsidP="00EB0393"/>
    <w:p w14:paraId="656CF8BD" w14:textId="77777777" w:rsidR="005713B4" w:rsidRDefault="005713B4" w:rsidP="00EB0393"/>
    <w:p w14:paraId="208F5F40" w14:textId="77777777" w:rsidR="005713B4" w:rsidRDefault="005713B4" w:rsidP="00EB0393"/>
    <w:p w14:paraId="3745E601" w14:textId="77777777" w:rsidR="005713B4" w:rsidRDefault="005713B4" w:rsidP="00EB0393"/>
    <w:p w14:paraId="0F958058" w14:textId="77777777" w:rsidR="005713B4" w:rsidRDefault="005713B4" w:rsidP="00EB0393"/>
    <w:p w14:paraId="75696A7C" w14:textId="77777777" w:rsidR="005713B4" w:rsidRDefault="005713B4" w:rsidP="00EB0393"/>
    <w:p w14:paraId="682711ED" w14:textId="77777777" w:rsidR="005713B4" w:rsidRDefault="005713B4" w:rsidP="00EB0393"/>
    <w:p w14:paraId="3DE7AD1B" w14:textId="77777777" w:rsidR="005713B4" w:rsidRDefault="005713B4" w:rsidP="00EB0393"/>
    <w:p w14:paraId="7BE8AFE2" w14:textId="77777777" w:rsidR="005713B4" w:rsidRDefault="005713B4" w:rsidP="00EB0393"/>
    <w:p w14:paraId="28B07175" w14:textId="77777777" w:rsidR="005713B4" w:rsidRDefault="005713B4" w:rsidP="00EB0393"/>
    <w:p w14:paraId="13FD4ED4" w14:textId="77777777" w:rsidR="005713B4" w:rsidRDefault="005713B4" w:rsidP="00EB0393"/>
    <w:p w14:paraId="77C5CCC4" w14:textId="77777777" w:rsidR="005713B4" w:rsidRDefault="005713B4" w:rsidP="00EB0393"/>
    <w:p w14:paraId="7A4D6C6B" w14:textId="77777777" w:rsidR="005713B4" w:rsidRDefault="005713B4" w:rsidP="00EB0393"/>
    <w:p w14:paraId="07453066" w14:textId="77777777" w:rsidR="005713B4" w:rsidRDefault="005713B4" w:rsidP="00EB0393"/>
    <w:p w14:paraId="045E5F59" w14:textId="77777777" w:rsidR="005713B4" w:rsidRDefault="005713B4" w:rsidP="00EB0393"/>
    <w:p w14:paraId="337C85D7" w14:textId="77777777" w:rsidR="005713B4" w:rsidRDefault="005713B4" w:rsidP="00EB0393"/>
    <w:p w14:paraId="4B275EE6" w14:textId="77777777" w:rsidR="005713B4" w:rsidRDefault="005713B4" w:rsidP="00EB0393"/>
    <w:p w14:paraId="40707692" w14:textId="77777777" w:rsidR="005713B4" w:rsidRDefault="005713B4" w:rsidP="00EB0393"/>
    <w:p w14:paraId="358190C9" w14:textId="77777777" w:rsidR="005713B4" w:rsidRDefault="005713B4" w:rsidP="00EB0393"/>
    <w:p w14:paraId="469C4F61" w14:textId="77777777" w:rsidR="005713B4" w:rsidRDefault="005713B4" w:rsidP="00EB0393"/>
    <w:p w14:paraId="759E0657" w14:textId="77777777" w:rsidR="005713B4" w:rsidRDefault="005713B4" w:rsidP="00EB0393"/>
    <w:p w14:paraId="4A662A18" w14:textId="77777777" w:rsidR="005713B4" w:rsidRDefault="005713B4" w:rsidP="00EB0393"/>
    <w:p w14:paraId="4C69C98A" w14:textId="77777777" w:rsidR="005713B4" w:rsidRDefault="005713B4" w:rsidP="00EB0393"/>
    <w:p w14:paraId="11657F6A" w14:textId="77777777" w:rsidR="005713B4" w:rsidRDefault="005713B4" w:rsidP="00EB0393"/>
    <w:p w14:paraId="7DD5B589" w14:textId="77777777" w:rsidR="005713B4" w:rsidRDefault="005713B4" w:rsidP="00EB0393"/>
    <w:p w14:paraId="0AA2332C" w14:textId="77777777" w:rsidR="005713B4" w:rsidRDefault="005713B4" w:rsidP="00EB0393"/>
    <w:p w14:paraId="0B91CFC4" w14:textId="77777777" w:rsidR="005713B4" w:rsidRDefault="005713B4" w:rsidP="00EB0393"/>
    <w:p w14:paraId="73DC4F31" w14:textId="77777777" w:rsidR="005713B4" w:rsidRDefault="005713B4" w:rsidP="00EB0393"/>
    <w:p w14:paraId="65D70575" w14:textId="77777777" w:rsidR="005713B4" w:rsidRDefault="005713B4" w:rsidP="00EB0393"/>
    <w:p w14:paraId="04F940AF" w14:textId="77777777" w:rsidR="005713B4" w:rsidRDefault="005713B4" w:rsidP="00EB0393"/>
    <w:p w14:paraId="6933319E" w14:textId="77777777" w:rsidR="005713B4" w:rsidRDefault="005713B4" w:rsidP="00EB0393"/>
    <w:p w14:paraId="6C037581" w14:textId="77777777" w:rsidR="005713B4" w:rsidRDefault="005713B4" w:rsidP="00EB0393"/>
    <w:p w14:paraId="5BBFC069" w14:textId="77777777" w:rsidR="005713B4" w:rsidRDefault="005713B4" w:rsidP="00EB0393"/>
    <w:p w14:paraId="6645615F" w14:textId="77777777" w:rsidR="005713B4" w:rsidRDefault="005713B4" w:rsidP="00EB0393"/>
    <w:p w14:paraId="0EB56291" w14:textId="77777777" w:rsidR="005713B4" w:rsidRDefault="005713B4" w:rsidP="00EB0393"/>
    <w:p w14:paraId="5F92FB1D" w14:textId="77777777" w:rsidR="005713B4" w:rsidRDefault="005713B4" w:rsidP="00EB0393"/>
    <w:p w14:paraId="24B86858" w14:textId="77777777" w:rsidR="005713B4" w:rsidRDefault="005713B4" w:rsidP="00EB0393"/>
    <w:p w14:paraId="5187C585" w14:textId="77777777" w:rsidR="005713B4" w:rsidRDefault="005713B4" w:rsidP="00EB0393"/>
    <w:p w14:paraId="60B15914" w14:textId="77777777" w:rsidR="005713B4" w:rsidRDefault="005713B4" w:rsidP="00EB0393"/>
    <w:p w14:paraId="0EB34556" w14:textId="77777777" w:rsidR="005713B4" w:rsidRDefault="005713B4" w:rsidP="00EB0393"/>
    <w:p w14:paraId="0E77AB65" w14:textId="77777777" w:rsidR="005713B4" w:rsidRDefault="005713B4" w:rsidP="00EB0393"/>
    <w:p w14:paraId="1FF6E92E" w14:textId="77777777" w:rsidR="005713B4" w:rsidRDefault="005713B4" w:rsidP="00EB0393"/>
    <w:p w14:paraId="5E5C58FC" w14:textId="77777777" w:rsidR="005713B4" w:rsidRDefault="005713B4" w:rsidP="00EB0393"/>
    <w:p w14:paraId="17CE9C22" w14:textId="77777777" w:rsidR="005713B4" w:rsidRDefault="005713B4" w:rsidP="00EB0393"/>
    <w:p w14:paraId="6C487CFF" w14:textId="77777777" w:rsidR="005713B4" w:rsidRDefault="005713B4" w:rsidP="00EB0393"/>
    <w:p w14:paraId="33F028C4" w14:textId="77777777" w:rsidR="005713B4" w:rsidRDefault="005713B4" w:rsidP="00EB0393"/>
    <w:p w14:paraId="1F58B0DC" w14:textId="77777777" w:rsidR="005713B4" w:rsidRDefault="005713B4" w:rsidP="00EB0393"/>
    <w:p w14:paraId="2885B09B" w14:textId="77777777" w:rsidR="005713B4" w:rsidRDefault="005713B4" w:rsidP="00EB0393"/>
    <w:p w14:paraId="2BD4E521" w14:textId="77777777" w:rsidR="005713B4" w:rsidRDefault="005713B4" w:rsidP="00EB0393"/>
    <w:p w14:paraId="2166ED05" w14:textId="77777777" w:rsidR="005713B4" w:rsidRDefault="005713B4" w:rsidP="00EB0393"/>
    <w:p w14:paraId="049F9DFB" w14:textId="77777777" w:rsidR="005713B4" w:rsidRDefault="005713B4" w:rsidP="00EB0393"/>
    <w:p w14:paraId="7A7C4C65" w14:textId="77777777" w:rsidR="005713B4" w:rsidRDefault="005713B4" w:rsidP="00EB0393"/>
    <w:p w14:paraId="0D8BB0F6" w14:textId="77777777" w:rsidR="005713B4" w:rsidRDefault="005713B4" w:rsidP="00EB0393"/>
    <w:p w14:paraId="431080FE" w14:textId="77777777" w:rsidR="005713B4" w:rsidRDefault="005713B4" w:rsidP="00EB0393"/>
    <w:p w14:paraId="6B316FE1" w14:textId="77777777" w:rsidR="005713B4" w:rsidRDefault="005713B4" w:rsidP="00EB0393"/>
    <w:p w14:paraId="629E023F" w14:textId="77777777" w:rsidR="005713B4" w:rsidRDefault="005713B4" w:rsidP="00EB0393"/>
    <w:p w14:paraId="62C9204C" w14:textId="77777777" w:rsidR="005713B4" w:rsidRDefault="005713B4" w:rsidP="00EB0393"/>
    <w:p w14:paraId="58E8F5A6" w14:textId="77777777" w:rsidR="005713B4" w:rsidRDefault="005713B4" w:rsidP="00EB0393"/>
    <w:p w14:paraId="7C24CCAC" w14:textId="77777777" w:rsidR="005713B4" w:rsidRDefault="005713B4" w:rsidP="00EB0393"/>
    <w:p w14:paraId="2ACCEDDA" w14:textId="77777777" w:rsidR="005713B4" w:rsidRDefault="005713B4" w:rsidP="00EB0393"/>
    <w:p w14:paraId="12CD9858" w14:textId="77777777" w:rsidR="005713B4" w:rsidRDefault="005713B4" w:rsidP="00EB0393"/>
    <w:p w14:paraId="745A1AC4" w14:textId="77777777" w:rsidR="005713B4" w:rsidRDefault="005713B4" w:rsidP="00EB0393"/>
    <w:p w14:paraId="3FC1D740" w14:textId="77777777" w:rsidR="005713B4" w:rsidRDefault="005713B4" w:rsidP="00EB0393"/>
    <w:p w14:paraId="0A6B8A72" w14:textId="77777777" w:rsidR="005713B4" w:rsidRDefault="005713B4" w:rsidP="00EB0393"/>
    <w:p w14:paraId="5AAAE2DF" w14:textId="77777777" w:rsidR="005713B4" w:rsidRDefault="005713B4" w:rsidP="00EB0393"/>
    <w:p w14:paraId="68CE6C56" w14:textId="77777777" w:rsidR="005713B4" w:rsidRDefault="005713B4" w:rsidP="00EB0393"/>
    <w:p w14:paraId="521F0B96" w14:textId="77777777" w:rsidR="005713B4" w:rsidRDefault="005713B4" w:rsidP="00EB0393"/>
    <w:p w14:paraId="0C0C6C5C" w14:textId="77777777" w:rsidR="005713B4" w:rsidRDefault="005713B4" w:rsidP="00EB0393"/>
    <w:p w14:paraId="53A5CA5B" w14:textId="77777777" w:rsidR="005713B4" w:rsidRDefault="005713B4" w:rsidP="00EB0393"/>
    <w:p w14:paraId="1A50E319" w14:textId="77777777" w:rsidR="005713B4" w:rsidRDefault="005713B4"/>
    <w:p w14:paraId="2C24E7FC" w14:textId="77777777" w:rsidR="005713B4" w:rsidRDefault="005713B4" w:rsidP="000801BA"/>
    <w:p w14:paraId="1EE48757" w14:textId="77777777" w:rsidR="005713B4" w:rsidRDefault="005713B4" w:rsidP="008F5B55"/>
    <w:p w14:paraId="4028D173" w14:textId="77777777" w:rsidR="005713B4" w:rsidRDefault="005713B4" w:rsidP="008F5B55"/>
    <w:p w14:paraId="78F7EF22" w14:textId="77777777" w:rsidR="005713B4" w:rsidRDefault="005713B4" w:rsidP="008F5B55"/>
    <w:p w14:paraId="5A9DDAB2" w14:textId="77777777" w:rsidR="005713B4" w:rsidRDefault="005713B4"/>
    <w:p w14:paraId="74DBB581" w14:textId="77777777" w:rsidR="005713B4" w:rsidRDefault="005713B4"/>
    <w:p w14:paraId="2BCF03B6" w14:textId="77777777" w:rsidR="005713B4" w:rsidRDefault="005713B4" w:rsidP="00880982"/>
    <w:p w14:paraId="3FCE1BAF" w14:textId="77777777" w:rsidR="005713B4" w:rsidRDefault="005713B4" w:rsidP="003B3F4E"/>
    <w:p w14:paraId="6108D5C0" w14:textId="77777777" w:rsidR="005713B4" w:rsidRDefault="005713B4" w:rsidP="003B3F4E"/>
    <w:p w14:paraId="2AFD040A" w14:textId="77777777" w:rsidR="005713B4" w:rsidRDefault="005713B4" w:rsidP="003B3F4E"/>
    <w:p w14:paraId="4790AC94" w14:textId="77777777" w:rsidR="005713B4" w:rsidRDefault="005713B4" w:rsidP="003B3F4E"/>
    <w:p w14:paraId="14398568" w14:textId="77777777" w:rsidR="005713B4" w:rsidRDefault="005713B4" w:rsidP="00C3489E"/>
    <w:p w14:paraId="7DBF9FE0" w14:textId="77777777" w:rsidR="005713B4" w:rsidRDefault="005713B4"/>
    <w:p w14:paraId="3B653DF3" w14:textId="77777777" w:rsidR="005713B4" w:rsidRDefault="005713B4"/>
    <w:p w14:paraId="36066A92" w14:textId="77777777" w:rsidR="005713B4" w:rsidRDefault="005713B4"/>
    <w:p w14:paraId="2F332DF8" w14:textId="77777777" w:rsidR="005713B4" w:rsidRDefault="005713B4"/>
    <w:p w14:paraId="59774F25" w14:textId="77777777" w:rsidR="005713B4" w:rsidRDefault="005713B4"/>
    <w:p w14:paraId="5124264B" w14:textId="77777777" w:rsidR="005713B4" w:rsidRDefault="005713B4" w:rsidP="00446F1A"/>
    <w:p w14:paraId="72DDDBA4" w14:textId="77777777" w:rsidR="005713B4" w:rsidRDefault="005713B4" w:rsidP="009025CF"/>
    <w:p w14:paraId="44401EF6" w14:textId="77777777" w:rsidR="005713B4" w:rsidRDefault="005713B4"/>
    <w:p w14:paraId="6AF08AEC" w14:textId="77777777" w:rsidR="005713B4" w:rsidRDefault="005713B4"/>
    <w:p w14:paraId="290E6B7C" w14:textId="77777777" w:rsidR="005713B4" w:rsidRDefault="005713B4" w:rsidP="002823CB"/>
    <w:p w14:paraId="293E2F51" w14:textId="77777777" w:rsidR="005713B4" w:rsidRDefault="005713B4" w:rsidP="002823CB"/>
    <w:p w14:paraId="51AA03E7" w14:textId="77777777" w:rsidR="005713B4" w:rsidRDefault="005713B4" w:rsidP="002823CB"/>
    <w:p w14:paraId="026487B8" w14:textId="77777777" w:rsidR="005713B4" w:rsidRDefault="005713B4" w:rsidP="002823CB"/>
    <w:p w14:paraId="65B7464E" w14:textId="77777777" w:rsidR="005713B4" w:rsidRDefault="005713B4" w:rsidP="002823CB"/>
    <w:p w14:paraId="4310FB79" w14:textId="77777777" w:rsidR="005713B4" w:rsidRDefault="005713B4" w:rsidP="002823CB"/>
    <w:p w14:paraId="7D8C3954" w14:textId="77777777" w:rsidR="005713B4" w:rsidRDefault="005713B4" w:rsidP="002823CB"/>
    <w:p w14:paraId="07804CB2" w14:textId="77777777" w:rsidR="005713B4" w:rsidRDefault="005713B4" w:rsidP="002823CB"/>
    <w:p w14:paraId="600B01D5" w14:textId="77777777" w:rsidR="005713B4" w:rsidRDefault="005713B4" w:rsidP="002823CB"/>
    <w:p w14:paraId="215238EC" w14:textId="77777777" w:rsidR="005713B4" w:rsidRDefault="005713B4" w:rsidP="00BD6B40"/>
    <w:p w14:paraId="6A5E88D4" w14:textId="77777777" w:rsidR="005713B4" w:rsidRDefault="005713B4" w:rsidP="00BD6B40"/>
    <w:p w14:paraId="47B417B7" w14:textId="77777777" w:rsidR="005713B4" w:rsidRDefault="005713B4" w:rsidP="00BD6B40"/>
    <w:p w14:paraId="62FE9421" w14:textId="77777777" w:rsidR="005713B4" w:rsidRDefault="005713B4" w:rsidP="00BD6B40"/>
    <w:p w14:paraId="5B85AF39" w14:textId="77777777" w:rsidR="005713B4" w:rsidRDefault="005713B4" w:rsidP="00BD6B40"/>
    <w:p w14:paraId="329FF380" w14:textId="77777777" w:rsidR="005713B4" w:rsidRDefault="005713B4" w:rsidP="00BD6B40"/>
    <w:p w14:paraId="3D4D4E84" w14:textId="77777777" w:rsidR="005713B4" w:rsidRDefault="005713B4" w:rsidP="00BD6B40"/>
    <w:p w14:paraId="59C9EFB3" w14:textId="77777777" w:rsidR="005713B4" w:rsidRDefault="005713B4" w:rsidP="00BD6B40"/>
    <w:p w14:paraId="32FD8663" w14:textId="77777777" w:rsidR="005713B4" w:rsidRDefault="005713B4" w:rsidP="00BD6B40"/>
    <w:p w14:paraId="43194E12" w14:textId="77777777" w:rsidR="005713B4" w:rsidRDefault="005713B4" w:rsidP="00BD6B40"/>
    <w:p w14:paraId="3CD4D4AB" w14:textId="77777777" w:rsidR="005713B4" w:rsidRDefault="005713B4" w:rsidP="00BD6B40"/>
    <w:p w14:paraId="4BEF6C94" w14:textId="77777777" w:rsidR="005713B4" w:rsidRDefault="005713B4" w:rsidP="00BD6B40"/>
    <w:p w14:paraId="3B25360B" w14:textId="77777777" w:rsidR="005713B4" w:rsidRDefault="005713B4" w:rsidP="00BD6B40"/>
    <w:p w14:paraId="1D971A64" w14:textId="77777777" w:rsidR="005713B4" w:rsidRDefault="005713B4" w:rsidP="00BD6B40"/>
    <w:p w14:paraId="48DC325D" w14:textId="77777777" w:rsidR="005713B4" w:rsidRDefault="005713B4" w:rsidP="00F62199"/>
    <w:p w14:paraId="4284F0ED" w14:textId="77777777" w:rsidR="005713B4" w:rsidRDefault="005713B4" w:rsidP="00F62199"/>
    <w:p w14:paraId="011B9775" w14:textId="77777777" w:rsidR="005713B4" w:rsidRDefault="005713B4" w:rsidP="00F62199"/>
    <w:p w14:paraId="1A8E1170" w14:textId="77777777" w:rsidR="005713B4" w:rsidRDefault="005713B4" w:rsidP="00F62199"/>
    <w:p w14:paraId="573FB66D" w14:textId="77777777" w:rsidR="005713B4" w:rsidRDefault="005713B4" w:rsidP="00F62199"/>
    <w:p w14:paraId="4246568A" w14:textId="77777777" w:rsidR="005713B4" w:rsidRDefault="005713B4" w:rsidP="00F62199"/>
    <w:p w14:paraId="1F72D3B0" w14:textId="77777777" w:rsidR="005713B4" w:rsidRDefault="005713B4" w:rsidP="00F62199"/>
    <w:p w14:paraId="132FBB77" w14:textId="77777777" w:rsidR="005713B4" w:rsidRDefault="005713B4" w:rsidP="00F62199"/>
    <w:p w14:paraId="2937845F" w14:textId="77777777" w:rsidR="005713B4" w:rsidRDefault="005713B4"/>
    <w:p w14:paraId="51DDF692" w14:textId="77777777" w:rsidR="005713B4" w:rsidRDefault="005713B4"/>
    <w:p w14:paraId="4B491282" w14:textId="77777777" w:rsidR="005713B4" w:rsidRDefault="005713B4" w:rsidP="008B35EC"/>
    <w:p w14:paraId="4D57EC67" w14:textId="77777777" w:rsidR="005713B4" w:rsidRDefault="005713B4" w:rsidP="00296537"/>
    <w:p w14:paraId="411509D4" w14:textId="77777777" w:rsidR="005713B4" w:rsidRDefault="005713B4"/>
    <w:p w14:paraId="5F26DEC2" w14:textId="77777777" w:rsidR="005713B4" w:rsidRDefault="005713B4"/>
    <w:p w14:paraId="713CA306" w14:textId="77777777" w:rsidR="005713B4" w:rsidRDefault="005713B4" w:rsidP="00F9072F"/>
  </w:footnote>
  <w:footnote w:type="continuationSeparator" w:id="0">
    <w:p w14:paraId="452E792A" w14:textId="77777777" w:rsidR="005713B4" w:rsidRDefault="005713B4" w:rsidP="00EB0393">
      <w:r>
        <w:continuationSeparator/>
      </w:r>
    </w:p>
    <w:p w14:paraId="22EB1C46" w14:textId="77777777" w:rsidR="005713B4" w:rsidRDefault="005713B4" w:rsidP="00EB0393"/>
    <w:p w14:paraId="30A85F01" w14:textId="77777777" w:rsidR="005713B4" w:rsidRDefault="005713B4" w:rsidP="00EB0393"/>
    <w:p w14:paraId="46517E55" w14:textId="77777777" w:rsidR="005713B4" w:rsidRDefault="005713B4" w:rsidP="00EB0393"/>
    <w:p w14:paraId="3F685BF8" w14:textId="77777777" w:rsidR="005713B4" w:rsidRDefault="005713B4" w:rsidP="00EB0393"/>
    <w:p w14:paraId="219D11D0" w14:textId="77777777" w:rsidR="005713B4" w:rsidRDefault="005713B4" w:rsidP="00EB0393"/>
    <w:p w14:paraId="21C10E70" w14:textId="77777777" w:rsidR="005713B4" w:rsidRDefault="005713B4" w:rsidP="00EB0393"/>
    <w:p w14:paraId="0653A92C" w14:textId="77777777" w:rsidR="005713B4" w:rsidRDefault="005713B4" w:rsidP="00EB0393"/>
    <w:p w14:paraId="528D9F3A" w14:textId="77777777" w:rsidR="005713B4" w:rsidRDefault="005713B4" w:rsidP="00EB0393"/>
    <w:p w14:paraId="1E224E49" w14:textId="77777777" w:rsidR="005713B4" w:rsidRDefault="005713B4" w:rsidP="00EB0393"/>
    <w:p w14:paraId="252214AC" w14:textId="77777777" w:rsidR="005713B4" w:rsidRDefault="005713B4" w:rsidP="00EB0393"/>
    <w:p w14:paraId="277FCF45" w14:textId="77777777" w:rsidR="005713B4" w:rsidRDefault="005713B4" w:rsidP="00EB0393"/>
    <w:p w14:paraId="6D3F5A2A" w14:textId="77777777" w:rsidR="005713B4" w:rsidRDefault="005713B4" w:rsidP="00EB0393"/>
    <w:p w14:paraId="3272DDC4" w14:textId="77777777" w:rsidR="005713B4" w:rsidRDefault="005713B4" w:rsidP="00EB0393"/>
    <w:p w14:paraId="7BB2803E" w14:textId="77777777" w:rsidR="005713B4" w:rsidRDefault="005713B4" w:rsidP="00EB0393"/>
    <w:p w14:paraId="09EEB4C7" w14:textId="77777777" w:rsidR="005713B4" w:rsidRDefault="005713B4" w:rsidP="00EB0393"/>
    <w:p w14:paraId="2599D949" w14:textId="77777777" w:rsidR="005713B4" w:rsidRDefault="005713B4" w:rsidP="00EB0393"/>
    <w:p w14:paraId="1A3198B1" w14:textId="77777777" w:rsidR="005713B4" w:rsidRDefault="005713B4" w:rsidP="00EB0393"/>
    <w:p w14:paraId="7BBB899A" w14:textId="77777777" w:rsidR="005713B4" w:rsidRDefault="005713B4" w:rsidP="00EB0393"/>
    <w:p w14:paraId="649AC7D6" w14:textId="77777777" w:rsidR="005713B4" w:rsidRDefault="005713B4" w:rsidP="00EB0393"/>
    <w:p w14:paraId="20F1565A" w14:textId="77777777" w:rsidR="005713B4" w:rsidRDefault="005713B4" w:rsidP="00EB0393"/>
    <w:p w14:paraId="658A8CF7" w14:textId="77777777" w:rsidR="005713B4" w:rsidRDefault="005713B4" w:rsidP="00EB0393"/>
    <w:p w14:paraId="0F4ECA82" w14:textId="77777777" w:rsidR="005713B4" w:rsidRDefault="005713B4" w:rsidP="00EB0393"/>
    <w:p w14:paraId="5CBB8A7B" w14:textId="77777777" w:rsidR="005713B4" w:rsidRDefault="005713B4" w:rsidP="00EB0393"/>
    <w:p w14:paraId="21BC85CC" w14:textId="77777777" w:rsidR="005713B4" w:rsidRDefault="005713B4" w:rsidP="00EB0393"/>
    <w:p w14:paraId="5865B947" w14:textId="77777777" w:rsidR="005713B4" w:rsidRDefault="005713B4" w:rsidP="00EB0393"/>
    <w:p w14:paraId="5181AE49" w14:textId="77777777" w:rsidR="005713B4" w:rsidRDefault="005713B4" w:rsidP="00EB0393"/>
    <w:p w14:paraId="77080A05" w14:textId="77777777" w:rsidR="005713B4" w:rsidRDefault="005713B4" w:rsidP="00EB0393"/>
    <w:p w14:paraId="0A756A6A" w14:textId="77777777" w:rsidR="005713B4" w:rsidRDefault="005713B4" w:rsidP="00EB0393"/>
    <w:p w14:paraId="55801D14" w14:textId="77777777" w:rsidR="005713B4" w:rsidRDefault="005713B4" w:rsidP="00EB0393"/>
    <w:p w14:paraId="2EE8676D" w14:textId="77777777" w:rsidR="005713B4" w:rsidRDefault="005713B4" w:rsidP="00EB0393"/>
    <w:p w14:paraId="24D48E4D" w14:textId="77777777" w:rsidR="005713B4" w:rsidRDefault="005713B4" w:rsidP="00EB0393"/>
    <w:p w14:paraId="0963E150" w14:textId="77777777" w:rsidR="005713B4" w:rsidRDefault="005713B4" w:rsidP="00EB0393"/>
    <w:p w14:paraId="57C77C86" w14:textId="77777777" w:rsidR="005713B4" w:rsidRDefault="005713B4" w:rsidP="00EB0393"/>
    <w:p w14:paraId="1B00FEF1" w14:textId="77777777" w:rsidR="005713B4" w:rsidRDefault="005713B4" w:rsidP="00EB0393"/>
    <w:p w14:paraId="10412A5C" w14:textId="77777777" w:rsidR="005713B4" w:rsidRDefault="005713B4" w:rsidP="00EB0393"/>
    <w:p w14:paraId="2F02D7DA" w14:textId="77777777" w:rsidR="005713B4" w:rsidRDefault="005713B4" w:rsidP="00EB0393"/>
    <w:p w14:paraId="1B1F842A" w14:textId="77777777" w:rsidR="005713B4" w:rsidRDefault="005713B4" w:rsidP="00EB0393"/>
    <w:p w14:paraId="231DFB0D" w14:textId="77777777" w:rsidR="005713B4" w:rsidRDefault="005713B4" w:rsidP="00EB0393"/>
    <w:p w14:paraId="5034F99D" w14:textId="77777777" w:rsidR="005713B4" w:rsidRDefault="005713B4" w:rsidP="00EB0393"/>
    <w:p w14:paraId="1B58D859" w14:textId="77777777" w:rsidR="005713B4" w:rsidRDefault="005713B4" w:rsidP="00EB0393"/>
    <w:p w14:paraId="3A709FC8" w14:textId="77777777" w:rsidR="005713B4" w:rsidRDefault="005713B4" w:rsidP="00EB0393"/>
    <w:p w14:paraId="0DAE8025" w14:textId="77777777" w:rsidR="005713B4" w:rsidRDefault="005713B4" w:rsidP="00EB0393"/>
    <w:p w14:paraId="7A76BFAA" w14:textId="77777777" w:rsidR="005713B4" w:rsidRDefault="005713B4" w:rsidP="00EB0393"/>
    <w:p w14:paraId="38A3CDC0" w14:textId="77777777" w:rsidR="005713B4" w:rsidRDefault="005713B4" w:rsidP="00EB0393"/>
    <w:p w14:paraId="7F19154A" w14:textId="77777777" w:rsidR="005713B4" w:rsidRDefault="005713B4" w:rsidP="00EB0393"/>
    <w:p w14:paraId="0052B039" w14:textId="77777777" w:rsidR="005713B4" w:rsidRDefault="005713B4" w:rsidP="00EB0393"/>
    <w:p w14:paraId="7F3F2364" w14:textId="77777777" w:rsidR="005713B4" w:rsidRDefault="005713B4" w:rsidP="00EB0393"/>
    <w:p w14:paraId="343DA55F" w14:textId="77777777" w:rsidR="005713B4" w:rsidRDefault="005713B4" w:rsidP="00EB0393"/>
    <w:p w14:paraId="3BFE00E8" w14:textId="77777777" w:rsidR="005713B4" w:rsidRDefault="005713B4" w:rsidP="00EB0393"/>
    <w:p w14:paraId="1A75A47E" w14:textId="77777777" w:rsidR="005713B4" w:rsidRDefault="005713B4" w:rsidP="00EB0393"/>
    <w:p w14:paraId="2E3431F1" w14:textId="77777777" w:rsidR="005713B4" w:rsidRDefault="005713B4" w:rsidP="00EB0393"/>
    <w:p w14:paraId="236CBEEC" w14:textId="77777777" w:rsidR="005713B4" w:rsidRDefault="005713B4" w:rsidP="00EB0393"/>
    <w:p w14:paraId="1DE52B71" w14:textId="77777777" w:rsidR="005713B4" w:rsidRDefault="005713B4" w:rsidP="00EB0393"/>
    <w:p w14:paraId="7BC0615E" w14:textId="77777777" w:rsidR="005713B4" w:rsidRDefault="005713B4" w:rsidP="00EB0393"/>
    <w:p w14:paraId="1E6452C1" w14:textId="77777777" w:rsidR="005713B4" w:rsidRDefault="005713B4" w:rsidP="00EB0393"/>
    <w:p w14:paraId="09C7767B" w14:textId="77777777" w:rsidR="005713B4" w:rsidRDefault="005713B4" w:rsidP="00EB0393"/>
    <w:p w14:paraId="44190149" w14:textId="77777777" w:rsidR="005713B4" w:rsidRDefault="005713B4" w:rsidP="00EB0393"/>
    <w:p w14:paraId="0E5314A1" w14:textId="77777777" w:rsidR="005713B4" w:rsidRDefault="005713B4" w:rsidP="00EB0393"/>
    <w:p w14:paraId="244B266D" w14:textId="77777777" w:rsidR="005713B4" w:rsidRDefault="005713B4" w:rsidP="00EB0393"/>
    <w:p w14:paraId="720DF771" w14:textId="77777777" w:rsidR="005713B4" w:rsidRDefault="005713B4" w:rsidP="00EB0393"/>
    <w:p w14:paraId="1CDA8DB5" w14:textId="77777777" w:rsidR="005713B4" w:rsidRDefault="005713B4" w:rsidP="00EB0393"/>
    <w:p w14:paraId="077B22B6" w14:textId="77777777" w:rsidR="005713B4" w:rsidRDefault="005713B4" w:rsidP="00EB0393"/>
    <w:p w14:paraId="19EF5E4F" w14:textId="77777777" w:rsidR="005713B4" w:rsidRDefault="005713B4" w:rsidP="00EB0393"/>
    <w:p w14:paraId="0F01CD66" w14:textId="77777777" w:rsidR="005713B4" w:rsidRDefault="005713B4" w:rsidP="00EB0393"/>
    <w:p w14:paraId="53318D95" w14:textId="77777777" w:rsidR="005713B4" w:rsidRDefault="005713B4" w:rsidP="00EB0393"/>
    <w:p w14:paraId="2F116A91" w14:textId="77777777" w:rsidR="005713B4" w:rsidRDefault="005713B4" w:rsidP="00EB0393"/>
    <w:p w14:paraId="4A32038F" w14:textId="77777777" w:rsidR="005713B4" w:rsidRDefault="005713B4" w:rsidP="00EB0393"/>
    <w:p w14:paraId="7BBF5857" w14:textId="77777777" w:rsidR="005713B4" w:rsidRDefault="005713B4" w:rsidP="00EB0393"/>
    <w:p w14:paraId="76AD082C" w14:textId="77777777" w:rsidR="005713B4" w:rsidRDefault="005713B4" w:rsidP="00EB0393"/>
    <w:p w14:paraId="671F88E0" w14:textId="77777777" w:rsidR="005713B4" w:rsidRDefault="005713B4" w:rsidP="00EB0393"/>
    <w:p w14:paraId="3FD2F42F" w14:textId="77777777" w:rsidR="005713B4" w:rsidRDefault="005713B4" w:rsidP="00EB0393"/>
    <w:p w14:paraId="1AEE7DC0" w14:textId="77777777" w:rsidR="005713B4" w:rsidRDefault="005713B4" w:rsidP="00EB0393"/>
    <w:p w14:paraId="4A5AFDF3" w14:textId="77777777" w:rsidR="005713B4" w:rsidRDefault="005713B4" w:rsidP="00EB0393"/>
    <w:p w14:paraId="1FCD2CE5" w14:textId="77777777" w:rsidR="005713B4" w:rsidRDefault="005713B4"/>
    <w:p w14:paraId="1D4009F6" w14:textId="77777777" w:rsidR="005713B4" w:rsidRDefault="005713B4" w:rsidP="000801BA"/>
    <w:p w14:paraId="3CCAE1C2" w14:textId="77777777" w:rsidR="005713B4" w:rsidRDefault="005713B4" w:rsidP="008F5B55"/>
    <w:p w14:paraId="4E439C94" w14:textId="77777777" w:rsidR="005713B4" w:rsidRDefault="005713B4" w:rsidP="008F5B55"/>
    <w:p w14:paraId="12DAB016" w14:textId="77777777" w:rsidR="005713B4" w:rsidRDefault="005713B4" w:rsidP="008F5B55"/>
    <w:p w14:paraId="6AA1F90E" w14:textId="77777777" w:rsidR="005713B4" w:rsidRDefault="005713B4"/>
    <w:p w14:paraId="62DC8FB6" w14:textId="77777777" w:rsidR="005713B4" w:rsidRDefault="005713B4"/>
    <w:p w14:paraId="42821C19" w14:textId="77777777" w:rsidR="005713B4" w:rsidRDefault="005713B4" w:rsidP="00880982"/>
    <w:p w14:paraId="147CC2E7" w14:textId="77777777" w:rsidR="005713B4" w:rsidRDefault="005713B4" w:rsidP="003B3F4E"/>
    <w:p w14:paraId="114DC6E7" w14:textId="77777777" w:rsidR="005713B4" w:rsidRDefault="005713B4" w:rsidP="003B3F4E"/>
    <w:p w14:paraId="6FD43B1F" w14:textId="77777777" w:rsidR="005713B4" w:rsidRDefault="005713B4" w:rsidP="003B3F4E"/>
    <w:p w14:paraId="3BECFEBC" w14:textId="77777777" w:rsidR="005713B4" w:rsidRDefault="005713B4" w:rsidP="003B3F4E"/>
    <w:p w14:paraId="0DF5507C" w14:textId="77777777" w:rsidR="005713B4" w:rsidRDefault="005713B4" w:rsidP="00C3489E"/>
    <w:p w14:paraId="171D64E3" w14:textId="77777777" w:rsidR="005713B4" w:rsidRDefault="005713B4"/>
    <w:p w14:paraId="5DB42903" w14:textId="77777777" w:rsidR="005713B4" w:rsidRDefault="005713B4"/>
    <w:p w14:paraId="63963C0B" w14:textId="77777777" w:rsidR="005713B4" w:rsidRDefault="005713B4"/>
    <w:p w14:paraId="158A57AD" w14:textId="77777777" w:rsidR="005713B4" w:rsidRDefault="005713B4"/>
    <w:p w14:paraId="77524DFA" w14:textId="77777777" w:rsidR="005713B4" w:rsidRDefault="005713B4"/>
    <w:p w14:paraId="2B8670A0" w14:textId="77777777" w:rsidR="005713B4" w:rsidRDefault="005713B4" w:rsidP="00446F1A"/>
    <w:p w14:paraId="5F9B66E4" w14:textId="77777777" w:rsidR="005713B4" w:rsidRDefault="005713B4" w:rsidP="009025CF"/>
    <w:p w14:paraId="67C71E94" w14:textId="77777777" w:rsidR="005713B4" w:rsidRDefault="005713B4"/>
    <w:p w14:paraId="5CED073B" w14:textId="77777777" w:rsidR="005713B4" w:rsidRDefault="005713B4"/>
    <w:p w14:paraId="0C3B38C1" w14:textId="77777777" w:rsidR="005713B4" w:rsidRDefault="005713B4" w:rsidP="002823CB"/>
    <w:p w14:paraId="56FD012E" w14:textId="77777777" w:rsidR="005713B4" w:rsidRDefault="005713B4" w:rsidP="002823CB"/>
    <w:p w14:paraId="43231CF9" w14:textId="77777777" w:rsidR="005713B4" w:rsidRDefault="005713B4" w:rsidP="002823CB"/>
    <w:p w14:paraId="351B5F70" w14:textId="77777777" w:rsidR="005713B4" w:rsidRDefault="005713B4" w:rsidP="002823CB"/>
    <w:p w14:paraId="76292380" w14:textId="77777777" w:rsidR="005713B4" w:rsidRDefault="005713B4" w:rsidP="002823CB"/>
    <w:p w14:paraId="2343E135" w14:textId="77777777" w:rsidR="005713B4" w:rsidRDefault="005713B4" w:rsidP="002823CB"/>
    <w:p w14:paraId="7E2383E5" w14:textId="77777777" w:rsidR="005713B4" w:rsidRDefault="005713B4" w:rsidP="002823CB"/>
    <w:p w14:paraId="3387D9A2" w14:textId="77777777" w:rsidR="005713B4" w:rsidRDefault="005713B4" w:rsidP="002823CB"/>
    <w:p w14:paraId="7DB4F5FD" w14:textId="77777777" w:rsidR="005713B4" w:rsidRDefault="005713B4" w:rsidP="002823CB"/>
    <w:p w14:paraId="224DD875" w14:textId="77777777" w:rsidR="005713B4" w:rsidRDefault="005713B4" w:rsidP="00BD6B40"/>
    <w:p w14:paraId="1F75C990" w14:textId="77777777" w:rsidR="005713B4" w:rsidRDefault="005713B4" w:rsidP="00BD6B40"/>
    <w:p w14:paraId="04C2509D" w14:textId="77777777" w:rsidR="005713B4" w:rsidRDefault="005713B4" w:rsidP="00BD6B40"/>
    <w:p w14:paraId="2D9B4C76" w14:textId="77777777" w:rsidR="005713B4" w:rsidRDefault="005713B4" w:rsidP="00BD6B40"/>
    <w:p w14:paraId="39D111E6" w14:textId="77777777" w:rsidR="005713B4" w:rsidRDefault="005713B4" w:rsidP="00BD6B40"/>
    <w:p w14:paraId="24A885E3" w14:textId="77777777" w:rsidR="005713B4" w:rsidRDefault="005713B4" w:rsidP="00BD6B40"/>
    <w:p w14:paraId="70252D6E" w14:textId="77777777" w:rsidR="005713B4" w:rsidRDefault="005713B4" w:rsidP="00BD6B40"/>
    <w:p w14:paraId="5D4CB83D" w14:textId="77777777" w:rsidR="005713B4" w:rsidRDefault="005713B4" w:rsidP="00BD6B40"/>
    <w:p w14:paraId="6344EFEC" w14:textId="77777777" w:rsidR="005713B4" w:rsidRDefault="005713B4" w:rsidP="00BD6B40"/>
    <w:p w14:paraId="66B522EC" w14:textId="77777777" w:rsidR="005713B4" w:rsidRDefault="005713B4" w:rsidP="00BD6B40"/>
    <w:p w14:paraId="4E09B10B" w14:textId="77777777" w:rsidR="005713B4" w:rsidRDefault="005713B4" w:rsidP="00BD6B40"/>
    <w:p w14:paraId="64D9CFC1" w14:textId="77777777" w:rsidR="005713B4" w:rsidRDefault="005713B4" w:rsidP="00BD6B40"/>
    <w:p w14:paraId="13041A60" w14:textId="77777777" w:rsidR="005713B4" w:rsidRDefault="005713B4" w:rsidP="00BD6B40"/>
    <w:p w14:paraId="1F7480A3" w14:textId="77777777" w:rsidR="005713B4" w:rsidRDefault="005713B4" w:rsidP="00BD6B40"/>
    <w:p w14:paraId="5377A3B0" w14:textId="77777777" w:rsidR="005713B4" w:rsidRDefault="005713B4" w:rsidP="00F62199"/>
    <w:p w14:paraId="2FCF72CD" w14:textId="77777777" w:rsidR="005713B4" w:rsidRDefault="005713B4" w:rsidP="00F62199"/>
    <w:p w14:paraId="4473F079" w14:textId="77777777" w:rsidR="005713B4" w:rsidRDefault="005713B4" w:rsidP="00F62199"/>
    <w:p w14:paraId="2EDD2F2B" w14:textId="77777777" w:rsidR="005713B4" w:rsidRDefault="005713B4" w:rsidP="00F62199"/>
    <w:p w14:paraId="76675CF5" w14:textId="77777777" w:rsidR="005713B4" w:rsidRDefault="005713B4" w:rsidP="00F62199"/>
    <w:p w14:paraId="7666291F" w14:textId="77777777" w:rsidR="005713B4" w:rsidRDefault="005713B4" w:rsidP="00F62199"/>
    <w:p w14:paraId="48448FDC" w14:textId="77777777" w:rsidR="005713B4" w:rsidRDefault="005713B4" w:rsidP="00F62199"/>
    <w:p w14:paraId="094FBFAB" w14:textId="77777777" w:rsidR="005713B4" w:rsidRDefault="005713B4" w:rsidP="00F62199"/>
    <w:p w14:paraId="5378C74E" w14:textId="77777777" w:rsidR="005713B4" w:rsidRDefault="005713B4"/>
    <w:p w14:paraId="5B82E06A" w14:textId="77777777" w:rsidR="005713B4" w:rsidRDefault="005713B4"/>
    <w:p w14:paraId="46E81D9F" w14:textId="77777777" w:rsidR="005713B4" w:rsidRDefault="005713B4" w:rsidP="008B35EC"/>
    <w:p w14:paraId="51C531CE" w14:textId="77777777" w:rsidR="005713B4" w:rsidRDefault="005713B4" w:rsidP="00296537"/>
    <w:p w14:paraId="15148BE6" w14:textId="77777777" w:rsidR="005713B4" w:rsidRDefault="005713B4"/>
    <w:p w14:paraId="5047A4C9" w14:textId="77777777" w:rsidR="005713B4" w:rsidRDefault="005713B4"/>
    <w:p w14:paraId="67898FA1" w14:textId="77777777" w:rsidR="005713B4" w:rsidRDefault="005713B4" w:rsidP="00F907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296730" w:rsidRDefault="00296730"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9" name="Picture 9"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296730" w:rsidRDefault="00296730" w:rsidP="00EB03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56260"/>
    <w:multiLevelType w:val="hybridMultilevel"/>
    <w:tmpl w:val="90467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8" w15:restartNumberingAfterBreak="0">
    <w:nsid w:val="2AA24EE6"/>
    <w:multiLevelType w:val="hybridMultilevel"/>
    <w:tmpl w:val="065A2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16BCF"/>
    <w:multiLevelType w:val="hybridMultilevel"/>
    <w:tmpl w:val="666CC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8"/>
  </w:num>
  <w:num w:numId="14">
    <w:abstractNumId w:val="19"/>
  </w:num>
  <w:num w:numId="15">
    <w:abstractNumId w:val="23"/>
  </w:num>
  <w:num w:numId="16">
    <w:abstractNumId w:val="17"/>
  </w:num>
  <w:num w:numId="17">
    <w:abstractNumId w:val="20"/>
  </w:num>
  <w:num w:numId="18">
    <w:abstractNumId w:val="11"/>
  </w:num>
  <w:num w:numId="19">
    <w:abstractNumId w:val="26"/>
  </w:num>
  <w:num w:numId="20">
    <w:abstractNumId w:val="27"/>
  </w:num>
  <w:num w:numId="21">
    <w:abstractNumId w:val="22"/>
  </w:num>
  <w:num w:numId="22">
    <w:abstractNumId w:val="21"/>
  </w:num>
  <w:num w:numId="23">
    <w:abstractNumId w:val="15"/>
  </w:num>
  <w:num w:numId="24">
    <w:abstractNumId w:val="14"/>
  </w:num>
  <w:num w:numId="25">
    <w:abstractNumId w:val="16"/>
  </w:num>
  <w:num w:numId="26">
    <w:abstractNumId w:val="24"/>
  </w:num>
  <w:num w:numId="27">
    <w:abstractNumId w:val="25"/>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6"/>
    <w:rsid w:val="00000EC1"/>
    <w:rsid w:val="00000FC1"/>
    <w:rsid w:val="000011F2"/>
    <w:rsid w:val="00001529"/>
    <w:rsid w:val="0000183A"/>
    <w:rsid w:val="000018E7"/>
    <w:rsid w:val="00001919"/>
    <w:rsid w:val="00001AFA"/>
    <w:rsid w:val="00002033"/>
    <w:rsid w:val="00002AE8"/>
    <w:rsid w:val="00003298"/>
    <w:rsid w:val="000036A1"/>
    <w:rsid w:val="00003C8A"/>
    <w:rsid w:val="00004875"/>
    <w:rsid w:val="00005151"/>
    <w:rsid w:val="00005D5B"/>
    <w:rsid w:val="0000642F"/>
    <w:rsid w:val="00006C89"/>
    <w:rsid w:val="0000792A"/>
    <w:rsid w:val="00010A68"/>
    <w:rsid w:val="00010B65"/>
    <w:rsid w:val="00010BDF"/>
    <w:rsid w:val="00011447"/>
    <w:rsid w:val="00011DBC"/>
    <w:rsid w:val="00012459"/>
    <w:rsid w:val="00012460"/>
    <w:rsid w:val="000124AC"/>
    <w:rsid w:val="00012B28"/>
    <w:rsid w:val="00012C39"/>
    <w:rsid w:val="00012F71"/>
    <w:rsid w:val="00012F98"/>
    <w:rsid w:val="0001385F"/>
    <w:rsid w:val="00013A50"/>
    <w:rsid w:val="00013E31"/>
    <w:rsid w:val="0001403C"/>
    <w:rsid w:val="000140DC"/>
    <w:rsid w:val="0001429D"/>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26C6D"/>
    <w:rsid w:val="00027215"/>
    <w:rsid w:val="00030091"/>
    <w:rsid w:val="000311FC"/>
    <w:rsid w:val="00031352"/>
    <w:rsid w:val="00031434"/>
    <w:rsid w:val="000317FA"/>
    <w:rsid w:val="00031A35"/>
    <w:rsid w:val="00031B26"/>
    <w:rsid w:val="00031F27"/>
    <w:rsid w:val="000321A8"/>
    <w:rsid w:val="00032505"/>
    <w:rsid w:val="0003281E"/>
    <w:rsid w:val="00033415"/>
    <w:rsid w:val="000334FC"/>
    <w:rsid w:val="00033866"/>
    <w:rsid w:val="00033A1E"/>
    <w:rsid w:val="00033AC7"/>
    <w:rsid w:val="00034CFB"/>
    <w:rsid w:val="0003572C"/>
    <w:rsid w:val="00035C16"/>
    <w:rsid w:val="00035C82"/>
    <w:rsid w:val="00035D54"/>
    <w:rsid w:val="00036B52"/>
    <w:rsid w:val="00036DB9"/>
    <w:rsid w:val="00037396"/>
    <w:rsid w:val="00037858"/>
    <w:rsid w:val="00037B23"/>
    <w:rsid w:val="00037E1C"/>
    <w:rsid w:val="00037E42"/>
    <w:rsid w:val="00037EBD"/>
    <w:rsid w:val="00037F74"/>
    <w:rsid w:val="00040183"/>
    <w:rsid w:val="00040286"/>
    <w:rsid w:val="00040647"/>
    <w:rsid w:val="000409E4"/>
    <w:rsid w:val="00040CAA"/>
    <w:rsid w:val="000411FC"/>
    <w:rsid w:val="0004239A"/>
    <w:rsid w:val="00042416"/>
    <w:rsid w:val="000433F5"/>
    <w:rsid w:val="00043434"/>
    <w:rsid w:val="000439A3"/>
    <w:rsid w:val="00043C33"/>
    <w:rsid w:val="00043C3D"/>
    <w:rsid w:val="000441F9"/>
    <w:rsid w:val="000447ED"/>
    <w:rsid w:val="00045312"/>
    <w:rsid w:val="00045860"/>
    <w:rsid w:val="00045B9B"/>
    <w:rsid w:val="00045E25"/>
    <w:rsid w:val="00045E6E"/>
    <w:rsid w:val="000472FA"/>
    <w:rsid w:val="0005033C"/>
    <w:rsid w:val="0005039C"/>
    <w:rsid w:val="000510C3"/>
    <w:rsid w:val="000518FE"/>
    <w:rsid w:val="00051A5A"/>
    <w:rsid w:val="0005213D"/>
    <w:rsid w:val="00052F09"/>
    <w:rsid w:val="00053354"/>
    <w:rsid w:val="0005344D"/>
    <w:rsid w:val="00053962"/>
    <w:rsid w:val="00053D4F"/>
    <w:rsid w:val="0005468E"/>
    <w:rsid w:val="00054754"/>
    <w:rsid w:val="00054771"/>
    <w:rsid w:val="00054CFB"/>
    <w:rsid w:val="0005507D"/>
    <w:rsid w:val="0005526E"/>
    <w:rsid w:val="000553FD"/>
    <w:rsid w:val="00055D06"/>
    <w:rsid w:val="00056838"/>
    <w:rsid w:val="00056DD0"/>
    <w:rsid w:val="00056EB6"/>
    <w:rsid w:val="00057792"/>
    <w:rsid w:val="00057974"/>
    <w:rsid w:val="00057DE1"/>
    <w:rsid w:val="00057DF3"/>
    <w:rsid w:val="000600EF"/>
    <w:rsid w:val="000607D0"/>
    <w:rsid w:val="00060B8F"/>
    <w:rsid w:val="00060F27"/>
    <w:rsid w:val="00061350"/>
    <w:rsid w:val="0006233F"/>
    <w:rsid w:val="0006287B"/>
    <w:rsid w:val="0006291F"/>
    <w:rsid w:val="00062F43"/>
    <w:rsid w:val="000637AD"/>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6B0"/>
    <w:rsid w:val="00075838"/>
    <w:rsid w:val="00075DCE"/>
    <w:rsid w:val="000760B7"/>
    <w:rsid w:val="000764F1"/>
    <w:rsid w:val="00076754"/>
    <w:rsid w:val="00076912"/>
    <w:rsid w:val="00076C62"/>
    <w:rsid w:val="00076DFD"/>
    <w:rsid w:val="00076F34"/>
    <w:rsid w:val="00077039"/>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9E5"/>
    <w:rsid w:val="00083D68"/>
    <w:rsid w:val="0008430D"/>
    <w:rsid w:val="00084B87"/>
    <w:rsid w:val="00084DCA"/>
    <w:rsid w:val="00085409"/>
    <w:rsid w:val="000855C4"/>
    <w:rsid w:val="00085F43"/>
    <w:rsid w:val="00086104"/>
    <w:rsid w:val="000861FF"/>
    <w:rsid w:val="00086524"/>
    <w:rsid w:val="00086718"/>
    <w:rsid w:val="00086BE7"/>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00A"/>
    <w:rsid w:val="00094777"/>
    <w:rsid w:val="00094C01"/>
    <w:rsid w:val="00094DAA"/>
    <w:rsid w:val="00094DFB"/>
    <w:rsid w:val="00094EF3"/>
    <w:rsid w:val="00095E79"/>
    <w:rsid w:val="000963D7"/>
    <w:rsid w:val="0009678F"/>
    <w:rsid w:val="0009682E"/>
    <w:rsid w:val="00096891"/>
    <w:rsid w:val="00096953"/>
    <w:rsid w:val="00097140"/>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0C3"/>
    <w:rsid w:val="000A42A9"/>
    <w:rsid w:val="000A4902"/>
    <w:rsid w:val="000A54F1"/>
    <w:rsid w:val="000A58F9"/>
    <w:rsid w:val="000A5E08"/>
    <w:rsid w:val="000A613B"/>
    <w:rsid w:val="000A65B7"/>
    <w:rsid w:val="000A6C76"/>
    <w:rsid w:val="000A6D14"/>
    <w:rsid w:val="000A6FB3"/>
    <w:rsid w:val="000A71A8"/>
    <w:rsid w:val="000A766B"/>
    <w:rsid w:val="000A7856"/>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1A2"/>
    <w:rsid w:val="000C63F8"/>
    <w:rsid w:val="000C6448"/>
    <w:rsid w:val="000C65D9"/>
    <w:rsid w:val="000C69BF"/>
    <w:rsid w:val="000C6BF4"/>
    <w:rsid w:val="000C6FF2"/>
    <w:rsid w:val="000C7CAB"/>
    <w:rsid w:val="000D00BF"/>
    <w:rsid w:val="000D08C5"/>
    <w:rsid w:val="000D1BBF"/>
    <w:rsid w:val="000D2425"/>
    <w:rsid w:val="000D24B9"/>
    <w:rsid w:val="000D2A1A"/>
    <w:rsid w:val="000D2B76"/>
    <w:rsid w:val="000D32FD"/>
    <w:rsid w:val="000D3622"/>
    <w:rsid w:val="000D397D"/>
    <w:rsid w:val="000D43CF"/>
    <w:rsid w:val="000D47AC"/>
    <w:rsid w:val="000D4E4D"/>
    <w:rsid w:val="000D5066"/>
    <w:rsid w:val="000D54F5"/>
    <w:rsid w:val="000D5A9F"/>
    <w:rsid w:val="000D5C06"/>
    <w:rsid w:val="000D67AD"/>
    <w:rsid w:val="000D6B48"/>
    <w:rsid w:val="000D6DD9"/>
    <w:rsid w:val="000D725B"/>
    <w:rsid w:val="000D7DCE"/>
    <w:rsid w:val="000D7E9F"/>
    <w:rsid w:val="000E02A2"/>
    <w:rsid w:val="000E1421"/>
    <w:rsid w:val="000E183C"/>
    <w:rsid w:val="000E1AEC"/>
    <w:rsid w:val="000E21B9"/>
    <w:rsid w:val="000E238F"/>
    <w:rsid w:val="000E2485"/>
    <w:rsid w:val="000E314B"/>
    <w:rsid w:val="000E3288"/>
    <w:rsid w:val="000E33CD"/>
    <w:rsid w:val="000E35C1"/>
    <w:rsid w:val="000E42A7"/>
    <w:rsid w:val="000E4A61"/>
    <w:rsid w:val="000E4EED"/>
    <w:rsid w:val="000E619B"/>
    <w:rsid w:val="000E61E9"/>
    <w:rsid w:val="000E6B92"/>
    <w:rsid w:val="000E74ED"/>
    <w:rsid w:val="000E7923"/>
    <w:rsid w:val="000E7A7D"/>
    <w:rsid w:val="000F024A"/>
    <w:rsid w:val="000F05B1"/>
    <w:rsid w:val="000F09A0"/>
    <w:rsid w:val="000F13D2"/>
    <w:rsid w:val="000F1597"/>
    <w:rsid w:val="000F15CE"/>
    <w:rsid w:val="000F1DB3"/>
    <w:rsid w:val="000F1FAE"/>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20D"/>
    <w:rsid w:val="00104581"/>
    <w:rsid w:val="00104C00"/>
    <w:rsid w:val="00104C07"/>
    <w:rsid w:val="00105049"/>
    <w:rsid w:val="00105277"/>
    <w:rsid w:val="00105684"/>
    <w:rsid w:val="00105B6F"/>
    <w:rsid w:val="0010694A"/>
    <w:rsid w:val="00106F16"/>
    <w:rsid w:val="00106FD7"/>
    <w:rsid w:val="001070A6"/>
    <w:rsid w:val="00107461"/>
    <w:rsid w:val="00107A2D"/>
    <w:rsid w:val="00110929"/>
    <w:rsid w:val="001110B1"/>
    <w:rsid w:val="0011136F"/>
    <w:rsid w:val="00112393"/>
    <w:rsid w:val="001124A4"/>
    <w:rsid w:val="00112EEA"/>
    <w:rsid w:val="001132C2"/>
    <w:rsid w:val="00113A5E"/>
    <w:rsid w:val="00113E76"/>
    <w:rsid w:val="00114132"/>
    <w:rsid w:val="00114171"/>
    <w:rsid w:val="00114989"/>
    <w:rsid w:val="00114DB1"/>
    <w:rsid w:val="00114E00"/>
    <w:rsid w:val="001153B1"/>
    <w:rsid w:val="001158B8"/>
    <w:rsid w:val="001176B9"/>
    <w:rsid w:val="0011796E"/>
    <w:rsid w:val="0012161F"/>
    <w:rsid w:val="00121B50"/>
    <w:rsid w:val="00122B2D"/>
    <w:rsid w:val="00123483"/>
    <w:rsid w:val="00123519"/>
    <w:rsid w:val="0012370B"/>
    <w:rsid w:val="00123C7D"/>
    <w:rsid w:val="00124281"/>
    <w:rsid w:val="001248F4"/>
    <w:rsid w:val="00124B0C"/>
    <w:rsid w:val="001266F1"/>
    <w:rsid w:val="001269AF"/>
    <w:rsid w:val="00126A7A"/>
    <w:rsid w:val="00130139"/>
    <w:rsid w:val="0013023F"/>
    <w:rsid w:val="0013058A"/>
    <w:rsid w:val="00130851"/>
    <w:rsid w:val="00130E9A"/>
    <w:rsid w:val="0013102A"/>
    <w:rsid w:val="0013189E"/>
    <w:rsid w:val="001321A9"/>
    <w:rsid w:val="0013254E"/>
    <w:rsid w:val="001328C4"/>
    <w:rsid w:val="00132987"/>
    <w:rsid w:val="00132C6F"/>
    <w:rsid w:val="001332DD"/>
    <w:rsid w:val="001337B3"/>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37E6F"/>
    <w:rsid w:val="00140132"/>
    <w:rsid w:val="001409ED"/>
    <w:rsid w:val="00140AD7"/>
    <w:rsid w:val="00140CE5"/>
    <w:rsid w:val="00142318"/>
    <w:rsid w:val="001433FB"/>
    <w:rsid w:val="00143EA1"/>
    <w:rsid w:val="00144523"/>
    <w:rsid w:val="00144E77"/>
    <w:rsid w:val="001457FD"/>
    <w:rsid w:val="00145EF1"/>
    <w:rsid w:val="001463FB"/>
    <w:rsid w:val="00147183"/>
    <w:rsid w:val="00147AEF"/>
    <w:rsid w:val="00147C07"/>
    <w:rsid w:val="00147D7C"/>
    <w:rsid w:val="00147E86"/>
    <w:rsid w:val="00150473"/>
    <w:rsid w:val="001504C7"/>
    <w:rsid w:val="0015081A"/>
    <w:rsid w:val="00151192"/>
    <w:rsid w:val="00151688"/>
    <w:rsid w:val="00151776"/>
    <w:rsid w:val="00151DDA"/>
    <w:rsid w:val="001523DA"/>
    <w:rsid w:val="00152BB8"/>
    <w:rsid w:val="00152D48"/>
    <w:rsid w:val="00152E6E"/>
    <w:rsid w:val="00153058"/>
    <w:rsid w:val="0015419F"/>
    <w:rsid w:val="001541F9"/>
    <w:rsid w:val="001543E7"/>
    <w:rsid w:val="00154B67"/>
    <w:rsid w:val="00154BBA"/>
    <w:rsid w:val="001554D2"/>
    <w:rsid w:val="00155A91"/>
    <w:rsid w:val="00155B89"/>
    <w:rsid w:val="00156117"/>
    <w:rsid w:val="001566B0"/>
    <w:rsid w:val="00156944"/>
    <w:rsid w:val="00156C2F"/>
    <w:rsid w:val="00156F63"/>
    <w:rsid w:val="00157094"/>
    <w:rsid w:val="001575BD"/>
    <w:rsid w:val="001612B1"/>
    <w:rsid w:val="00161E30"/>
    <w:rsid w:val="001620B9"/>
    <w:rsid w:val="00162245"/>
    <w:rsid w:val="00162A50"/>
    <w:rsid w:val="00162C98"/>
    <w:rsid w:val="00162D9A"/>
    <w:rsid w:val="0016365C"/>
    <w:rsid w:val="00163E7F"/>
    <w:rsid w:val="00163FF3"/>
    <w:rsid w:val="001641E5"/>
    <w:rsid w:val="00164748"/>
    <w:rsid w:val="0016503A"/>
    <w:rsid w:val="00165AF7"/>
    <w:rsid w:val="00165C9D"/>
    <w:rsid w:val="00165E81"/>
    <w:rsid w:val="00165F62"/>
    <w:rsid w:val="00166313"/>
    <w:rsid w:val="00166980"/>
    <w:rsid w:val="00166C7A"/>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1B99"/>
    <w:rsid w:val="0018211A"/>
    <w:rsid w:val="0018299D"/>
    <w:rsid w:val="00183197"/>
    <w:rsid w:val="001834BB"/>
    <w:rsid w:val="00183620"/>
    <w:rsid w:val="00183DFB"/>
    <w:rsid w:val="001844C0"/>
    <w:rsid w:val="0018523E"/>
    <w:rsid w:val="00185484"/>
    <w:rsid w:val="0018566C"/>
    <w:rsid w:val="00185BA5"/>
    <w:rsid w:val="0018623E"/>
    <w:rsid w:val="00186C8D"/>
    <w:rsid w:val="00186EFC"/>
    <w:rsid w:val="001870AD"/>
    <w:rsid w:val="00187312"/>
    <w:rsid w:val="00187457"/>
    <w:rsid w:val="001878AC"/>
    <w:rsid w:val="00187CE7"/>
    <w:rsid w:val="00187D93"/>
    <w:rsid w:val="00187FB5"/>
    <w:rsid w:val="0019000A"/>
    <w:rsid w:val="0019059C"/>
    <w:rsid w:val="0019076D"/>
    <w:rsid w:val="00191592"/>
    <w:rsid w:val="0019186D"/>
    <w:rsid w:val="00191A57"/>
    <w:rsid w:val="00191E1D"/>
    <w:rsid w:val="001923CF"/>
    <w:rsid w:val="001924EB"/>
    <w:rsid w:val="00192623"/>
    <w:rsid w:val="001926D9"/>
    <w:rsid w:val="00192B6D"/>
    <w:rsid w:val="0019306A"/>
    <w:rsid w:val="001934AD"/>
    <w:rsid w:val="0019361B"/>
    <w:rsid w:val="00194AB9"/>
    <w:rsid w:val="00194ED6"/>
    <w:rsid w:val="00194EF9"/>
    <w:rsid w:val="001950DA"/>
    <w:rsid w:val="00195580"/>
    <w:rsid w:val="001955F5"/>
    <w:rsid w:val="00195BFB"/>
    <w:rsid w:val="00196726"/>
    <w:rsid w:val="0019675A"/>
    <w:rsid w:val="00196E1B"/>
    <w:rsid w:val="0019719B"/>
    <w:rsid w:val="0019761C"/>
    <w:rsid w:val="00197DD7"/>
    <w:rsid w:val="001A011C"/>
    <w:rsid w:val="001A0396"/>
    <w:rsid w:val="001A050E"/>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412"/>
    <w:rsid w:val="001A6946"/>
    <w:rsid w:val="001A72F2"/>
    <w:rsid w:val="001A76A8"/>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92B"/>
    <w:rsid w:val="001C2B97"/>
    <w:rsid w:val="001C38B2"/>
    <w:rsid w:val="001C3D01"/>
    <w:rsid w:val="001C4039"/>
    <w:rsid w:val="001C4815"/>
    <w:rsid w:val="001C5A2F"/>
    <w:rsid w:val="001C5C54"/>
    <w:rsid w:val="001C63F7"/>
    <w:rsid w:val="001C6626"/>
    <w:rsid w:val="001C6945"/>
    <w:rsid w:val="001C69CF"/>
    <w:rsid w:val="001C720A"/>
    <w:rsid w:val="001D0570"/>
    <w:rsid w:val="001D08BF"/>
    <w:rsid w:val="001D0E05"/>
    <w:rsid w:val="001D126A"/>
    <w:rsid w:val="001D1288"/>
    <w:rsid w:val="001D1950"/>
    <w:rsid w:val="001D1ECB"/>
    <w:rsid w:val="001D20FB"/>
    <w:rsid w:val="001D25AE"/>
    <w:rsid w:val="001D32C7"/>
    <w:rsid w:val="001D3322"/>
    <w:rsid w:val="001D39B6"/>
    <w:rsid w:val="001D3A11"/>
    <w:rsid w:val="001D3FAC"/>
    <w:rsid w:val="001D473B"/>
    <w:rsid w:val="001D513E"/>
    <w:rsid w:val="001D530F"/>
    <w:rsid w:val="001D6813"/>
    <w:rsid w:val="001D6DFB"/>
    <w:rsid w:val="001D6F7E"/>
    <w:rsid w:val="001D7557"/>
    <w:rsid w:val="001E08CD"/>
    <w:rsid w:val="001E0D6F"/>
    <w:rsid w:val="001E0E93"/>
    <w:rsid w:val="001E2151"/>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63C"/>
    <w:rsid w:val="001E7B05"/>
    <w:rsid w:val="001E7B89"/>
    <w:rsid w:val="001E7D55"/>
    <w:rsid w:val="001F0172"/>
    <w:rsid w:val="001F0FD5"/>
    <w:rsid w:val="001F1197"/>
    <w:rsid w:val="001F137E"/>
    <w:rsid w:val="001F13D7"/>
    <w:rsid w:val="001F1B49"/>
    <w:rsid w:val="001F23C5"/>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1F7E95"/>
    <w:rsid w:val="002002E3"/>
    <w:rsid w:val="00200B7B"/>
    <w:rsid w:val="002020F3"/>
    <w:rsid w:val="002024C4"/>
    <w:rsid w:val="00202AA5"/>
    <w:rsid w:val="00202CB9"/>
    <w:rsid w:val="00203418"/>
    <w:rsid w:val="0020388D"/>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14D"/>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213"/>
    <w:rsid w:val="0021639A"/>
    <w:rsid w:val="00216750"/>
    <w:rsid w:val="00217DF4"/>
    <w:rsid w:val="0022052B"/>
    <w:rsid w:val="002205E9"/>
    <w:rsid w:val="00220B23"/>
    <w:rsid w:val="00220D9A"/>
    <w:rsid w:val="00220F21"/>
    <w:rsid w:val="00221190"/>
    <w:rsid w:val="002218C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27FD4"/>
    <w:rsid w:val="00230BA9"/>
    <w:rsid w:val="00230C0C"/>
    <w:rsid w:val="00231450"/>
    <w:rsid w:val="0023193F"/>
    <w:rsid w:val="002319CA"/>
    <w:rsid w:val="00231D9E"/>
    <w:rsid w:val="00231DEC"/>
    <w:rsid w:val="00231F48"/>
    <w:rsid w:val="0023230B"/>
    <w:rsid w:val="00232ADC"/>
    <w:rsid w:val="00232B64"/>
    <w:rsid w:val="00233586"/>
    <w:rsid w:val="00233D82"/>
    <w:rsid w:val="00234339"/>
    <w:rsid w:val="00234793"/>
    <w:rsid w:val="002348D8"/>
    <w:rsid w:val="00234ADA"/>
    <w:rsid w:val="00234F86"/>
    <w:rsid w:val="002350E7"/>
    <w:rsid w:val="002351AE"/>
    <w:rsid w:val="0023603C"/>
    <w:rsid w:val="00236472"/>
    <w:rsid w:val="002370DF"/>
    <w:rsid w:val="002371D0"/>
    <w:rsid w:val="00237EEF"/>
    <w:rsid w:val="00240B46"/>
    <w:rsid w:val="00241440"/>
    <w:rsid w:val="00241539"/>
    <w:rsid w:val="0024158E"/>
    <w:rsid w:val="002416C6"/>
    <w:rsid w:val="002419D5"/>
    <w:rsid w:val="00241B3F"/>
    <w:rsid w:val="00242A66"/>
    <w:rsid w:val="00242F8F"/>
    <w:rsid w:val="00242FC1"/>
    <w:rsid w:val="00243A2A"/>
    <w:rsid w:val="00243EDA"/>
    <w:rsid w:val="002440A6"/>
    <w:rsid w:val="00244563"/>
    <w:rsid w:val="00244ACA"/>
    <w:rsid w:val="00244CAF"/>
    <w:rsid w:val="00245279"/>
    <w:rsid w:val="00245381"/>
    <w:rsid w:val="0024592F"/>
    <w:rsid w:val="0024594C"/>
    <w:rsid w:val="00246826"/>
    <w:rsid w:val="002469EA"/>
    <w:rsid w:val="00246AAA"/>
    <w:rsid w:val="00246F0C"/>
    <w:rsid w:val="00246F73"/>
    <w:rsid w:val="00247288"/>
    <w:rsid w:val="002503CC"/>
    <w:rsid w:val="00251F25"/>
    <w:rsid w:val="00252286"/>
    <w:rsid w:val="002526A5"/>
    <w:rsid w:val="00252BE3"/>
    <w:rsid w:val="00252FC3"/>
    <w:rsid w:val="00253462"/>
    <w:rsid w:val="0025469A"/>
    <w:rsid w:val="00254A4E"/>
    <w:rsid w:val="00255159"/>
    <w:rsid w:val="002555F9"/>
    <w:rsid w:val="00255E8F"/>
    <w:rsid w:val="0025653F"/>
    <w:rsid w:val="002569EB"/>
    <w:rsid w:val="00256B51"/>
    <w:rsid w:val="00257111"/>
    <w:rsid w:val="0025732F"/>
    <w:rsid w:val="00257594"/>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08F"/>
    <w:rsid w:val="0027161F"/>
    <w:rsid w:val="0027183B"/>
    <w:rsid w:val="00271AB2"/>
    <w:rsid w:val="00271D42"/>
    <w:rsid w:val="00272175"/>
    <w:rsid w:val="00272682"/>
    <w:rsid w:val="0027289C"/>
    <w:rsid w:val="00272A66"/>
    <w:rsid w:val="00273667"/>
    <w:rsid w:val="00273DAF"/>
    <w:rsid w:val="00273F9B"/>
    <w:rsid w:val="00274431"/>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0DA"/>
    <w:rsid w:val="00280F89"/>
    <w:rsid w:val="00280FA5"/>
    <w:rsid w:val="002812D8"/>
    <w:rsid w:val="002813F2"/>
    <w:rsid w:val="0028208D"/>
    <w:rsid w:val="002823CB"/>
    <w:rsid w:val="002824AB"/>
    <w:rsid w:val="002827A9"/>
    <w:rsid w:val="00282811"/>
    <w:rsid w:val="00282995"/>
    <w:rsid w:val="00282A47"/>
    <w:rsid w:val="00283EA4"/>
    <w:rsid w:val="0028400F"/>
    <w:rsid w:val="0028403D"/>
    <w:rsid w:val="00284793"/>
    <w:rsid w:val="0028482F"/>
    <w:rsid w:val="00284AB2"/>
    <w:rsid w:val="00285140"/>
    <w:rsid w:val="0028524B"/>
    <w:rsid w:val="00285260"/>
    <w:rsid w:val="00286FFC"/>
    <w:rsid w:val="00290AA4"/>
    <w:rsid w:val="00290DD0"/>
    <w:rsid w:val="00290E1D"/>
    <w:rsid w:val="002912EF"/>
    <w:rsid w:val="00291B07"/>
    <w:rsid w:val="00291D1B"/>
    <w:rsid w:val="002922DB"/>
    <w:rsid w:val="002923D9"/>
    <w:rsid w:val="00292995"/>
    <w:rsid w:val="00292D53"/>
    <w:rsid w:val="002930C6"/>
    <w:rsid w:val="0029335D"/>
    <w:rsid w:val="002934F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537"/>
    <w:rsid w:val="00296672"/>
    <w:rsid w:val="002966D3"/>
    <w:rsid w:val="00296730"/>
    <w:rsid w:val="002969ED"/>
    <w:rsid w:val="0029710B"/>
    <w:rsid w:val="002972D6"/>
    <w:rsid w:val="0029769E"/>
    <w:rsid w:val="00297782"/>
    <w:rsid w:val="002A0C3E"/>
    <w:rsid w:val="002A118D"/>
    <w:rsid w:val="002A14B2"/>
    <w:rsid w:val="002A14EB"/>
    <w:rsid w:val="002A1AC8"/>
    <w:rsid w:val="002A2F3D"/>
    <w:rsid w:val="002A31CF"/>
    <w:rsid w:val="002A3989"/>
    <w:rsid w:val="002A3AF1"/>
    <w:rsid w:val="002A4369"/>
    <w:rsid w:val="002A471B"/>
    <w:rsid w:val="002A483F"/>
    <w:rsid w:val="002A4882"/>
    <w:rsid w:val="002A56E9"/>
    <w:rsid w:val="002A5B71"/>
    <w:rsid w:val="002A60FC"/>
    <w:rsid w:val="002A6198"/>
    <w:rsid w:val="002A7458"/>
    <w:rsid w:val="002A772D"/>
    <w:rsid w:val="002A7D88"/>
    <w:rsid w:val="002A7DC0"/>
    <w:rsid w:val="002B020A"/>
    <w:rsid w:val="002B03DE"/>
    <w:rsid w:val="002B0404"/>
    <w:rsid w:val="002B1031"/>
    <w:rsid w:val="002B142D"/>
    <w:rsid w:val="002B1895"/>
    <w:rsid w:val="002B197F"/>
    <w:rsid w:val="002B23B8"/>
    <w:rsid w:val="002B2522"/>
    <w:rsid w:val="002B282E"/>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802"/>
    <w:rsid w:val="002C194A"/>
    <w:rsid w:val="002C1D8B"/>
    <w:rsid w:val="002C1E13"/>
    <w:rsid w:val="002C1E8B"/>
    <w:rsid w:val="002C207D"/>
    <w:rsid w:val="002C2ECB"/>
    <w:rsid w:val="002C3093"/>
    <w:rsid w:val="002C35C4"/>
    <w:rsid w:val="002C43D7"/>
    <w:rsid w:val="002C45C5"/>
    <w:rsid w:val="002C4B19"/>
    <w:rsid w:val="002C4E85"/>
    <w:rsid w:val="002C4FF1"/>
    <w:rsid w:val="002C54B1"/>
    <w:rsid w:val="002C5773"/>
    <w:rsid w:val="002C589D"/>
    <w:rsid w:val="002C58AB"/>
    <w:rsid w:val="002C5CA6"/>
    <w:rsid w:val="002C5EB5"/>
    <w:rsid w:val="002C6599"/>
    <w:rsid w:val="002C6B28"/>
    <w:rsid w:val="002C76D5"/>
    <w:rsid w:val="002D0567"/>
    <w:rsid w:val="002D0AAD"/>
    <w:rsid w:val="002D0B51"/>
    <w:rsid w:val="002D10EB"/>
    <w:rsid w:val="002D1256"/>
    <w:rsid w:val="002D16D2"/>
    <w:rsid w:val="002D17CA"/>
    <w:rsid w:val="002D1BAE"/>
    <w:rsid w:val="002D2576"/>
    <w:rsid w:val="002D33F1"/>
    <w:rsid w:val="002D3592"/>
    <w:rsid w:val="002D35E4"/>
    <w:rsid w:val="002D43E1"/>
    <w:rsid w:val="002D5410"/>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49C"/>
    <w:rsid w:val="00306ABC"/>
    <w:rsid w:val="00306B40"/>
    <w:rsid w:val="0030701E"/>
    <w:rsid w:val="00307498"/>
    <w:rsid w:val="0031107F"/>
    <w:rsid w:val="003110CF"/>
    <w:rsid w:val="0031140D"/>
    <w:rsid w:val="00311A40"/>
    <w:rsid w:val="00311BFC"/>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B54"/>
    <w:rsid w:val="00320D5A"/>
    <w:rsid w:val="00321916"/>
    <w:rsid w:val="00321988"/>
    <w:rsid w:val="00321BC4"/>
    <w:rsid w:val="0032260C"/>
    <w:rsid w:val="003229CB"/>
    <w:rsid w:val="00322AF7"/>
    <w:rsid w:val="00322E87"/>
    <w:rsid w:val="00323714"/>
    <w:rsid w:val="0032426E"/>
    <w:rsid w:val="003243E0"/>
    <w:rsid w:val="00324591"/>
    <w:rsid w:val="00324C97"/>
    <w:rsid w:val="00324CEA"/>
    <w:rsid w:val="0032547A"/>
    <w:rsid w:val="00325586"/>
    <w:rsid w:val="00325927"/>
    <w:rsid w:val="00325BA6"/>
    <w:rsid w:val="003265B3"/>
    <w:rsid w:val="00326879"/>
    <w:rsid w:val="00326935"/>
    <w:rsid w:val="003269D8"/>
    <w:rsid w:val="00327181"/>
    <w:rsid w:val="003271EE"/>
    <w:rsid w:val="003278CD"/>
    <w:rsid w:val="00327A59"/>
    <w:rsid w:val="0033001B"/>
    <w:rsid w:val="003310E2"/>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A31"/>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5E9F"/>
    <w:rsid w:val="00346262"/>
    <w:rsid w:val="0034675E"/>
    <w:rsid w:val="00346B6F"/>
    <w:rsid w:val="00346C2F"/>
    <w:rsid w:val="003470D4"/>
    <w:rsid w:val="003509B3"/>
    <w:rsid w:val="00350A01"/>
    <w:rsid w:val="003516FD"/>
    <w:rsid w:val="00351773"/>
    <w:rsid w:val="00351D60"/>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05E"/>
    <w:rsid w:val="003601C8"/>
    <w:rsid w:val="00360614"/>
    <w:rsid w:val="003607FD"/>
    <w:rsid w:val="0036080D"/>
    <w:rsid w:val="00360E10"/>
    <w:rsid w:val="0036110F"/>
    <w:rsid w:val="00361523"/>
    <w:rsid w:val="00363C91"/>
    <w:rsid w:val="00363DEB"/>
    <w:rsid w:val="00364978"/>
    <w:rsid w:val="00364C85"/>
    <w:rsid w:val="00364D0A"/>
    <w:rsid w:val="0036509D"/>
    <w:rsid w:val="00365558"/>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99C"/>
    <w:rsid w:val="00375AD9"/>
    <w:rsid w:val="00376035"/>
    <w:rsid w:val="00376671"/>
    <w:rsid w:val="00376CF6"/>
    <w:rsid w:val="00376EA5"/>
    <w:rsid w:val="00377022"/>
    <w:rsid w:val="003774C3"/>
    <w:rsid w:val="00380EB5"/>
    <w:rsid w:val="00381565"/>
    <w:rsid w:val="003815AB"/>
    <w:rsid w:val="00381C02"/>
    <w:rsid w:val="00382438"/>
    <w:rsid w:val="00382B0B"/>
    <w:rsid w:val="00383045"/>
    <w:rsid w:val="0038310F"/>
    <w:rsid w:val="00383656"/>
    <w:rsid w:val="00383AC6"/>
    <w:rsid w:val="00383EB3"/>
    <w:rsid w:val="00384C3B"/>
    <w:rsid w:val="0038510B"/>
    <w:rsid w:val="003852BC"/>
    <w:rsid w:val="003857A8"/>
    <w:rsid w:val="00386081"/>
    <w:rsid w:val="00386145"/>
    <w:rsid w:val="00386D44"/>
    <w:rsid w:val="003900F2"/>
    <w:rsid w:val="00390A7D"/>
    <w:rsid w:val="00390FCE"/>
    <w:rsid w:val="00391383"/>
    <w:rsid w:val="00391403"/>
    <w:rsid w:val="0039169F"/>
    <w:rsid w:val="00391B95"/>
    <w:rsid w:val="00391F2C"/>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AA0"/>
    <w:rsid w:val="003A3B9B"/>
    <w:rsid w:val="003A4293"/>
    <w:rsid w:val="003A4755"/>
    <w:rsid w:val="003A4822"/>
    <w:rsid w:val="003A4B11"/>
    <w:rsid w:val="003A53BF"/>
    <w:rsid w:val="003A5561"/>
    <w:rsid w:val="003A559A"/>
    <w:rsid w:val="003A581B"/>
    <w:rsid w:val="003A5BF4"/>
    <w:rsid w:val="003A6103"/>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3F4E"/>
    <w:rsid w:val="003B42A2"/>
    <w:rsid w:val="003B481A"/>
    <w:rsid w:val="003B54E9"/>
    <w:rsid w:val="003B573E"/>
    <w:rsid w:val="003B58B0"/>
    <w:rsid w:val="003B6481"/>
    <w:rsid w:val="003B677C"/>
    <w:rsid w:val="003B69A4"/>
    <w:rsid w:val="003B6E3F"/>
    <w:rsid w:val="003B6F0A"/>
    <w:rsid w:val="003B6F5A"/>
    <w:rsid w:val="003B70B6"/>
    <w:rsid w:val="003B7269"/>
    <w:rsid w:val="003C014A"/>
    <w:rsid w:val="003C0C89"/>
    <w:rsid w:val="003C1027"/>
    <w:rsid w:val="003C124F"/>
    <w:rsid w:val="003C16A0"/>
    <w:rsid w:val="003C16EF"/>
    <w:rsid w:val="003C1854"/>
    <w:rsid w:val="003C1C2E"/>
    <w:rsid w:val="003C1E42"/>
    <w:rsid w:val="003C1F4E"/>
    <w:rsid w:val="003C30BC"/>
    <w:rsid w:val="003C34B2"/>
    <w:rsid w:val="003C36EC"/>
    <w:rsid w:val="003C3C84"/>
    <w:rsid w:val="003C3E06"/>
    <w:rsid w:val="003C3FDD"/>
    <w:rsid w:val="003C4CAC"/>
    <w:rsid w:val="003C5019"/>
    <w:rsid w:val="003C50CB"/>
    <w:rsid w:val="003C59C8"/>
    <w:rsid w:val="003C5AE8"/>
    <w:rsid w:val="003C5D55"/>
    <w:rsid w:val="003C60EE"/>
    <w:rsid w:val="003C6727"/>
    <w:rsid w:val="003C6F54"/>
    <w:rsid w:val="003C770E"/>
    <w:rsid w:val="003C7826"/>
    <w:rsid w:val="003C7EFF"/>
    <w:rsid w:val="003D00EB"/>
    <w:rsid w:val="003D0C87"/>
    <w:rsid w:val="003D0E75"/>
    <w:rsid w:val="003D1265"/>
    <w:rsid w:val="003D137B"/>
    <w:rsid w:val="003D248F"/>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8ED"/>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5CBA"/>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912"/>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524"/>
    <w:rsid w:val="004076F9"/>
    <w:rsid w:val="00410059"/>
    <w:rsid w:val="00410092"/>
    <w:rsid w:val="004103D7"/>
    <w:rsid w:val="004110C5"/>
    <w:rsid w:val="00411556"/>
    <w:rsid w:val="00411B23"/>
    <w:rsid w:val="00411E5C"/>
    <w:rsid w:val="00411E63"/>
    <w:rsid w:val="0041205A"/>
    <w:rsid w:val="004121A0"/>
    <w:rsid w:val="00412B07"/>
    <w:rsid w:val="00412B6F"/>
    <w:rsid w:val="00412D67"/>
    <w:rsid w:val="00412EE7"/>
    <w:rsid w:val="004141F3"/>
    <w:rsid w:val="00414742"/>
    <w:rsid w:val="0041488B"/>
    <w:rsid w:val="00414B75"/>
    <w:rsid w:val="00414DAD"/>
    <w:rsid w:val="00414DAF"/>
    <w:rsid w:val="004154A2"/>
    <w:rsid w:val="004155F3"/>
    <w:rsid w:val="00415608"/>
    <w:rsid w:val="004157F5"/>
    <w:rsid w:val="00416833"/>
    <w:rsid w:val="004168C2"/>
    <w:rsid w:val="004170F3"/>
    <w:rsid w:val="00417E7F"/>
    <w:rsid w:val="0042014A"/>
    <w:rsid w:val="00420BAA"/>
    <w:rsid w:val="00421F99"/>
    <w:rsid w:val="00421FD0"/>
    <w:rsid w:val="0042203F"/>
    <w:rsid w:val="00423126"/>
    <w:rsid w:val="00423B18"/>
    <w:rsid w:val="00423EBB"/>
    <w:rsid w:val="00423EF5"/>
    <w:rsid w:val="004244B2"/>
    <w:rsid w:val="00424515"/>
    <w:rsid w:val="00424741"/>
    <w:rsid w:val="00424787"/>
    <w:rsid w:val="004247E9"/>
    <w:rsid w:val="004250C8"/>
    <w:rsid w:val="00425A8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C3C"/>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03C"/>
    <w:rsid w:val="00442BCA"/>
    <w:rsid w:val="004430C4"/>
    <w:rsid w:val="0044348D"/>
    <w:rsid w:val="004439FF"/>
    <w:rsid w:val="0044406F"/>
    <w:rsid w:val="004448F5"/>
    <w:rsid w:val="00444AF0"/>
    <w:rsid w:val="0044517D"/>
    <w:rsid w:val="0044567F"/>
    <w:rsid w:val="0044610E"/>
    <w:rsid w:val="0044663E"/>
    <w:rsid w:val="004469AE"/>
    <w:rsid w:val="004469C8"/>
    <w:rsid w:val="00446D1F"/>
    <w:rsid w:val="00446F1A"/>
    <w:rsid w:val="00447695"/>
    <w:rsid w:val="004477F0"/>
    <w:rsid w:val="0045081C"/>
    <w:rsid w:val="00450DAC"/>
    <w:rsid w:val="00451479"/>
    <w:rsid w:val="00451B44"/>
    <w:rsid w:val="00451F14"/>
    <w:rsid w:val="00452EF6"/>
    <w:rsid w:val="0045346D"/>
    <w:rsid w:val="004534A6"/>
    <w:rsid w:val="00453D68"/>
    <w:rsid w:val="00453DEE"/>
    <w:rsid w:val="0045414F"/>
    <w:rsid w:val="00454594"/>
    <w:rsid w:val="0045460B"/>
    <w:rsid w:val="00455379"/>
    <w:rsid w:val="004558D0"/>
    <w:rsid w:val="00455B7B"/>
    <w:rsid w:val="00456188"/>
    <w:rsid w:val="0045619B"/>
    <w:rsid w:val="00456D86"/>
    <w:rsid w:val="0045702E"/>
    <w:rsid w:val="00457A87"/>
    <w:rsid w:val="00457C72"/>
    <w:rsid w:val="00460248"/>
    <w:rsid w:val="004605ED"/>
    <w:rsid w:val="00460B73"/>
    <w:rsid w:val="00461392"/>
    <w:rsid w:val="0046209E"/>
    <w:rsid w:val="004624B3"/>
    <w:rsid w:val="00462689"/>
    <w:rsid w:val="00462B33"/>
    <w:rsid w:val="00462C6E"/>
    <w:rsid w:val="00462CD7"/>
    <w:rsid w:val="00463714"/>
    <w:rsid w:val="00463716"/>
    <w:rsid w:val="00463B10"/>
    <w:rsid w:val="00463CBD"/>
    <w:rsid w:val="00463E6F"/>
    <w:rsid w:val="004641DA"/>
    <w:rsid w:val="0046460F"/>
    <w:rsid w:val="0046495B"/>
    <w:rsid w:val="004650BF"/>
    <w:rsid w:val="00465160"/>
    <w:rsid w:val="00465323"/>
    <w:rsid w:val="004654C9"/>
    <w:rsid w:val="00465A0F"/>
    <w:rsid w:val="00465AF6"/>
    <w:rsid w:val="00466693"/>
    <w:rsid w:val="00466A88"/>
    <w:rsid w:val="00467AE2"/>
    <w:rsid w:val="00467B63"/>
    <w:rsid w:val="00467D84"/>
    <w:rsid w:val="00470757"/>
    <w:rsid w:val="004707B9"/>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40E"/>
    <w:rsid w:val="0047756B"/>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075"/>
    <w:rsid w:val="004872C4"/>
    <w:rsid w:val="00487668"/>
    <w:rsid w:val="004876C6"/>
    <w:rsid w:val="00487EFB"/>
    <w:rsid w:val="004900BB"/>
    <w:rsid w:val="0049078F"/>
    <w:rsid w:val="00490FC5"/>
    <w:rsid w:val="004914F3"/>
    <w:rsid w:val="004917C7"/>
    <w:rsid w:val="004918D2"/>
    <w:rsid w:val="00492345"/>
    <w:rsid w:val="0049260A"/>
    <w:rsid w:val="00492C10"/>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082A"/>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139"/>
    <w:rsid w:val="004A62EE"/>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6C4"/>
    <w:rsid w:val="004B29FA"/>
    <w:rsid w:val="004B36D0"/>
    <w:rsid w:val="004B3765"/>
    <w:rsid w:val="004B38F0"/>
    <w:rsid w:val="004B4066"/>
    <w:rsid w:val="004B426D"/>
    <w:rsid w:val="004B4A7B"/>
    <w:rsid w:val="004B4BF5"/>
    <w:rsid w:val="004B5413"/>
    <w:rsid w:val="004B5B2B"/>
    <w:rsid w:val="004B6200"/>
    <w:rsid w:val="004B63CD"/>
    <w:rsid w:val="004B6A30"/>
    <w:rsid w:val="004B6AF6"/>
    <w:rsid w:val="004B721B"/>
    <w:rsid w:val="004B72F7"/>
    <w:rsid w:val="004B755D"/>
    <w:rsid w:val="004B787A"/>
    <w:rsid w:val="004B796A"/>
    <w:rsid w:val="004B7B18"/>
    <w:rsid w:val="004B7EB6"/>
    <w:rsid w:val="004B7F07"/>
    <w:rsid w:val="004B7F4E"/>
    <w:rsid w:val="004C0488"/>
    <w:rsid w:val="004C0809"/>
    <w:rsid w:val="004C154D"/>
    <w:rsid w:val="004C1653"/>
    <w:rsid w:val="004C17AE"/>
    <w:rsid w:val="004C2F96"/>
    <w:rsid w:val="004C3183"/>
    <w:rsid w:val="004C3649"/>
    <w:rsid w:val="004C3A47"/>
    <w:rsid w:val="004C3BB0"/>
    <w:rsid w:val="004C3CAF"/>
    <w:rsid w:val="004C3CD4"/>
    <w:rsid w:val="004C4565"/>
    <w:rsid w:val="004C47DD"/>
    <w:rsid w:val="004C490A"/>
    <w:rsid w:val="004C4930"/>
    <w:rsid w:val="004C4FD2"/>
    <w:rsid w:val="004C5124"/>
    <w:rsid w:val="004C5598"/>
    <w:rsid w:val="004C5D6C"/>
    <w:rsid w:val="004C5F69"/>
    <w:rsid w:val="004C6492"/>
    <w:rsid w:val="004C68B8"/>
    <w:rsid w:val="004C6DB0"/>
    <w:rsid w:val="004C6EC5"/>
    <w:rsid w:val="004C7C44"/>
    <w:rsid w:val="004D0840"/>
    <w:rsid w:val="004D0ACD"/>
    <w:rsid w:val="004D118C"/>
    <w:rsid w:val="004D1CAF"/>
    <w:rsid w:val="004D2B60"/>
    <w:rsid w:val="004D2EC5"/>
    <w:rsid w:val="004D2ED2"/>
    <w:rsid w:val="004D2F73"/>
    <w:rsid w:val="004D5E3F"/>
    <w:rsid w:val="004D5F09"/>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3F0"/>
    <w:rsid w:val="004E4809"/>
    <w:rsid w:val="004E4A84"/>
    <w:rsid w:val="004E51A4"/>
    <w:rsid w:val="004E5DEC"/>
    <w:rsid w:val="004E6639"/>
    <w:rsid w:val="004F0F5A"/>
    <w:rsid w:val="004F10E2"/>
    <w:rsid w:val="004F1400"/>
    <w:rsid w:val="004F15C9"/>
    <w:rsid w:val="004F1640"/>
    <w:rsid w:val="004F16BF"/>
    <w:rsid w:val="004F1AC8"/>
    <w:rsid w:val="004F1DD5"/>
    <w:rsid w:val="004F1EE9"/>
    <w:rsid w:val="004F21CA"/>
    <w:rsid w:val="004F22F2"/>
    <w:rsid w:val="004F2BD0"/>
    <w:rsid w:val="004F2D57"/>
    <w:rsid w:val="004F2F1F"/>
    <w:rsid w:val="004F3058"/>
    <w:rsid w:val="004F3689"/>
    <w:rsid w:val="004F3996"/>
    <w:rsid w:val="004F4606"/>
    <w:rsid w:val="004F4C8B"/>
    <w:rsid w:val="004F4CFC"/>
    <w:rsid w:val="004F4FE5"/>
    <w:rsid w:val="004F51A1"/>
    <w:rsid w:val="004F55DB"/>
    <w:rsid w:val="004F5FB7"/>
    <w:rsid w:val="004F6096"/>
    <w:rsid w:val="004F61B5"/>
    <w:rsid w:val="004F6FB9"/>
    <w:rsid w:val="004F770D"/>
    <w:rsid w:val="005002FE"/>
    <w:rsid w:val="00500323"/>
    <w:rsid w:val="00500C6C"/>
    <w:rsid w:val="005011D7"/>
    <w:rsid w:val="00501B3A"/>
    <w:rsid w:val="00501B66"/>
    <w:rsid w:val="00501E52"/>
    <w:rsid w:val="0050250F"/>
    <w:rsid w:val="00502792"/>
    <w:rsid w:val="00502BE1"/>
    <w:rsid w:val="00503300"/>
    <w:rsid w:val="00503C24"/>
    <w:rsid w:val="0050425D"/>
    <w:rsid w:val="005049B1"/>
    <w:rsid w:val="00507419"/>
    <w:rsid w:val="005074ED"/>
    <w:rsid w:val="005077B7"/>
    <w:rsid w:val="005100F9"/>
    <w:rsid w:val="00510A56"/>
    <w:rsid w:val="00510CAE"/>
    <w:rsid w:val="005114E7"/>
    <w:rsid w:val="00511850"/>
    <w:rsid w:val="00511CCC"/>
    <w:rsid w:val="005134F4"/>
    <w:rsid w:val="00513EF1"/>
    <w:rsid w:val="00514F90"/>
    <w:rsid w:val="0051517B"/>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2BE2"/>
    <w:rsid w:val="00523236"/>
    <w:rsid w:val="005234F9"/>
    <w:rsid w:val="00523695"/>
    <w:rsid w:val="00524365"/>
    <w:rsid w:val="005249DB"/>
    <w:rsid w:val="00524AD7"/>
    <w:rsid w:val="00524AD8"/>
    <w:rsid w:val="00525154"/>
    <w:rsid w:val="005256D0"/>
    <w:rsid w:val="00525771"/>
    <w:rsid w:val="005257BE"/>
    <w:rsid w:val="0052625D"/>
    <w:rsid w:val="00526420"/>
    <w:rsid w:val="00526B33"/>
    <w:rsid w:val="005270F4"/>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16B"/>
    <w:rsid w:val="00542876"/>
    <w:rsid w:val="00542B4F"/>
    <w:rsid w:val="005432D0"/>
    <w:rsid w:val="00543960"/>
    <w:rsid w:val="00543B34"/>
    <w:rsid w:val="00543EF4"/>
    <w:rsid w:val="00544048"/>
    <w:rsid w:val="00544C83"/>
    <w:rsid w:val="00544D15"/>
    <w:rsid w:val="00545BD1"/>
    <w:rsid w:val="00545E98"/>
    <w:rsid w:val="00546686"/>
    <w:rsid w:val="00546999"/>
    <w:rsid w:val="00546AF7"/>
    <w:rsid w:val="005472BB"/>
    <w:rsid w:val="00547461"/>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27C"/>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5CC9"/>
    <w:rsid w:val="0056659F"/>
    <w:rsid w:val="00566C37"/>
    <w:rsid w:val="00567828"/>
    <w:rsid w:val="00567921"/>
    <w:rsid w:val="005701EA"/>
    <w:rsid w:val="00570246"/>
    <w:rsid w:val="00570364"/>
    <w:rsid w:val="0057045E"/>
    <w:rsid w:val="0057131B"/>
    <w:rsid w:val="005713B4"/>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087"/>
    <w:rsid w:val="00577150"/>
    <w:rsid w:val="005773AF"/>
    <w:rsid w:val="005777CF"/>
    <w:rsid w:val="005778A6"/>
    <w:rsid w:val="005778C5"/>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5A5"/>
    <w:rsid w:val="00583B43"/>
    <w:rsid w:val="00583CEF"/>
    <w:rsid w:val="00584BEB"/>
    <w:rsid w:val="00584E4A"/>
    <w:rsid w:val="00584F11"/>
    <w:rsid w:val="005852F7"/>
    <w:rsid w:val="00585B70"/>
    <w:rsid w:val="00585ED2"/>
    <w:rsid w:val="00586165"/>
    <w:rsid w:val="00586362"/>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4D61"/>
    <w:rsid w:val="005956C9"/>
    <w:rsid w:val="005958EE"/>
    <w:rsid w:val="00595D18"/>
    <w:rsid w:val="0059686F"/>
    <w:rsid w:val="00597343"/>
    <w:rsid w:val="00597432"/>
    <w:rsid w:val="005977B2"/>
    <w:rsid w:val="005A0082"/>
    <w:rsid w:val="005A0788"/>
    <w:rsid w:val="005A0922"/>
    <w:rsid w:val="005A0C28"/>
    <w:rsid w:val="005A0DF5"/>
    <w:rsid w:val="005A13AF"/>
    <w:rsid w:val="005A1882"/>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9E"/>
    <w:rsid w:val="005B3AD4"/>
    <w:rsid w:val="005B43CF"/>
    <w:rsid w:val="005B4694"/>
    <w:rsid w:val="005B52BB"/>
    <w:rsid w:val="005B54C6"/>
    <w:rsid w:val="005B5AB1"/>
    <w:rsid w:val="005B5FCA"/>
    <w:rsid w:val="005B6437"/>
    <w:rsid w:val="005B6D17"/>
    <w:rsid w:val="005B6D49"/>
    <w:rsid w:val="005B6E5F"/>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367"/>
    <w:rsid w:val="005C6AB8"/>
    <w:rsid w:val="005C6B2D"/>
    <w:rsid w:val="005C6F24"/>
    <w:rsid w:val="005C72E5"/>
    <w:rsid w:val="005D006C"/>
    <w:rsid w:val="005D08D9"/>
    <w:rsid w:val="005D0D4D"/>
    <w:rsid w:val="005D1398"/>
    <w:rsid w:val="005D19BB"/>
    <w:rsid w:val="005D1D07"/>
    <w:rsid w:val="005D1ED7"/>
    <w:rsid w:val="005D20AE"/>
    <w:rsid w:val="005D29C9"/>
    <w:rsid w:val="005D36E3"/>
    <w:rsid w:val="005D3B06"/>
    <w:rsid w:val="005D40E9"/>
    <w:rsid w:val="005D4396"/>
    <w:rsid w:val="005D5343"/>
    <w:rsid w:val="005D581C"/>
    <w:rsid w:val="005D59FC"/>
    <w:rsid w:val="005D5DD2"/>
    <w:rsid w:val="005D651E"/>
    <w:rsid w:val="005D657D"/>
    <w:rsid w:val="005D673F"/>
    <w:rsid w:val="005D7041"/>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25A7"/>
    <w:rsid w:val="005F3262"/>
    <w:rsid w:val="005F3EBF"/>
    <w:rsid w:val="005F41F3"/>
    <w:rsid w:val="005F4291"/>
    <w:rsid w:val="005F45BA"/>
    <w:rsid w:val="005F4770"/>
    <w:rsid w:val="005F477E"/>
    <w:rsid w:val="005F54AB"/>
    <w:rsid w:val="005F55AB"/>
    <w:rsid w:val="005F55BC"/>
    <w:rsid w:val="005F58EE"/>
    <w:rsid w:val="005F5A50"/>
    <w:rsid w:val="005F5FCF"/>
    <w:rsid w:val="005F6F1C"/>
    <w:rsid w:val="005F77F2"/>
    <w:rsid w:val="005F7E7E"/>
    <w:rsid w:val="0060053E"/>
    <w:rsid w:val="00600553"/>
    <w:rsid w:val="006008AB"/>
    <w:rsid w:val="00601440"/>
    <w:rsid w:val="00601768"/>
    <w:rsid w:val="00601996"/>
    <w:rsid w:val="00601BB8"/>
    <w:rsid w:val="00601DF9"/>
    <w:rsid w:val="00602207"/>
    <w:rsid w:val="006023FB"/>
    <w:rsid w:val="00602EE0"/>
    <w:rsid w:val="00602F19"/>
    <w:rsid w:val="006033B9"/>
    <w:rsid w:val="00604476"/>
    <w:rsid w:val="00604799"/>
    <w:rsid w:val="0060496F"/>
    <w:rsid w:val="00606045"/>
    <w:rsid w:val="0060627A"/>
    <w:rsid w:val="00606366"/>
    <w:rsid w:val="006064AA"/>
    <w:rsid w:val="00606509"/>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42C"/>
    <w:rsid w:val="0061450C"/>
    <w:rsid w:val="006146E1"/>
    <w:rsid w:val="00614B27"/>
    <w:rsid w:val="00614CD3"/>
    <w:rsid w:val="00614DBD"/>
    <w:rsid w:val="0061544B"/>
    <w:rsid w:val="00615AC9"/>
    <w:rsid w:val="00615D05"/>
    <w:rsid w:val="006163FE"/>
    <w:rsid w:val="0061700A"/>
    <w:rsid w:val="0061724E"/>
    <w:rsid w:val="006176F2"/>
    <w:rsid w:val="006179FD"/>
    <w:rsid w:val="00617D5A"/>
    <w:rsid w:val="00617FFB"/>
    <w:rsid w:val="00620183"/>
    <w:rsid w:val="0062031F"/>
    <w:rsid w:val="00620AE5"/>
    <w:rsid w:val="0062113A"/>
    <w:rsid w:val="00621252"/>
    <w:rsid w:val="0062165E"/>
    <w:rsid w:val="00621CC4"/>
    <w:rsid w:val="00621E95"/>
    <w:rsid w:val="00621EA1"/>
    <w:rsid w:val="00621F76"/>
    <w:rsid w:val="0062212C"/>
    <w:rsid w:val="006227B4"/>
    <w:rsid w:val="006229E6"/>
    <w:rsid w:val="00622F13"/>
    <w:rsid w:val="00622F61"/>
    <w:rsid w:val="00623626"/>
    <w:rsid w:val="0062377A"/>
    <w:rsid w:val="00623CBD"/>
    <w:rsid w:val="00623F88"/>
    <w:rsid w:val="00624475"/>
    <w:rsid w:val="006251A0"/>
    <w:rsid w:val="006252B7"/>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0B9"/>
    <w:rsid w:val="006343E5"/>
    <w:rsid w:val="006345C2"/>
    <w:rsid w:val="0063461C"/>
    <w:rsid w:val="006347DE"/>
    <w:rsid w:val="00635067"/>
    <w:rsid w:val="00635199"/>
    <w:rsid w:val="00635669"/>
    <w:rsid w:val="00636183"/>
    <w:rsid w:val="0063653E"/>
    <w:rsid w:val="00636667"/>
    <w:rsid w:val="006370B3"/>
    <w:rsid w:val="00637504"/>
    <w:rsid w:val="00637AB7"/>
    <w:rsid w:val="0064033E"/>
    <w:rsid w:val="00640C9F"/>
    <w:rsid w:val="00640E53"/>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47705"/>
    <w:rsid w:val="00650738"/>
    <w:rsid w:val="0065102E"/>
    <w:rsid w:val="00651512"/>
    <w:rsid w:val="0065195A"/>
    <w:rsid w:val="00651C5F"/>
    <w:rsid w:val="006525A2"/>
    <w:rsid w:val="0065281F"/>
    <w:rsid w:val="00653002"/>
    <w:rsid w:val="00653153"/>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76F"/>
    <w:rsid w:val="00661B1B"/>
    <w:rsid w:val="00661CE1"/>
    <w:rsid w:val="006624C0"/>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34B5"/>
    <w:rsid w:val="00674575"/>
    <w:rsid w:val="0067457C"/>
    <w:rsid w:val="00674B6E"/>
    <w:rsid w:val="00675070"/>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2B3"/>
    <w:rsid w:val="006804F5"/>
    <w:rsid w:val="00680C91"/>
    <w:rsid w:val="00680EBE"/>
    <w:rsid w:val="00682366"/>
    <w:rsid w:val="006825CA"/>
    <w:rsid w:val="0068294D"/>
    <w:rsid w:val="0068295C"/>
    <w:rsid w:val="00682A21"/>
    <w:rsid w:val="00683111"/>
    <w:rsid w:val="00683292"/>
    <w:rsid w:val="006835DF"/>
    <w:rsid w:val="00683A68"/>
    <w:rsid w:val="00683CB0"/>
    <w:rsid w:val="00683F06"/>
    <w:rsid w:val="006840A4"/>
    <w:rsid w:val="0068416F"/>
    <w:rsid w:val="00684527"/>
    <w:rsid w:val="00684723"/>
    <w:rsid w:val="00684FC2"/>
    <w:rsid w:val="006853A3"/>
    <w:rsid w:val="00685F46"/>
    <w:rsid w:val="00685F4C"/>
    <w:rsid w:val="0068617E"/>
    <w:rsid w:val="00686227"/>
    <w:rsid w:val="00686735"/>
    <w:rsid w:val="00686766"/>
    <w:rsid w:val="00687828"/>
    <w:rsid w:val="00687AAC"/>
    <w:rsid w:val="00687BC0"/>
    <w:rsid w:val="00687E61"/>
    <w:rsid w:val="00687FED"/>
    <w:rsid w:val="00690372"/>
    <w:rsid w:val="00690BCA"/>
    <w:rsid w:val="00691425"/>
    <w:rsid w:val="00692296"/>
    <w:rsid w:val="0069265B"/>
    <w:rsid w:val="006928AA"/>
    <w:rsid w:val="006933EA"/>
    <w:rsid w:val="006934D1"/>
    <w:rsid w:val="00693723"/>
    <w:rsid w:val="00693CD1"/>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1F37"/>
    <w:rsid w:val="006A285C"/>
    <w:rsid w:val="006A28B3"/>
    <w:rsid w:val="006A29B4"/>
    <w:rsid w:val="006A3B9B"/>
    <w:rsid w:val="006A43A3"/>
    <w:rsid w:val="006A483F"/>
    <w:rsid w:val="006A4F79"/>
    <w:rsid w:val="006A5845"/>
    <w:rsid w:val="006A596D"/>
    <w:rsid w:val="006A6096"/>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B7871"/>
    <w:rsid w:val="006C0631"/>
    <w:rsid w:val="006C0B93"/>
    <w:rsid w:val="006C1707"/>
    <w:rsid w:val="006C1AD0"/>
    <w:rsid w:val="006C1DBD"/>
    <w:rsid w:val="006C203C"/>
    <w:rsid w:val="006C2D77"/>
    <w:rsid w:val="006C32E6"/>
    <w:rsid w:val="006C336E"/>
    <w:rsid w:val="006C3613"/>
    <w:rsid w:val="006C3694"/>
    <w:rsid w:val="006C3C53"/>
    <w:rsid w:val="006C3FCD"/>
    <w:rsid w:val="006C418A"/>
    <w:rsid w:val="006C45C8"/>
    <w:rsid w:val="006C493E"/>
    <w:rsid w:val="006C4D44"/>
    <w:rsid w:val="006C5182"/>
    <w:rsid w:val="006C51D9"/>
    <w:rsid w:val="006C5602"/>
    <w:rsid w:val="006C56F6"/>
    <w:rsid w:val="006C5D3A"/>
    <w:rsid w:val="006C6288"/>
    <w:rsid w:val="006C678D"/>
    <w:rsid w:val="006C6D10"/>
    <w:rsid w:val="006C6D8A"/>
    <w:rsid w:val="006C7305"/>
    <w:rsid w:val="006C74E0"/>
    <w:rsid w:val="006C7F92"/>
    <w:rsid w:val="006D0674"/>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12"/>
    <w:rsid w:val="006D49F6"/>
    <w:rsid w:val="006D4E65"/>
    <w:rsid w:val="006D501A"/>
    <w:rsid w:val="006D50D8"/>
    <w:rsid w:val="006D513B"/>
    <w:rsid w:val="006D572A"/>
    <w:rsid w:val="006D5C30"/>
    <w:rsid w:val="006D67C9"/>
    <w:rsid w:val="006D6884"/>
    <w:rsid w:val="006D6B61"/>
    <w:rsid w:val="006D77D6"/>
    <w:rsid w:val="006D7B90"/>
    <w:rsid w:val="006D7C5C"/>
    <w:rsid w:val="006E027F"/>
    <w:rsid w:val="006E06B4"/>
    <w:rsid w:val="006E0CB0"/>
    <w:rsid w:val="006E0FB4"/>
    <w:rsid w:val="006E108D"/>
    <w:rsid w:val="006E15A4"/>
    <w:rsid w:val="006E1C7E"/>
    <w:rsid w:val="006E1EC8"/>
    <w:rsid w:val="006E292F"/>
    <w:rsid w:val="006E2F4B"/>
    <w:rsid w:val="006E3210"/>
    <w:rsid w:val="006E34F4"/>
    <w:rsid w:val="006E366C"/>
    <w:rsid w:val="006E3A8B"/>
    <w:rsid w:val="006E476C"/>
    <w:rsid w:val="006E4D06"/>
    <w:rsid w:val="006E54EA"/>
    <w:rsid w:val="006E5C35"/>
    <w:rsid w:val="006E6777"/>
    <w:rsid w:val="006E6E4B"/>
    <w:rsid w:val="006F0457"/>
    <w:rsid w:val="006F074B"/>
    <w:rsid w:val="006F08C5"/>
    <w:rsid w:val="006F1011"/>
    <w:rsid w:val="006F10A8"/>
    <w:rsid w:val="006F17F3"/>
    <w:rsid w:val="006F19C2"/>
    <w:rsid w:val="006F1D0E"/>
    <w:rsid w:val="006F1E3F"/>
    <w:rsid w:val="006F244B"/>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3D1D"/>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5E0"/>
    <w:rsid w:val="00714795"/>
    <w:rsid w:val="0071506F"/>
    <w:rsid w:val="00715343"/>
    <w:rsid w:val="0071632C"/>
    <w:rsid w:val="007163BD"/>
    <w:rsid w:val="00716511"/>
    <w:rsid w:val="007168EC"/>
    <w:rsid w:val="00716F26"/>
    <w:rsid w:val="007173AD"/>
    <w:rsid w:val="00717BD0"/>
    <w:rsid w:val="00720182"/>
    <w:rsid w:val="007201D9"/>
    <w:rsid w:val="00720467"/>
    <w:rsid w:val="0072082D"/>
    <w:rsid w:val="0072086E"/>
    <w:rsid w:val="00720AD2"/>
    <w:rsid w:val="0072106C"/>
    <w:rsid w:val="007211C8"/>
    <w:rsid w:val="0072158B"/>
    <w:rsid w:val="00721772"/>
    <w:rsid w:val="00721ACA"/>
    <w:rsid w:val="0072206D"/>
    <w:rsid w:val="00722D2C"/>
    <w:rsid w:val="00722D57"/>
    <w:rsid w:val="00723372"/>
    <w:rsid w:val="00723B9B"/>
    <w:rsid w:val="0072418C"/>
    <w:rsid w:val="0072422D"/>
    <w:rsid w:val="00724449"/>
    <w:rsid w:val="007245AB"/>
    <w:rsid w:val="00724688"/>
    <w:rsid w:val="0072585D"/>
    <w:rsid w:val="0072592F"/>
    <w:rsid w:val="007259B4"/>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0CF"/>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51"/>
    <w:rsid w:val="00746195"/>
    <w:rsid w:val="007465AA"/>
    <w:rsid w:val="00746699"/>
    <w:rsid w:val="00746FD1"/>
    <w:rsid w:val="00747A91"/>
    <w:rsid w:val="007500C4"/>
    <w:rsid w:val="00750764"/>
    <w:rsid w:val="00751222"/>
    <w:rsid w:val="00751227"/>
    <w:rsid w:val="007512B9"/>
    <w:rsid w:val="0075189F"/>
    <w:rsid w:val="00751E15"/>
    <w:rsid w:val="00752096"/>
    <w:rsid w:val="00753103"/>
    <w:rsid w:val="007535A9"/>
    <w:rsid w:val="00753716"/>
    <w:rsid w:val="00753742"/>
    <w:rsid w:val="00753C3C"/>
    <w:rsid w:val="00753D14"/>
    <w:rsid w:val="00755F2F"/>
    <w:rsid w:val="0075617A"/>
    <w:rsid w:val="00756283"/>
    <w:rsid w:val="007567F3"/>
    <w:rsid w:val="00756B60"/>
    <w:rsid w:val="00756E95"/>
    <w:rsid w:val="00757112"/>
    <w:rsid w:val="0075785A"/>
    <w:rsid w:val="00760480"/>
    <w:rsid w:val="007606A9"/>
    <w:rsid w:val="00760947"/>
    <w:rsid w:val="00760F8A"/>
    <w:rsid w:val="0076126D"/>
    <w:rsid w:val="00761D78"/>
    <w:rsid w:val="00761E84"/>
    <w:rsid w:val="00762542"/>
    <w:rsid w:val="00762B46"/>
    <w:rsid w:val="007634E6"/>
    <w:rsid w:val="00763D32"/>
    <w:rsid w:val="00763D41"/>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99E"/>
    <w:rsid w:val="00771B2B"/>
    <w:rsid w:val="007721BA"/>
    <w:rsid w:val="007724C0"/>
    <w:rsid w:val="00772578"/>
    <w:rsid w:val="00773132"/>
    <w:rsid w:val="0077394E"/>
    <w:rsid w:val="00773D6E"/>
    <w:rsid w:val="00773F31"/>
    <w:rsid w:val="0077434A"/>
    <w:rsid w:val="00774CDB"/>
    <w:rsid w:val="0077588B"/>
    <w:rsid w:val="00775B58"/>
    <w:rsid w:val="00775D34"/>
    <w:rsid w:val="00775F48"/>
    <w:rsid w:val="00776057"/>
    <w:rsid w:val="0077659E"/>
    <w:rsid w:val="007766D4"/>
    <w:rsid w:val="00776956"/>
    <w:rsid w:val="00776A25"/>
    <w:rsid w:val="0077729B"/>
    <w:rsid w:val="007772FC"/>
    <w:rsid w:val="00777563"/>
    <w:rsid w:val="0077799B"/>
    <w:rsid w:val="00777B20"/>
    <w:rsid w:val="00777C27"/>
    <w:rsid w:val="00777EA5"/>
    <w:rsid w:val="00777FCA"/>
    <w:rsid w:val="00780AC8"/>
    <w:rsid w:val="007811C6"/>
    <w:rsid w:val="007815CF"/>
    <w:rsid w:val="007817E7"/>
    <w:rsid w:val="00781977"/>
    <w:rsid w:val="00781C37"/>
    <w:rsid w:val="0078225A"/>
    <w:rsid w:val="007822C4"/>
    <w:rsid w:val="00782DB4"/>
    <w:rsid w:val="00782E30"/>
    <w:rsid w:val="00783316"/>
    <w:rsid w:val="007833D3"/>
    <w:rsid w:val="00783460"/>
    <w:rsid w:val="0078380A"/>
    <w:rsid w:val="00783BEF"/>
    <w:rsid w:val="00783E38"/>
    <w:rsid w:val="007846E7"/>
    <w:rsid w:val="0078495B"/>
    <w:rsid w:val="00785448"/>
    <w:rsid w:val="007865B5"/>
    <w:rsid w:val="00786742"/>
    <w:rsid w:val="00786830"/>
    <w:rsid w:val="00786964"/>
    <w:rsid w:val="007871B8"/>
    <w:rsid w:val="007875E6"/>
    <w:rsid w:val="00787826"/>
    <w:rsid w:val="00787A7D"/>
    <w:rsid w:val="00787E34"/>
    <w:rsid w:val="00791E7F"/>
    <w:rsid w:val="00792206"/>
    <w:rsid w:val="007927B7"/>
    <w:rsid w:val="00792939"/>
    <w:rsid w:val="0079320B"/>
    <w:rsid w:val="00793415"/>
    <w:rsid w:val="00793D3F"/>
    <w:rsid w:val="007941CF"/>
    <w:rsid w:val="00794506"/>
    <w:rsid w:val="00794A39"/>
    <w:rsid w:val="00795881"/>
    <w:rsid w:val="007958B7"/>
    <w:rsid w:val="00796188"/>
    <w:rsid w:val="007962E6"/>
    <w:rsid w:val="007963C3"/>
    <w:rsid w:val="0079654D"/>
    <w:rsid w:val="00797406"/>
    <w:rsid w:val="007978A1"/>
    <w:rsid w:val="00797E03"/>
    <w:rsid w:val="007A0604"/>
    <w:rsid w:val="007A0D47"/>
    <w:rsid w:val="007A0F13"/>
    <w:rsid w:val="007A0F58"/>
    <w:rsid w:val="007A101D"/>
    <w:rsid w:val="007A19FB"/>
    <w:rsid w:val="007A24C0"/>
    <w:rsid w:val="007A2A99"/>
    <w:rsid w:val="007A2F42"/>
    <w:rsid w:val="007A36B5"/>
    <w:rsid w:val="007A3B9E"/>
    <w:rsid w:val="007A3E19"/>
    <w:rsid w:val="007A3F25"/>
    <w:rsid w:val="007A3FBA"/>
    <w:rsid w:val="007A41EA"/>
    <w:rsid w:val="007A4528"/>
    <w:rsid w:val="007A45A1"/>
    <w:rsid w:val="007A4B27"/>
    <w:rsid w:val="007A4EB3"/>
    <w:rsid w:val="007A4F1F"/>
    <w:rsid w:val="007A5CEE"/>
    <w:rsid w:val="007A630E"/>
    <w:rsid w:val="007A6EF2"/>
    <w:rsid w:val="007A708D"/>
    <w:rsid w:val="007A7501"/>
    <w:rsid w:val="007A7F43"/>
    <w:rsid w:val="007B03A8"/>
    <w:rsid w:val="007B0B89"/>
    <w:rsid w:val="007B18F5"/>
    <w:rsid w:val="007B1D37"/>
    <w:rsid w:val="007B205D"/>
    <w:rsid w:val="007B2FA7"/>
    <w:rsid w:val="007B3215"/>
    <w:rsid w:val="007B32FD"/>
    <w:rsid w:val="007B3306"/>
    <w:rsid w:val="007B3A8E"/>
    <w:rsid w:val="007B3B02"/>
    <w:rsid w:val="007B3E17"/>
    <w:rsid w:val="007B402B"/>
    <w:rsid w:val="007B407B"/>
    <w:rsid w:val="007B4541"/>
    <w:rsid w:val="007B49A5"/>
    <w:rsid w:val="007B4E37"/>
    <w:rsid w:val="007B5585"/>
    <w:rsid w:val="007B5DA6"/>
    <w:rsid w:val="007B6454"/>
    <w:rsid w:val="007B6CDA"/>
    <w:rsid w:val="007B7368"/>
    <w:rsid w:val="007B746F"/>
    <w:rsid w:val="007C07A5"/>
    <w:rsid w:val="007C0C73"/>
    <w:rsid w:val="007C1309"/>
    <w:rsid w:val="007C15B8"/>
    <w:rsid w:val="007C1769"/>
    <w:rsid w:val="007C179E"/>
    <w:rsid w:val="007C1952"/>
    <w:rsid w:val="007C237C"/>
    <w:rsid w:val="007C24AD"/>
    <w:rsid w:val="007C2BDF"/>
    <w:rsid w:val="007C2C33"/>
    <w:rsid w:val="007C301B"/>
    <w:rsid w:val="007C3796"/>
    <w:rsid w:val="007C3A4D"/>
    <w:rsid w:val="007C3A99"/>
    <w:rsid w:val="007C4032"/>
    <w:rsid w:val="007C4337"/>
    <w:rsid w:val="007C4781"/>
    <w:rsid w:val="007C4EF1"/>
    <w:rsid w:val="007C50FD"/>
    <w:rsid w:val="007C552B"/>
    <w:rsid w:val="007C582C"/>
    <w:rsid w:val="007C58A2"/>
    <w:rsid w:val="007C5C47"/>
    <w:rsid w:val="007C5E01"/>
    <w:rsid w:val="007C668F"/>
    <w:rsid w:val="007C67B1"/>
    <w:rsid w:val="007C6879"/>
    <w:rsid w:val="007C6AA3"/>
    <w:rsid w:val="007C6D91"/>
    <w:rsid w:val="007C6EAD"/>
    <w:rsid w:val="007C6F52"/>
    <w:rsid w:val="007C7016"/>
    <w:rsid w:val="007C735B"/>
    <w:rsid w:val="007D018F"/>
    <w:rsid w:val="007D078D"/>
    <w:rsid w:val="007D08A8"/>
    <w:rsid w:val="007D08F2"/>
    <w:rsid w:val="007D1093"/>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3D6"/>
    <w:rsid w:val="007E072C"/>
    <w:rsid w:val="007E0860"/>
    <w:rsid w:val="007E08D7"/>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40A"/>
    <w:rsid w:val="007F6E08"/>
    <w:rsid w:val="007F79CC"/>
    <w:rsid w:val="007F7AFC"/>
    <w:rsid w:val="00800CCD"/>
    <w:rsid w:val="008010D2"/>
    <w:rsid w:val="00801F6D"/>
    <w:rsid w:val="00802D83"/>
    <w:rsid w:val="0080331C"/>
    <w:rsid w:val="0080338F"/>
    <w:rsid w:val="008035B8"/>
    <w:rsid w:val="00803B70"/>
    <w:rsid w:val="00803C15"/>
    <w:rsid w:val="00803E2F"/>
    <w:rsid w:val="0080456F"/>
    <w:rsid w:val="008045CD"/>
    <w:rsid w:val="008049E6"/>
    <w:rsid w:val="00804BF5"/>
    <w:rsid w:val="00804FBF"/>
    <w:rsid w:val="00805584"/>
    <w:rsid w:val="00805698"/>
    <w:rsid w:val="00805767"/>
    <w:rsid w:val="00806939"/>
    <w:rsid w:val="008074B0"/>
    <w:rsid w:val="008074B8"/>
    <w:rsid w:val="008076E8"/>
    <w:rsid w:val="00807E27"/>
    <w:rsid w:val="008101F3"/>
    <w:rsid w:val="0081089C"/>
    <w:rsid w:val="00810AE0"/>
    <w:rsid w:val="00810E67"/>
    <w:rsid w:val="00811193"/>
    <w:rsid w:val="00811506"/>
    <w:rsid w:val="0081267E"/>
    <w:rsid w:val="008126FA"/>
    <w:rsid w:val="00812F3F"/>
    <w:rsid w:val="00813005"/>
    <w:rsid w:val="008133D6"/>
    <w:rsid w:val="00813B8B"/>
    <w:rsid w:val="0081460E"/>
    <w:rsid w:val="00814E4D"/>
    <w:rsid w:val="00815423"/>
    <w:rsid w:val="0081569B"/>
    <w:rsid w:val="008159A8"/>
    <w:rsid w:val="00815FFF"/>
    <w:rsid w:val="0081630D"/>
    <w:rsid w:val="0081653A"/>
    <w:rsid w:val="00816797"/>
    <w:rsid w:val="0081688A"/>
    <w:rsid w:val="00816C36"/>
    <w:rsid w:val="00816E94"/>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1F0"/>
    <w:rsid w:val="00824558"/>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416"/>
    <w:rsid w:val="00835591"/>
    <w:rsid w:val="008358D4"/>
    <w:rsid w:val="00835A48"/>
    <w:rsid w:val="00835C77"/>
    <w:rsid w:val="00835F20"/>
    <w:rsid w:val="008361D3"/>
    <w:rsid w:val="00836D65"/>
    <w:rsid w:val="00836FD6"/>
    <w:rsid w:val="008376E1"/>
    <w:rsid w:val="00837802"/>
    <w:rsid w:val="00837E0B"/>
    <w:rsid w:val="00841131"/>
    <w:rsid w:val="00841230"/>
    <w:rsid w:val="00841968"/>
    <w:rsid w:val="00841979"/>
    <w:rsid w:val="00841FFD"/>
    <w:rsid w:val="00842086"/>
    <w:rsid w:val="008420A4"/>
    <w:rsid w:val="0084255B"/>
    <w:rsid w:val="0084258B"/>
    <w:rsid w:val="008429CE"/>
    <w:rsid w:val="00842AB7"/>
    <w:rsid w:val="00842D57"/>
    <w:rsid w:val="00843123"/>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15"/>
    <w:rsid w:val="008500D9"/>
    <w:rsid w:val="00850234"/>
    <w:rsid w:val="00850334"/>
    <w:rsid w:val="00850521"/>
    <w:rsid w:val="00850A95"/>
    <w:rsid w:val="00851316"/>
    <w:rsid w:val="00851B15"/>
    <w:rsid w:val="00851E88"/>
    <w:rsid w:val="00852832"/>
    <w:rsid w:val="0085380A"/>
    <w:rsid w:val="00853A87"/>
    <w:rsid w:val="00854602"/>
    <w:rsid w:val="008546B4"/>
    <w:rsid w:val="00854B48"/>
    <w:rsid w:val="00854CD2"/>
    <w:rsid w:val="0085537B"/>
    <w:rsid w:val="008556D7"/>
    <w:rsid w:val="00855B3D"/>
    <w:rsid w:val="00855C96"/>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75D"/>
    <w:rsid w:val="008638A3"/>
    <w:rsid w:val="008644B6"/>
    <w:rsid w:val="00864B37"/>
    <w:rsid w:val="008654AB"/>
    <w:rsid w:val="008659C0"/>
    <w:rsid w:val="00865B67"/>
    <w:rsid w:val="0086660D"/>
    <w:rsid w:val="00866894"/>
    <w:rsid w:val="00867101"/>
    <w:rsid w:val="00867272"/>
    <w:rsid w:val="008702D7"/>
    <w:rsid w:val="00870707"/>
    <w:rsid w:val="008707F1"/>
    <w:rsid w:val="00870851"/>
    <w:rsid w:val="0087117B"/>
    <w:rsid w:val="008714A2"/>
    <w:rsid w:val="00871748"/>
    <w:rsid w:val="008719D1"/>
    <w:rsid w:val="00871C6D"/>
    <w:rsid w:val="00871E86"/>
    <w:rsid w:val="00872680"/>
    <w:rsid w:val="008726A0"/>
    <w:rsid w:val="00872767"/>
    <w:rsid w:val="00872CE5"/>
    <w:rsid w:val="00872EC4"/>
    <w:rsid w:val="00873D46"/>
    <w:rsid w:val="00873F64"/>
    <w:rsid w:val="0087437E"/>
    <w:rsid w:val="008749D0"/>
    <w:rsid w:val="00874AA1"/>
    <w:rsid w:val="00874B85"/>
    <w:rsid w:val="00874D98"/>
    <w:rsid w:val="00874F63"/>
    <w:rsid w:val="00875403"/>
    <w:rsid w:val="00875553"/>
    <w:rsid w:val="00876699"/>
    <w:rsid w:val="0087766B"/>
    <w:rsid w:val="00877D36"/>
    <w:rsid w:val="00877FF2"/>
    <w:rsid w:val="00880982"/>
    <w:rsid w:val="0088123B"/>
    <w:rsid w:val="0088142C"/>
    <w:rsid w:val="008817BC"/>
    <w:rsid w:val="00881947"/>
    <w:rsid w:val="00881B11"/>
    <w:rsid w:val="00882066"/>
    <w:rsid w:val="00882944"/>
    <w:rsid w:val="00882A55"/>
    <w:rsid w:val="00882AF5"/>
    <w:rsid w:val="00882B1B"/>
    <w:rsid w:val="0088304F"/>
    <w:rsid w:val="0088360F"/>
    <w:rsid w:val="008838F7"/>
    <w:rsid w:val="00883C28"/>
    <w:rsid w:val="00883D3C"/>
    <w:rsid w:val="00883D76"/>
    <w:rsid w:val="00884034"/>
    <w:rsid w:val="00884129"/>
    <w:rsid w:val="0088465F"/>
    <w:rsid w:val="008847D2"/>
    <w:rsid w:val="00884D7A"/>
    <w:rsid w:val="00884F8B"/>
    <w:rsid w:val="00885226"/>
    <w:rsid w:val="008854CC"/>
    <w:rsid w:val="008857DA"/>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D6"/>
    <w:rsid w:val="008A0DF5"/>
    <w:rsid w:val="008A0EA6"/>
    <w:rsid w:val="008A1C43"/>
    <w:rsid w:val="008A2CAF"/>
    <w:rsid w:val="008A2D9C"/>
    <w:rsid w:val="008A2F3A"/>
    <w:rsid w:val="008A303E"/>
    <w:rsid w:val="008A3D02"/>
    <w:rsid w:val="008A3DAF"/>
    <w:rsid w:val="008A4C86"/>
    <w:rsid w:val="008A4D62"/>
    <w:rsid w:val="008A533D"/>
    <w:rsid w:val="008A578A"/>
    <w:rsid w:val="008A7587"/>
    <w:rsid w:val="008A7E17"/>
    <w:rsid w:val="008B04BE"/>
    <w:rsid w:val="008B04E6"/>
    <w:rsid w:val="008B0C18"/>
    <w:rsid w:val="008B0C64"/>
    <w:rsid w:val="008B0EED"/>
    <w:rsid w:val="008B114E"/>
    <w:rsid w:val="008B1284"/>
    <w:rsid w:val="008B12BB"/>
    <w:rsid w:val="008B1FFE"/>
    <w:rsid w:val="008B20AA"/>
    <w:rsid w:val="008B20F8"/>
    <w:rsid w:val="008B236C"/>
    <w:rsid w:val="008B2469"/>
    <w:rsid w:val="008B295A"/>
    <w:rsid w:val="008B2B72"/>
    <w:rsid w:val="008B2F65"/>
    <w:rsid w:val="008B3246"/>
    <w:rsid w:val="008B32B0"/>
    <w:rsid w:val="008B35EC"/>
    <w:rsid w:val="008B37A6"/>
    <w:rsid w:val="008B3AAD"/>
    <w:rsid w:val="008B40BE"/>
    <w:rsid w:val="008B55F5"/>
    <w:rsid w:val="008B5E2C"/>
    <w:rsid w:val="008B71C6"/>
    <w:rsid w:val="008B730B"/>
    <w:rsid w:val="008B756B"/>
    <w:rsid w:val="008B7F95"/>
    <w:rsid w:val="008C0551"/>
    <w:rsid w:val="008C0A41"/>
    <w:rsid w:val="008C14A9"/>
    <w:rsid w:val="008C1853"/>
    <w:rsid w:val="008C1995"/>
    <w:rsid w:val="008C1E20"/>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425"/>
    <w:rsid w:val="008D3555"/>
    <w:rsid w:val="008D3CE7"/>
    <w:rsid w:val="008D4039"/>
    <w:rsid w:val="008D40E3"/>
    <w:rsid w:val="008D579F"/>
    <w:rsid w:val="008D632F"/>
    <w:rsid w:val="008D652D"/>
    <w:rsid w:val="008D66E9"/>
    <w:rsid w:val="008D6707"/>
    <w:rsid w:val="008D67AB"/>
    <w:rsid w:val="008D747E"/>
    <w:rsid w:val="008D75D2"/>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E7F7C"/>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192"/>
    <w:rsid w:val="008F7258"/>
    <w:rsid w:val="008F7737"/>
    <w:rsid w:val="008F78EB"/>
    <w:rsid w:val="00900029"/>
    <w:rsid w:val="009008B2"/>
    <w:rsid w:val="00900BBB"/>
    <w:rsid w:val="00901086"/>
    <w:rsid w:val="0090153C"/>
    <w:rsid w:val="0090184D"/>
    <w:rsid w:val="0090185A"/>
    <w:rsid w:val="009019A6"/>
    <w:rsid w:val="00901AA4"/>
    <w:rsid w:val="009020EB"/>
    <w:rsid w:val="009025CF"/>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3E0"/>
    <w:rsid w:val="00910BA8"/>
    <w:rsid w:val="00910BBC"/>
    <w:rsid w:val="00910D1E"/>
    <w:rsid w:val="009113B3"/>
    <w:rsid w:val="00911E60"/>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932"/>
    <w:rsid w:val="00920DEB"/>
    <w:rsid w:val="00920F9C"/>
    <w:rsid w:val="0092107D"/>
    <w:rsid w:val="00921638"/>
    <w:rsid w:val="0092171C"/>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27599"/>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6B30"/>
    <w:rsid w:val="00937E18"/>
    <w:rsid w:val="0094038F"/>
    <w:rsid w:val="009408D8"/>
    <w:rsid w:val="00940A8B"/>
    <w:rsid w:val="0094104E"/>
    <w:rsid w:val="009410A7"/>
    <w:rsid w:val="00941C6F"/>
    <w:rsid w:val="00941E35"/>
    <w:rsid w:val="00942063"/>
    <w:rsid w:val="009426DB"/>
    <w:rsid w:val="00942813"/>
    <w:rsid w:val="00942D8E"/>
    <w:rsid w:val="0094394B"/>
    <w:rsid w:val="009439F7"/>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179"/>
    <w:rsid w:val="009573B1"/>
    <w:rsid w:val="00957D6B"/>
    <w:rsid w:val="00960061"/>
    <w:rsid w:val="009606CE"/>
    <w:rsid w:val="00960C17"/>
    <w:rsid w:val="00960F2F"/>
    <w:rsid w:val="00960F32"/>
    <w:rsid w:val="0096163D"/>
    <w:rsid w:val="00961C8C"/>
    <w:rsid w:val="00961E65"/>
    <w:rsid w:val="009621C2"/>
    <w:rsid w:val="00962682"/>
    <w:rsid w:val="00962810"/>
    <w:rsid w:val="00962A91"/>
    <w:rsid w:val="00962C9A"/>
    <w:rsid w:val="00962CF3"/>
    <w:rsid w:val="00962D6C"/>
    <w:rsid w:val="00963106"/>
    <w:rsid w:val="009633C6"/>
    <w:rsid w:val="009634E7"/>
    <w:rsid w:val="00963560"/>
    <w:rsid w:val="00963FA0"/>
    <w:rsid w:val="00964472"/>
    <w:rsid w:val="00964482"/>
    <w:rsid w:val="00964503"/>
    <w:rsid w:val="0096450E"/>
    <w:rsid w:val="0096496E"/>
    <w:rsid w:val="00964B7C"/>
    <w:rsid w:val="0096585E"/>
    <w:rsid w:val="00965AC9"/>
    <w:rsid w:val="00965CA7"/>
    <w:rsid w:val="0096641B"/>
    <w:rsid w:val="0096644E"/>
    <w:rsid w:val="0096656B"/>
    <w:rsid w:val="009667F5"/>
    <w:rsid w:val="00966ACE"/>
    <w:rsid w:val="00966B98"/>
    <w:rsid w:val="00967975"/>
    <w:rsid w:val="0097001A"/>
    <w:rsid w:val="009700A7"/>
    <w:rsid w:val="0097055F"/>
    <w:rsid w:val="009707D8"/>
    <w:rsid w:val="009709AA"/>
    <w:rsid w:val="00971692"/>
    <w:rsid w:val="0097192D"/>
    <w:rsid w:val="00971FC5"/>
    <w:rsid w:val="0097203B"/>
    <w:rsid w:val="00972077"/>
    <w:rsid w:val="0097232B"/>
    <w:rsid w:val="00972899"/>
    <w:rsid w:val="00972B51"/>
    <w:rsid w:val="00973013"/>
    <w:rsid w:val="009730E9"/>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EF"/>
    <w:rsid w:val="009816B2"/>
    <w:rsid w:val="00981776"/>
    <w:rsid w:val="00981953"/>
    <w:rsid w:val="009824F5"/>
    <w:rsid w:val="00982886"/>
    <w:rsid w:val="00982AD3"/>
    <w:rsid w:val="00983043"/>
    <w:rsid w:val="0098305E"/>
    <w:rsid w:val="0098414F"/>
    <w:rsid w:val="00984434"/>
    <w:rsid w:val="00985880"/>
    <w:rsid w:val="00985B72"/>
    <w:rsid w:val="00985BC5"/>
    <w:rsid w:val="00985CFF"/>
    <w:rsid w:val="00986B10"/>
    <w:rsid w:val="0098706E"/>
    <w:rsid w:val="009874D9"/>
    <w:rsid w:val="00990216"/>
    <w:rsid w:val="0099084A"/>
    <w:rsid w:val="00990A54"/>
    <w:rsid w:val="00990F1C"/>
    <w:rsid w:val="00991C25"/>
    <w:rsid w:val="009924BB"/>
    <w:rsid w:val="009926E6"/>
    <w:rsid w:val="009929BB"/>
    <w:rsid w:val="00992D59"/>
    <w:rsid w:val="00992FC3"/>
    <w:rsid w:val="00992FFC"/>
    <w:rsid w:val="009934AB"/>
    <w:rsid w:val="0099351A"/>
    <w:rsid w:val="00993535"/>
    <w:rsid w:val="0099396A"/>
    <w:rsid w:val="00993FFB"/>
    <w:rsid w:val="00994267"/>
    <w:rsid w:val="009942AF"/>
    <w:rsid w:val="0099505A"/>
    <w:rsid w:val="0099527B"/>
    <w:rsid w:val="00995854"/>
    <w:rsid w:val="00995B3B"/>
    <w:rsid w:val="00995E9D"/>
    <w:rsid w:val="00995FD6"/>
    <w:rsid w:val="00996210"/>
    <w:rsid w:val="00996C4A"/>
    <w:rsid w:val="009971A9"/>
    <w:rsid w:val="00997265"/>
    <w:rsid w:val="009977F6"/>
    <w:rsid w:val="009978F5"/>
    <w:rsid w:val="00997912"/>
    <w:rsid w:val="009A021A"/>
    <w:rsid w:val="009A0633"/>
    <w:rsid w:val="009A0BEF"/>
    <w:rsid w:val="009A0F8B"/>
    <w:rsid w:val="009A11AB"/>
    <w:rsid w:val="009A12D8"/>
    <w:rsid w:val="009A1389"/>
    <w:rsid w:val="009A16E0"/>
    <w:rsid w:val="009A17B0"/>
    <w:rsid w:val="009A1C4D"/>
    <w:rsid w:val="009A1D00"/>
    <w:rsid w:val="009A22C8"/>
    <w:rsid w:val="009A2F27"/>
    <w:rsid w:val="009A3A77"/>
    <w:rsid w:val="009A3D4D"/>
    <w:rsid w:val="009A3F57"/>
    <w:rsid w:val="009A41A5"/>
    <w:rsid w:val="009A4760"/>
    <w:rsid w:val="009A4B1B"/>
    <w:rsid w:val="009A4E15"/>
    <w:rsid w:val="009A5238"/>
    <w:rsid w:val="009A5446"/>
    <w:rsid w:val="009A58C3"/>
    <w:rsid w:val="009A5940"/>
    <w:rsid w:val="009A5F68"/>
    <w:rsid w:val="009A6226"/>
    <w:rsid w:val="009A6279"/>
    <w:rsid w:val="009A67B3"/>
    <w:rsid w:val="009A6F83"/>
    <w:rsid w:val="009A7429"/>
    <w:rsid w:val="009A74B1"/>
    <w:rsid w:val="009A7DB1"/>
    <w:rsid w:val="009A7E86"/>
    <w:rsid w:val="009B000C"/>
    <w:rsid w:val="009B027D"/>
    <w:rsid w:val="009B0659"/>
    <w:rsid w:val="009B08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4F28"/>
    <w:rsid w:val="009B56A9"/>
    <w:rsid w:val="009B5CE9"/>
    <w:rsid w:val="009B5D6E"/>
    <w:rsid w:val="009B5D71"/>
    <w:rsid w:val="009B63B6"/>
    <w:rsid w:val="009B63DB"/>
    <w:rsid w:val="009B64AB"/>
    <w:rsid w:val="009B6BDD"/>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5DF5"/>
    <w:rsid w:val="009C601A"/>
    <w:rsid w:val="009C611D"/>
    <w:rsid w:val="009C64F5"/>
    <w:rsid w:val="009C6AAF"/>
    <w:rsid w:val="009C6B47"/>
    <w:rsid w:val="009C722D"/>
    <w:rsid w:val="009C774C"/>
    <w:rsid w:val="009C7779"/>
    <w:rsid w:val="009C793F"/>
    <w:rsid w:val="009C7AA0"/>
    <w:rsid w:val="009C7FC1"/>
    <w:rsid w:val="009D0FCC"/>
    <w:rsid w:val="009D2A4A"/>
    <w:rsid w:val="009D3138"/>
    <w:rsid w:val="009D3328"/>
    <w:rsid w:val="009D35CF"/>
    <w:rsid w:val="009D35EA"/>
    <w:rsid w:val="009D41E8"/>
    <w:rsid w:val="009D432F"/>
    <w:rsid w:val="009D46DA"/>
    <w:rsid w:val="009D5218"/>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4A24"/>
    <w:rsid w:val="009E5461"/>
    <w:rsid w:val="009E563B"/>
    <w:rsid w:val="009E5953"/>
    <w:rsid w:val="009E5F45"/>
    <w:rsid w:val="009E6781"/>
    <w:rsid w:val="009E6CB9"/>
    <w:rsid w:val="009E712C"/>
    <w:rsid w:val="009E7944"/>
    <w:rsid w:val="009F05EB"/>
    <w:rsid w:val="009F07AC"/>
    <w:rsid w:val="009F0CA1"/>
    <w:rsid w:val="009F120D"/>
    <w:rsid w:val="009F1431"/>
    <w:rsid w:val="009F15D6"/>
    <w:rsid w:val="009F162B"/>
    <w:rsid w:val="009F1E25"/>
    <w:rsid w:val="009F2157"/>
    <w:rsid w:val="009F2558"/>
    <w:rsid w:val="009F2752"/>
    <w:rsid w:val="009F2F03"/>
    <w:rsid w:val="009F30B4"/>
    <w:rsid w:val="009F3153"/>
    <w:rsid w:val="009F38DE"/>
    <w:rsid w:val="009F397F"/>
    <w:rsid w:val="009F39C6"/>
    <w:rsid w:val="009F4380"/>
    <w:rsid w:val="009F5102"/>
    <w:rsid w:val="009F541D"/>
    <w:rsid w:val="009F59A3"/>
    <w:rsid w:val="009F6490"/>
    <w:rsid w:val="009F6530"/>
    <w:rsid w:val="009F67AD"/>
    <w:rsid w:val="009F68D6"/>
    <w:rsid w:val="009F6D83"/>
    <w:rsid w:val="009F6DA2"/>
    <w:rsid w:val="009F7218"/>
    <w:rsid w:val="009F78B2"/>
    <w:rsid w:val="00A00138"/>
    <w:rsid w:val="00A008FA"/>
    <w:rsid w:val="00A010FE"/>
    <w:rsid w:val="00A01473"/>
    <w:rsid w:val="00A01712"/>
    <w:rsid w:val="00A01802"/>
    <w:rsid w:val="00A02CD9"/>
    <w:rsid w:val="00A03054"/>
    <w:rsid w:val="00A03257"/>
    <w:rsid w:val="00A03885"/>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0DDF"/>
    <w:rsid w:val="00A11978"/>
    <w:rsid w:val="00A11ACE"/>
    <w:rsid w:val="00A11CF8"/>
    <w:rsid w:val="00A11D74"/>
    <w:rsid w:val="00A121F3"/>
    <w:rsid w:val="00A12855"/>
    <w:rsid w:val="00A12F89"/>
    <w:rsid w:val="00A13393"/>
    <w:rsid w:val="00A13478"/>
    <w:rsid w:val="00A13D20"/>
    <w:rsid w:val="00A13D38"/>
    <w:rsid w:val="00A13FD8"/>
    <w:rsid w:val="00A1419E"/>
    <w:rsid w:val="00A142CD"/>
    <w:rsid w:val="00A14434"/>
    <w:rsid w:val="00A1450B"/>
    <w:rsid w:val="00A14A91"/>
    <w:rsid w:val="00A15232"/>
    <w:rsid w:val="00A159D9"/>
    <w:rsid w:val="00A15BED"/>
    <w:rsid w:val="00A15CBE"/>
    <w:rsid w:val="00A16AE8"/>
    <w:rsid w:val="00A16C5C"/>
    <w:rsid w:val="00A16DA4"/>
    <w:rsid w:val="00A1733C"/>
    <w:rsid w:val="00A1760A"/>
    <w:rsid w:val="00A2013C"/>
    <w:rsid w:val="00A2026F"/>
    <w:rsid w:val="00A20462"/>
    <w:rsid w:val="00A20463"/>
    <w:rsid w:val="00A20590"/>
    <w:rsid w:val="00A20CD5"/>
    <w:rsid w:val="00A210DE"/>
    <w:rsid w:val="00A211FB"/>
    <w:rsid w:val="00A21B92"/>
    <w:rsid w:val="00A2211A"/>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0CE"/>
    <w:rsid w:val="00A31968"/>
    <w:rsid w:val="00A31A7C"/>
    <w:rsid w:val="00A31B14"/>
    <w:rsid w:val="00A31CD7"/>
    <w:rsid w:val="00A31E21"/>
    <w:rsid w:val="00A31F67"/>
    <w:rsid w:val="00A3255B"/>
    <w:rsid w:val="00A32CB3"/>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A73"/>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C0C"/>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A58"/>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4DFB"/>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A7FE1"/>
    <w:rsid w:val="00AB03B2"/>
    <w:rsid w:val="00AB1038"/>
    <w:rsid w:val="00AB11BD"/>
    <w:rsid w:val="00AB1572"/>
    <w:rsid w:val="00AB1645"/>
    <w:rsid w:val="00AB2240"/>
    <w:rsid w:val="00AB242F"/>
    <w:rsid w:val="00AB29CE"/>
    <w:rsid w:val="00AB2AED"/>
    <w:rsid w:val="00AB2B5D"/>
    <w:rsid w:val="00AB3008"/>
    <w:rsid w:val="00AB3141"/>
    <w:rsid w:val="00AB35CD"/>
    <w:rsid w:val="00AB3953"/>
    <w:rsid w:val="00AB3DD4"/>
    <w:rsid w:val="00AB41BC"/>
    <w:rsid w:val="00AB487E"/>
    <w:rsid w:val="00AB538E"/>
    <w:rsid w:val="00AB5709"/>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1BA"/>
    <w:rsid w:val="00AD422F"/>
    <w:rsid w:val="00AD4DE2"/>
    <w:rsid w:val="00AD5B80"/>
    <w:rsid w:val="00AD5B9B"/>
    <w:rsid w:val="00AD5C07"/>
    <w:rsid w:val="00AD63FD"/>
    <w:rsid w:val="00AD656E"/>
    <w:rsid w:val="00AD6766"/>
    <w:rsid w:val="00AD6CE0"/>
    <w:rsid w:val="00AD6D27"/>
    <w:rsid w:val="00AD7637"/>
    <w:rsid w:val="00AD7C7B"/>
    <w:rsid w:val="00AD7CE5"/>
    <w:rsid w:val="00AE0B95"/>
    <w:rsid w:val="00AE0DE0"/>
    <w:rsid w:val="00AE10D1"/>
    <w:rsid w:val="00AE13A4"/>
    <w:rsid w:val="00AE155A"/>
    <w:rsid w:val="00AE1C5A"/>
    <w:rsid w:val="00AE20D1"/>
    <w:rsid w:val="00AE22D1"/>
    <w:rsid w:val="00AE24FF"/>
    <w:rsid w:val="00AE2854"/>
    <w:rsid w:val="00AE2859"/>
    <w:rsid w:val="00AE2BD5"/>
    <w:rsid w:val="00AE33AD"/>
    <w:rsid w:val="00AE381C"/>
    <w:rsid w:val="00AE3AB3"/>
    <w:rsid w:val="00AE3EA2"/>
    <w:rsid w:val="00AE44D5"/>
    <w:rsid w:val="00AE4D4D"/>
    <w:rsid w:val="00AE4E03"/>
    <w:rsid w:val="00AE512D"/>
    <w:rsid w:val="00AE5558"/>
    <w:rsid w:val="00AE5563"/>
    <w:rsid w:val="00AE5AA3"/>
    <w:rsid w:val="00AE5ABF"/>
    <w:rsid w:val="00AE5D3D"/>
    <w:rsid w:val="00AE6249"/>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6CA9"/>
    <w:rsid w:val="00AF7162"/>
    <w:rsid w:val="00AF7DD5"/>
    <w:rsid w:val="00AF7E49"/>
    <w:rsid w:val="00B00250"/>
    <w:rsid w:val="00B002A8"/>
    <w:rsid w:val="00B0037A"/>
    <w:rsid w:val="00B007A4"/>
    <w:rsid w:val="00B01096"/>
    <w:rsid w:val="00B01B04"/>
    <w:rsid w:val="00B02087"/>
    <w:rsid w:val="00B02299"/>
    <w:rsid w:val="00B02311"/>
    <w:rsid w:val="00B02682"/>
    <w:rsid w:val="00B03085"/>
    <w:rsid w:val="00B039BE"/>
    <w:rsid w:val="00B03CA7"/>
    <w:rsid w:val="00B041C1"/>
    <w:rsid w:val="00B04279"/>
    <w:rsid w:val="00B04430"/>
    <w:rsid w:val="00B058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287"/>
    <w:rsid w:val="00B1447B"/>
    <w:rsid w:val="00B14533"/>
    <w:rsid w:val="00B15028"/>
    <w:rsid w:val="00B1513A"/>
    <w:rsid w:val="00B1516A"/>
    <w:rsid w:val="00B17067"/>
    <w:rsid w:val="00B17226"/>
    <w:rsid w:val="00B17350"/>
    <w:rsid w:val="00B173B3"/>
    <w:rsid w:val="00B17E64"/>
    <w:rsid w:val="00B20660"/>
    <w:rsid w:val="00B21577"/>
    <w:rsid w:val="00B21C41"/>
    <w:rsid w:val="00B21DD7"/>
    <w:rsid w:val="00B22420"/>
    <w:rsid w:val="00B225B5"/>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B78"/>
    <w:rsid w:val="00B26C88"/>
    <w:rsid w:val="00B26D6B"/>
    <w:rsid w:val="00B276C7"/>
    <w:rsid w:val="00B277CA"/>
    <w:rsid w:val="00B277E3"/>
    <w:rsid w:val="00B27B5D"/>
    <w:rsid w:val="00B27CD5"/>
    <w:rsid w:val="00B30BF2"/>
    <w:rsid w:val="00B30C0A"/>
    <w:rsid w:val="00B3124D"/>
    <w:rsid w:val="00B31264"/>
    <w:rsid w:val="00B318A8"/>
    <w:rsid w:val="00B320FF"/>
    <w:rsid w:val="00B3216C"/>
    <w:rsid w:val="00B3267D"/>
    <w:rsid w:val="00B332EE"/>
    <w:rsid w:val="00B33592"/>
    <w:rsid w:val="00B3361B"/>
    <w:rsid w:val="00B33710"/>
    <w:rsid w:val="00B337F3"/>
    <w:rsid w:val="00B338F6"/>
    <w:rsid w:val="00B33A51"/>
    <w:rsid w:val="00B33C4E"/>
    <w:rsid w:val="00B33E84"/>
    <w:rsid w:val="00B3403A"/>
    <w:rsid w:val="00B34C57"/>
    <w:rsid w:val="00B34E47"/>
    <w:rsid w:val="00B350E9"/>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3EC"/>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0EBD"/>
    <w:rsid w:val="00B6163C"/>
    <w:rsid w:val="00B616F6"/>
    <w:rsid w:val="00B6198B"/>
    <w:rsid w:val="00B61D4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1C48"/>
    <w:rsid w:val="00B72539"/>
    <w:rsid w:val="00B732E7"/>
    <w:rsid w:val="00B7357E"/>
    <w:rsid w:val="00B73A8F"/>
    <w:rsid w:val="00B73FA9"/>
    <w:rsid w:val="00B74987"/>
    <w:rsid w:val="00B75274"/>
    <w:rsid w:val="00B75412"/>
    <w:rsid w:val="00B7586D"/>
    <w:rsid w:val="00B75870"/>
    <w:rsid w:val="00B75893"/>
    <w:rsid w:val="00B75E60"/>
    <w:rsid w:val="00B7696F"/>
    <w:rsid w:val="00B769AE"/>
    <w:rsid w:val="00B76A55"/>
    <w:rsid w:val="00B76CA3"/>
    <w:rsid w:val="00B76EF9"/>
    <w:rsid w:val="00B772F9"/>
    <w:rsid w:val="00B774C0"/>
    <w:rsid w:val="00B77A25"/>
    <w:rsid w:val="00B77D3C"/>
    <w:rsid w:val="00B77FBF"/>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6ED"/>
    <w:rsid w:val="00B84F22"/>
    <w:rsid w:val="00B850A2"/>
    <w:rsid w:val="00B85C6F"/>
    <w:rsid w:val="00B863D7"/>
    <w:rsid w:val="00B876D3"/>
    <w:rsid w:val="00B9046B"/>
    <w:rsid w:val="00B9057F"/>
    <w:rsid w:val="00B90C23"/>
    <w:rsid w:val="00B920CB"/>
    <w:rsid w:val="00B925F2"/>
    <w:rsid w:val="00B9273F"/>
    <w:rsid w:val="00B92940"/>
    <w:rsid w:val="00B92C6A"/>
    <w:rsid w:val="00B93989"/>
    <w:rsid w:val="00B93D10"/>
    <w:rsid w:val="00B94553"/>
    <w:rsid w:val="00B94DDE"/>
    <w:rsid w:val="00B956BD"/>
    <w:rsid w:val="00B961D9"/>
    <w:rsid w:val="00B9627F"/>
    <w:rsid w:val="00B96603"/>
    <w:rsid w:val="00B96C03"/>
    <w:rsid w:val="00B972B8"/>
    <w:rsid w:val="00B972B9"/>
    <w:rsid w:val="00B9760F"/>
    <w:rsid w:val="00BA090F"/>
    <w:rsid w:val="00BA098F"/>
    <w:rsid w:val="00BA0D62"/>
    <w:rsid w:val="00BA1052"/>
    <w:rsid w:val="00BA1211"/>
    <w:rsid w:val="00BA1940"/>
    <w:rsid w:val="00BA1AA5"/>
    <w:rsid w:val="00BA1E17"/>
    <w:rsid w:val="00BA249D"/>
    <w:rsid w:val="00BA294C"/>
    <w:rsid w:val="00BA2E9C"/>
    <w:rsid w:val="00BA3DB2"/>
    <w:rsid w:val="00BA3EF1"/>
    <w:rsid w:val="00BA4370"/>
    <w:rsid w:val="00BA4992"/>
    <w:rsid w:val="00BA4AC8"/>
    <w:rsid w:val="00BA582E"/>
    <w:rsid w:val="00BA5A84"/>
    <w:rsid w:val="00BA5F26"/>
    <w:rsid w:val="00BA60F4"/>
    <w:rsid w:val="00BA692D"/>
    <w:rsid w:val="00BA6E7D"/>
    <w:rsid w:val="00BA7288"/>
    <w:rsid w:val="00BA7A57"/>
    <w:rsid w:val="00BA7AE1"/>
    <w:rsid w:val="00BB0231"/>
    <w:rsid w:val="00BB04F1"/>
    <w:rsid w:val="00BB09BE"/>
    <w:rsid w:val="00BB0A6F"/>
    <w:rsid w:val="00BB1746"/>
    <w:rsid w:val="00BB1D84"/>
    <w:rsid w:val="00BB2375"/>
    <w:rsid w:val="00BB2517"/>
    <w:rsid w:val="00BB25C2"/>
    <w:rsid w:val="00BB3F83"/>
    <w:rsid w:val="00BB4332"/>
    <w:rsid w:val="00BB45C2"/>
    <w:rsid w:val="00BB46D7"/>
    <w:rsid w:val="00BB4E58"/>
    <w:rsid w:val="00BB50EB"/>
    <w:rsid w:val="00BB54EA"/>
    <w:rsid w:val="00BB5AF2"/>
    <w:rsid w:val="00BB707B"/>
    <w:rsid w:val="00BB75ED"/>
    <w:rsid w:val="00BB75FC"/>
    <w:rsid w:val="00BB7930"/>
    <w:rsid w:val="00BB7B90"/>
    <w:rsid w:val="00BB7BD5"/>
    <w:rsid w:val="00BB7EDD"/>
    <w:rsid w:val="00BC0D69"/>
    <w:rsid w:val="00BC260A"/>
    <w:rsid w:val="00BC274A"/>
    <w:rsid w:val="00BC2B78"/>
    <w:rsid w:val="00BC2E31"/>
    <w:rsid w:val="00BC38B8"/>
    <w:rsid w:val="00BC3BBC"/>
    <w:rsid w:val="00BC418E"/>
    <w:rsid w:val="00BC4574"/>
    <w:rsid w:val="00BC5614"/>
    <w:rsid w:val="00BC5958"/>
    <w:rsid w:val="00BC5C9E"/>
    <w:rsid w:val="00BC6419"/>
    <w:rsid w:val="00BC66EC"/>
    <w:rsid w:val="00BC7509"/>
    <w:rsid w:val="00BC79EC"/>
    <w:rsid w:val="00BC7BEC"/>
    <w:rsid w:val="00BD05C2"/>
    <w:rsid w:val="00BD094C"/>
    <w:rsid w:val="00BD0C71"/>
    <w:rsid w:val="00BD1044"/>
    <w:rsid w:val="00BD218A"/>
    <w:rsid w:val="00BD24D3"/>
    <w:rsid w:val="00BD3074"/>
    <w:rsid w:val="00BD3B86"/>
    <w:rsid w:val="00BD3D95"/>
    <w:rsid w:val="00BD40D1"/>
    <w:rsid w:val="00BD47DC"/>
    <w:rsid w:val="00BD5227"/>
    <w:rsid w:val="00BD53F1"/>
    <w:rsid w:val="00BD59E0"/>
    <w:rsid w:val="00BD6B4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ACD"/>
    <w:rsid w:val="00BE6AF1"/>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E15"/>
    <w:rsid w:val="00BF5093"/>
    <w:rsid w:val="00BF5778"/>
    <w:rsid w:val="00BF5936"/>
    <w:rsid w:val="00BF63D1"/>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9ED"/>
    <w:rsid w:val="00C01FD7"/>
    <w:rsid w:val="00C0206D"/>
    <w:rsid w:val="00C02421"/>
    <w:rsid w:val="00C02451"/>
    <w:rsid w:val="00C027F6"/>
    <w:rsid w:val="00C02872"/>
    <w:rsid w:val="00C02AEB"/>
    <w:rsid w:val="00C02F7E"/>
    <w:rsid w:val="00C030F1"/>
    <w:rsid w:val="00C03740"/>
    <w:rsid w:val="00C044DC"/>
    <w:rsid w:val="00C04785"/>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590"/>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657"/>
    <w:rsid w:val="00C25D99"/>
    <w:rsid w:val="00C25DB5"/>
    <w:rsid w:val="00C262A9"/>
    <w:rsid w:val="00C27212"/>
    <w:rsid w:val="00C276B8"/>
    <w:rsid w:val="00C27BE7"/>
    <w:rsid w:val="00C27C33"/>
    <w:rsid w:val="00C3020F"/>
    <w:rsid w:val="00C3033B"/>
    <w:rsid w:val="00C30780"/>
    <w:rsid w:val="00C31621"/>
    <w:rsid w:val="00C3166F"/>
    <w:rsid w:val="00C3226B"/>
    <w:rsid w:val="00C324A6"/>
    <w:rsid w:val="00C324C4"/>
    <w:rsid w:val="00C32653"/>
    <w:rsid w:val="00C32775"/>
    <w:rsid w:val="00C32BC0"/>
    <w:rsid w:val="00C33581"/>
    <w:rsid w:val="00C33A50"/>
    <w:rsid w:val="00C34779"/>
    <w:rsid w:val="00C3489E"/>
    <w:rsid w:val="00C34BF8"/>
    <w:rsid w:val="00C357AC"/>
    <w:rsid w:val="00C3585C"/>
    <w:rsid w:val="00C35B22"/>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6E9"/>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BC9"/>
    <w:rsid w:val="00C72DA8"/>
    <w:rsid w:val="00C72DE1"/>
    <w:rsid w:val="00C72EBA"/>
    <w:rsid w:val="00C73294"/>
    <w:rsid w:val="00C7347B"/>
    <w:rsid w:val="00C73E3D"/>
    <w:rsid w:val="00C7417B"/>
    <w:rsid w:val="00C7419A"/>
    <w:rsid w:val="00C74524"/>
    <w:rsid w:val="00C74670"/>
    <w:rsid w:val="00C747EB"/>
    <w:rsid w:val="00C7487A"/>
    <w:rsid w:val="00C7494A"/>
    <w:rsid w:val="00C74A35"/>
    <w:rsid w:val="00C75090"/>
    <w:rsid w:val="00C750A4"/>
    <w:rsid w:val="00C750E5"/>
    <w:rsid w:val="00C751BE"/>
    <w:rsid w:val="00C752EC"/>
    <w:rsid w:val="00C7572F"/>
    <w:rsid w:val="00C75765"/>
    <w:rsid w:val="00C7580F"/>
    <w:rsid w:val="00C75B2F"/>
    <w:rsid w:val="00C763C5"/>
    <w:rsid w:val="00C76549"/>
    <w:rsid w:val="00C7656D"/>
    <w:rsid w:val="00C76E4C"/>
    <w:rsid w:val="00C76E64"/>
    <w:rsid w:val="00C76E7E"/>
    <w:rsid w:val="00C77689"/>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134"/>
    <w:rsid w:val="00C902CA"/>
    <w:rsid w:val="00C90709"/>
    <w:rsid w:val="00C90B30"/>
    <w:rsid w:val="00C90D6B"/>
    <w:rsid w:val="00C90E38"/>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36"/>
    <w:rsid w:val="00CA339A"/>
    <w:rsid w:val="00CA3ABC"/>
    <w:rsid w:val="00CA3F97"/>
    <w:rsid w:val="00CA444F"/>
    <w:rsid w:val="00CA49C5"/>
    <w:rsid w:val="00CA4D20"/>
    <w:rsid w:val="00CA4E3F"/>
    <w:rsid w:val="00CA4F54"/>
    <w:rsid w:val="00CA61E2"/>
    <w:rsid w:val="00CA6515"/>
    <w:rsid w:val="00CA67A6"/>
    <w:rsid w:val="00CA682D"/>
    <w:rsid w:val="00CA7C57"/>
    <w:rsid w:val="00CB00C3"/>
    <w:rsid w:val="00CB06B3"/>
    <w:rsid w:val="00CB113F"/>
    <w:rsid w:val="00CB1176"/>
    <w:rsid w:val="00CB1528"/>
    <w:rsid w:val="00CB1585"/>
    <w:rsid w:val="00CB17D4"/>
    <w:rsid w:val="00CB1BD4"/>
    <w:rsid w:val="00CB1DED"/>
    <w:rsid w:val="00CB23C6"/>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2B9"/>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C69"/>
    <w:rsid w:val="00CD0EC7"/>
    <w:rsid w:val="00CD121C"/>
    <w:rsid w:val="00CD1418"/>
    <w:rsid w:val="00CD187A"/>
    <w:rsid w:val="00CD1DB6"/>
    <w:rsid w:val="00CD1DE0"/>
    <w:rsid w:val="00CD2F08"/>
    <w:rsid w:val="00CD30CF"/>
    <w:rsid w:val="00CD3102"/>
    <w:rsid w:val="00CD34BE"/>
    <w:rsid w:val="00CD3777"/>
    <w:rsid w:val="00CD3804"/>
    <w:rsid w:val="00CD3B32"/>
    <w:rsid w:val="00CD3C1D"/>
    <w:rsid w:val="00CD4B61"/>
    <w:rsid w:val="00CD4C88"/>
    <w:rsid w:val="00CD4CF6"/>
    <w:rsid w:val="00CD59D8"/>
    <w:rsid w:val="00CD5F27"/>
    <w:rsid w:val="00CD5F7E"/>
    <w:rsid w:val="00CD6011"/>
    <w:rsid w:val="00CD6461"/>
    <w:rsid w:val="00CD6579"/>
    <w:rsid w:val="00CD7743"/>
    <w:rsid w:val="00CE06A0"/>
    <w:rsid w:val="00CE08E0"/>
    <w:rsid w:val="00CE0C8D"/>
    <w:rsid w:val="00CE15C4"/>
    <w:rsid w:val="00CE1BF2"/>
    <w:rsid w:val="00CE24D3"/>
    <w:rsid w:val="00CE289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72E"/>
    <w:rsid w:val="00CF3ABE"/>
    <w:rsid w:val="00CF3D72"/>
    <w:rsid w:val="00CF4E8E"/>
    <w:rsid w:val="00CF567A"/>
    <w:rsid w:val="00CF5CA3"/>
    <w:rsid w:val="00CF6094"/>
    <w:rsid w:val="00CF73C9"/>
    <w:rsid w:val="00CF74FE"/>
    <w:rsid w:val="00CF755E"/>
    <w:rsid w:val="00CF76AF"/>
    <w:rsid w:val="00CF7B42"/>
    <w:rsid w:val="00D001EA"/>
    <w:rsid w:val="00D0023B"/>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07D07"/>
    <w:rsid w:val="00D10576"/>
    <w:rsid w:val="00D10EB2"/>
    <w:rsid w:val="00D10F5C"/>
    <w:rsid w:val="00D1139E"/>
    <w:rsid w:val="00D11A25"/>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663"/>
    <w:rsid w:val="00D22921"/>
    <w:rsid w:val="00D22DA9"/>
    <w:rsid w:val="00D22E6E"/>
    <w:rsid w:val="00D230CD"/>
    <w:rsid w:val="00D2365F"/>
    <w:rsid w:val="00D239CD"/>
    <w:rsid w:val="00D23C33"/>
    <w:rsid w:val="00D23D51"/>
    <w:rsid w:val="00D24A4B"/>
    <w:rsid w:val="00D25636"/>
    <w:rsid w:val="00D26719"/>
    <w:rsid w:val="00D269A1"/>
    <w:rsid w:val="00D272AF"/>
    <w:rsid w:val="00D27596"/>
    <w:rsid w:val="00D2762F"/>
    <w:rsid w:val="00D27BE4"/>
    <w:rsid w:val="00D27BED"/>
    <w:rsid w:val="00D301F1"/>
    <w:rsid w:val="00D31438"/>
    <w:rsid w:val="00D31D05"/>
    <w:rsid w:val="00D31DC5"/>
    <w:rsid w:val="00D32214"/>
    <w:rsid w:val="00D322C8"/>
    <w:rsid w:val="00D325EC"/>
    <w:rsid w:val="00D32B43"/>
    <w:rsid w:val="00D32D33"/>
    <w:rsid w:val="00D32DE2"/>
    <w:rsid w:val="00D330A0"/>
    <w:rsid w:val="00D332CE"/>
    <w:rsid w:val="00D335B6"/>
    <w:rsid w:val="00D33E00"/>
    <w:rsid w:val="00D34C3F"/>
    <w:rsid w:val="00D3506D"/>
    <w:rsid w:val="00D353AC"/>
    <w:rsid w:val="00D3572B"/>
    <w:rsid w:val="00D35FE8"/>
    <w:rsid w:val="00D365AE"/>
    <w:rsid w:val="00D366A2"/>
    <w:rsid w:val="00D36A77"/>
    <w:rsid w:val="00D36FEE"/>
    <w:rsid w:val="00D37257"/>
    <w:rsid w:val="00D372B0"/>
    <w:rsid w:val="00D37872"/>
    <w:rsid w:val="00D37E5C"/>
    <w:rsid w:val="00D4018C"/>
    <w:rsid w:val="00D407CD"/>
    <w:rsid w:val="00D41AB9"/>
    <w:rsid w:val="00D4292D"/>
    <w:rsid w:val="00D43075"/>
    <w:rsid w:val="00D43FE5"/>
    <w:rsid w:val="00D44443"/>
    <w:rsid w:val="00D44481"/>
    <w:rsid w:val="00D44489"/>
    <w:rsid w:val="00D44A03"/>
    <w:rsid w:val="00D45057"/>
    <w:rsid w:val="00D45529"/>
    <w:rsid w:val="00D45D19"/>
    <w:rsid w:val="00D46092"/>
    <w:rsid w:val="00D462FB"/>
    <w:rsid w:val="00D465CB"/>
    <w:rsid w:val="00D471A0"/>
    <w:rsid w:val="00D47528"/>
    <w:rsid w:val="00D50228"/>
    <w:rsid w:val="00D504BD"/>
    <w:rsid w:val="00D50559"/>
    <w:rsid w:val="00D50746"/>
    <w:rsid w:val="00D50782"/>
    <w:rsid w:val="00D50820"/>
    <w:rsid w:val="00D50A7E"/>
    <w:rsid w:val="00D50D69"/>
    <w:rsid w:val="00D511A3"/>
    <w:rsid w:val="00D512B3"/>
    <w:rsid w:val="00D51BCF"/>
    <w:rsid w:val="00D53245"/>
    <w:rsid w:val="00D532EF"/>
    <w:rsid w:val="00D534A4"/>
    <w:rsid w:val="00D53F09"/>
    <w:rsid w:val="00D54089"/>
    <w:rsid w:val="00D54287"/>
    <w:rsid w:val="00D542E7"/>
    <w:rsid w:val="00D549D6"/>
    <w:rsid w:val="00D549F0"/>
    <w:rsid w:val="00D55A3C"/>
    <w:rsid w:val="00D55AB5"/>
    <w:rsid w:val="00D567D0"/>
    <w:rsid w:val="00D56E42"/>
    <w:rsid w:val="00D56E4F"/>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5DA0"/>
    <w:rsid w:val="00D664C4"/>
    <w:rsid w:val="00D6651A"/>
    <w:rsid w:val="00D66BCD"/>
    <w:rsid w:val="00D67530"/>
    <w:rsid w:val="00D67D70"/>
    <w:rsid w:val="00D7057C"/>
    <w:rsid w:val="00D706A2"/>
    <w:rsid w:val="00D706AC"/>
    <w:rsid w:val="00D7114B"/>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5D40"/>
    <w:rsid w:val="00D769F8"/>
    <w:rsid w:val="00D76F2F"/>
    <w:rsid w:val="00D771B9"/>
    <w:rsid w:val="00D77262"/>
    <w:rsid w:val="00D77467"/>
    <w:rsid w:val="00D776B7"/>
    <w:rsid w:val="00D77845"/>
    <w:rsid w:val="00D7799C"/>
    <w:rsid w:val="00D77CB1"/>
    <w:rsid w:val="00D80422"/>
    <w:rsid w:val="00D8052B"/>
    <w:rsid w:val="00D80AA8"/>
    <w:rsid w:val="00D8112A"/>
    <w:rsid w:val="00D81150"/>
    <w:rsid w:val="00D81509"/>
    <w:rsid w:val="00D81770"/>
    <w:rsid w:val="00D81ED5"/>
    <w:rsid w:val="00D8237A"/>
    <w:rsid w:val="00D82526"/>
    <w:rsid w:val="00D82687"/>
    <w:rsid w:val="00D8284A"/>
    <w:rsid w:val="00D82AFE"/>
    <w:rsid w:val="00D82CF8"/>
    <w:rsid w:val="00D8345E"/>
    <w:rsid w:val="00D83628"/>
    <w:rsid w:val="00D844EF"/>
    <w:rsid w:val="00D84A89"/>
    <w:rsid w:val="00D84B36"/>
    <w:rsid w:val="00D84CEB"/>
    <w:rsid w:val="00D84FE2"/>
    <w:rsid w:val="00D85463"/>
    <w:rsid w:val="00D85712"/>
    <w:rsid w:val="00D85A6D"/>
    <w:rsid w:val="00D86451"/>
    <w:rsid w:val="00D870A6"/>
    <w:rsid w:val="00D87137"/>
    <w:rsid w:val="00D908DB"/>
    <w:rsid w:val="00D9131B"/>
    <w:rsid w:val="00D9232E"/>
    <w:rsid w:val="00D92509"/>
    <w:rsid w:val="00D926A8"/>
    <w:rsid w:val="00D92868"/>
    <w:rsid w:val="00D92BA8"/>
    <w:rsid w:val="00D92C85"/>
    <w:rsid w:val="00D930E5"/>
    <w:rsid w:val="00D935F4"/>
    <w:rsid w:val="00D94F66"/>
    <w:rsid w:val="00D95569"/>
    <w:rsid w:val="00D95B39"/>
    <w:rsid w:val="00D95EE7"/>
    <w:rsid w:val="00D95F1E"/>
    <w:rsid w:val="00D96032"/>
    <w:rsid w:val="00D961B0"/>
    <w:rsid w:val="00D968ED"/>
    <w:rsid w:val="00D96EE4"/>
    <w:rsid w:val="00D97026"/>
    <w:rsid w:val="00D971E3"/>
    <w:rsid w:val="00DA056A"/>
    <w:rsid w:val="00DA0F81"/>
    <w:rsid w:val="00DA12F7"/>
    <w:rsid w:val="00DA1AC9"/>
    <w:rsid w:val="00DA1D7F"/>
    <w:rsid w:val="00DA25A9"/>
    <w:rsid w:val="00DA2643"/>
    <w:rsid w:val="00DA285C"/>
    <w:rsid w:val="00DA28CE"/>
    <w:rsid w:val="00DA2EBB"/>
    <w:rsid w:val="00DA3057"/>
    <w:rsid w:val="00DA3483"/>
    <w:rsid w:val="00DA34A5"/>
    <w:rsid w:val="00DA36E8"/>
    <w:rsid w:val="00DA383C"/>
    <w:rsid w:val="00DA3DD5"/>
    <w:rsid w:val="00DA3F8D"/>
    <w:rsid w:val="00DA404C"/>
    <w:rsid w:val="00DA410C"/>
    <w:rsid w:val="00DA47B1"/>
    <w:rsid w:val="00DA4B98"/>
    <w:rsid w:val="00DA5284"/>
    <w:rsid w:val="00DA5372"/>
    <w:rsid w:val="00DA5E8C"/>
    <w:rsid w:val="00DA5F0D"/>
    <w:rsid w:val="00DA68B4"/>
    <w:rsid w:val="00DA6B27"/>
    <w:rsid w:val="00DA6C84"/>
    <w:rsid w:val="00DA6F8F"/>
    <w:rsid w:val="00DA7900"/>
    <w:rsid w:val="00DB060E"/>
    <w:rsid w:val="00DB06AE"/>
    <w:rsid w:val="00DB07F5"/>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96D"/>
    <w:rsid w:val="00DB5D01"/>
    <w:rsid w:val="00DB5DD7"/>
    <w:rsid w:val="00DB5E75"/>
    <w:rsid w:val="00DB7274"/>
    <w:rsid w:val="00DB7502"/>
    <w:rsid w:val="00DB7785"/>
    <w:rsid w:val="00DB7D41"/>
    <w:rsid w:val="00DC05B2"/>
    <w:rsid w:val="00DC08C7"/>
    <w:rsid w:val="00DC09C6"/>
    <w:rsid w:val="00DC0B3B"/>
    <w:rsid w:val="00DC0B95"/>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1EC6"/>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A0F"/>
    <w:rsid w:val="00DD6B15"/>
    <w:rsid w:val="00DD6B73"/>
    <w:rsid w:val="00DD6D22"/>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649"/>
    <w:rsid w:val="00DE399E"/>
    <w:rsid w:val="00DE3D50"/>
    <w:rsid w:val="00DE3E13"/>
    <w:rsid w:val="00DE3E42"/>
    <w:rsid w:val="00DE48F8"/>
    <w:rsid w:val="00DE54CA"/>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4FC4"/>
    <w:rsid w:val="00DF54FD"/>
    <w:rsid w:val="00DF5980"/>
    <w:rsid w:val="00DF5F37"/>
    <w:rsid w:val="00DF6258"/>
    <w:rsid w:val="00DF69AB"/>
    <w:rsid w:val="00DF76FB"/>
    <w:rsid w:val="00DF7D73"/>
    <w:rsid w:val="00E00792"/>
    <w:rsid w:val="00E00828"/>
    <w:rsid w:val="00E00883"/>
    <w:rsid w:val="00E01022"/>
    <w:rsid w:val="00E010E9"/>
    <w:rsid w:val="00E014D3"/>
    <w:rsid w:val="00E014FC"/>
    <w:rsid w:val="00E01E6C"/>
    <w:rsid w:val="00E02132"/>
    <w:rsid w:val="00E02539"/>
    <w:rsid w:val="00E0307A"/>
    <w:rsid w:val="00E04681"/>
    <w:rsid w:val="00E046F3"/>
    <w:rsid w:val="00E04DA2"/>
    <w:rsid w:val="00E04F38"/>
    <w:rsid w:val="00E06203"/>
    <w:rsid w:val="00E067B6"/>
    <w:rsid w:val="00E06AB1"/>
    <w:rsid w:val="00E06CCD"/>
    <w:rsid w:val="00E06CE6"/>
    <w:rsid w:val="00E0712C"/>
    <w:rsid w:val="00E07304"/>
    <w:rsid w:val="00E07412"/>
    <w:rsid w:val="00E07831"/>
    <w:rsid w:val="00E07BB7"/>
    <w:rsid w:val="00E1011C"/>
    <w:rsid w:val="00E1040F"/>
    <w:rsid w:val="00E1042C"/>
    <w:rsid w:val="00E10820"/>
    <w:rsid w:val="00E110C4"/>
    <w:rsid w:val="00E11522"/>
    <w:rsid w:val="00E11E5C"/>
    <w:rsid w:val="00E124CD"/>
    <w:rsid w:val="00E12A8C"/>
    <w:rsid w:val="00E12F46"/>
    <w:rsid w:val="00E13267"/>
    <w:rsid w:val="00E132C0"/>
    <w:rsid w:val="00E132F2"/>
    <w:rsid w:val="00E13868"/>
    <w:rsid w:val="00E14DFA"/>
    <w:rsid w:val="00E14F89"/>
    <w:rsid w:val="00E152DF"/>
    <w:rsid w:val="00E15331"/>
    <w:rsid w:val="00E15766"/>
    <w:rsid w:val="00E15A23"/>
    <w:rsid w:val="00E15AE7"/>
    <w:rsid w:val="00E15DEB"/>
    <w:rsid w:val="00E1612E"/>
    <w:rsid w:val="00E16361"/>
    <w:rsid w:val="00E16369"/>
    <w:rsid w:val="00E16704"/>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6E23"/>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53C"/>
    <w:rsid w:val="00E4594F"/>
    <w:rsid w:val="00E461A3"/>
    <w:rsid w:val="00E46823"/>
    <w:rsid w:val="00E46892"/>
    <w:rsid w:val="00E46D05"/>
    <w:rsid w:val="00E46F95"/>
    <w:rsid w:val="00E4755D"/>
    <w:rsid w:val="00E477A8"/>
    <w:rsid w:val="00E47C53"/>
    <w:rsid w:val="00E50180"/>
    <w:rsid w:val="00E505CB"/>
    <w:rsid w:val="00E507C8"/>
    <w:rsid w:val="00E50B95"/>
    <w:rsid w:val="00E5210C"/>
    <w:rsid w:val="00E524D6"/>
    <w:rsid w:val="00E527FF"/>
    <w:rsid w:val="00E52A6D"/>
    <w:rsid w:val="00E53BCB"/>
    <w:rsid w:val="00E53E9D"/>
    <w:rsid w:val="00E53F2F"/>
    <w:rsid w:val="00E5409C"/>
    <w:rsid w:val="00E54462"/>
    <w:rsid w:val="00E545D7"/>
    <w:rsid w:val="00E5470E"/>
    <w:rsid w:val="00E54740"/>
    <w:rsid w:val="00E54A6C"/>
    <w:rsid w:val="00E551B7"/>
    <w:rsid w:val="00E5520D"/>
    <w:rsid w:val="00E554D5"/>
    <w:rsid w:val="00E55526"/>
    <w:rsid w:val="00E556BB"/>
    <w:rsid w:val="00E55EBE"/>
    <w:rsid w:val="00E560C1"/>
    <w:rsid w:val="00E561E4"/>
    <w:rsid w:val="00E566FF"/>
    <w:rsid w:val="00E569EC"/>
    <w:rsid w:val="00E56F49"/>
    <w:rsid w:val="00E56F4D"/>
    <w:rsid w:val="00E603FA"/>
    <w:rsid w:val="00E60983"/>
    <w:rsid w:val="00E61430"/>
    <w:rsid w:val="00E61857"/>
    <w:rsid w:val="00E62AD5"/>
    <w:rsid w:val="00E62BEB"/>
    <w:rsid w:val="00E634A7"/>
    <w:rsid w:val="00E63AED"/>
    <w:rsid w:val="00E6476F"/>
    <w:rsid w:val="00E65B0F"/>
    <w:rsid w:val="00E65B8D"/>
    <w:rsid w:val="00E664AA"/>
    <w:rsid w:val="00E665FC"/>
    <w:rsid w:val="00E66665"/>
    <w:rsid w:val="00E67EFD"/>
    <w:rsid w:val="00E7063E"/>
    <w:rsid w:val="00E708B2"/>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BD6"/>
    <w:rsid w:val="00E80C63"/>
    <w:rsid w:val="00E80D75"/>
    <w:rsid w:val="00E80EF9"/>
    <w:rsid w:val="00E80F13"/>
    <w:rsid w:val="00E813FE"/>
    <w:rsid w:val="00E819D5"/>
    <w:rsid w:val="00E81C2B"/>
    <w:rsid w:val="00E81D16"/>
    <w:rsid w:val="00E81ECB"/>
    <w:rsid w:val="00E8306D"/>
    <w:rsid w:val="00E83658"/>
    <w:rsid w:val="00E83A47"/>
    <w:rsid w:val="00E83CAF"/>
    <w:rsid w:val="00E83DD9"/>
    <w:rsid w:val="00E84250"/>
    <w:rsid w:val="00E843EE"/>
    <w:rsid w:val="00E8444B"/>
    <w:rsid w:val="00E844BE"/>
    <w:rsid w:val="00E84EC1"/>
    <w:rsid w:val="00E86054"/>
    <w:rsid w:val="00E86FC8"/>
    <w:rsid w:val="00E878E5"/>
    <w:rsid w:val="00E905AD"/>
    <w:rsid w:val="00E907B0"/>
    <w:rsid w:val="00E90810"/>
    <w:rsid w:val="00E90D8E"/>
    <w:rsid w:val="00E913FC"/>
    <w:rsid w:val="00E9148D"/>
    <w:rsid w:val="00E9172E"/>
    <w:rsid w:val="00E91B22"/>
    <w:rsid w:val="00E91B5F"/>
    <w:rsid w:val="00E92568"/>
    <w:rsid w:val="00E92B0C"/>
    <w:rsid w:val="00E933E2"/>
    <w:rsid w:val="00E9474E"/>
    <w:rsid w:val="00E94808"/>
    <w:rsid w:val="00E94B0E"/>
    <w:rsid w:val="00E9597C"/>
    <w:rsid w:val="00E95C58"/>
    <w:rsid w:val="00E961AE"/>
    <w:rsid w:val="00E9625C"/>
    <w:rsid w:val="00E9663F"/>
    <w:rsid w:val="00E96975"/>
    <w:rsid w:val="00E96C55"/>
    <w:rsid w:val="00E97894"/>
    <w:rsid w:val="00E97924"/>
    <w:rsid w:val="00E97A0B"/>
    <w:rsid w:val="00E97A29"/>
    <w:rsid w:val="00E97EEF"/>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2D14"/>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4CA1"/>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A17"/>
    <w:rsid w:val="00EC6C73"/>
    <w:rsid w:val="00EC72F0"/>
    <w:rsid w:val="00EC75B7"/>
    <w:rsid w:val="00EC7C31"/>
    <w:rsid w:val="00EC7F31"/>
    <w:rsid w:val="00ED0883"/>
    <w:rsid w:val="00ED08A4"/>
    <w:rsid w:val="00ED0C9E"/>
    <w:rsid w:val="00ED0CB6"/>
    <w:rsid w:val="00ED1143"/>
    <w:rsid w:val="00ED172B"/>
    <w:rsid w:val="00ED1A76"/>
    <w:rsid w:val="00ED202F"/>
    <w:rsid w:val="00ED3A5B"/>
    <w:rsid w:val="00ED3A83"/>
    <w:rsid w:val="00ED3F00"/>
    <w:rsid w:val="00ED3F1C"/>
    <w:rsid w:val="00ED3F29"/>
    <w:rsid w:val="00ED414A"/>
    <w:rsid w:val="00ED419B"/>
    <w:rsid w:val="00ED43E2"/>
    <w:rsid w:val="00ED4814"/>
    <w:rsid w:val="00ED6400"/>
    <w:rsid w:val="00ED678A"/>
    <w:rsid w:val="00ED7902"/>
    <w:rsid w:val="00ED7EE0"/>
    <w:rsid w:val="00ED7F52"/>
    <w:rsid w:val="00EE0296"/>
    <w:rsid w:val="00EE06A5"/>
    <w:rsid w:val="00EE0B56"/>
    <w:rsid w:val="00EE0FEE"/>
    <w:rsid w:val="00EE1532"/>
    <w:rsid w:val="00EE187C"/>
    <w:rsid w:val="00EE345F"/>
    <w:rsid w:val="00EE366C"/>
    <w:rsid w:val="00EE37BB"/>
    <w:rsid w:val="00EE4518"/>
    <w:rsid w:val="00EE4569"/>
    <w:rsid w:val="00EE4962"/>
    <w:rsid w:val="00EE5D9B"/>
    <w:rsid w:val="00EE626E"/>
    <w:rsid w:val="00EE6633"/>
    <w:rsid w:val="00EE6732"/>
    <w:rsid w:val="00EE6D0C"/>
    <w:rsid w:val="00EE6F56"/>
    <w:rsid w:val="00EE724E"/>
    <w:rsid w:val="00EE74EC"/>
    <w:rsid w:val="00EE788E"/>
    <w:rsid w:val="00EF0F49"/>
    <w:rsid w:val="00EF18D6"/>
    <w:rsid w:val="00EF1A60"/>
    <w:rsid w:val="00EF2069"/>
    <w:rsid w:val="00EF27D5"/>
    <w:rsid w:val="00EF27E7"/>
    <w:rsid w:val="00EF29C3"/>
    <w:rsid w:val="00EF2A36"/>
    <w:rsid w:val="00EF2BD1"/>
    <w:rsid w:val="00EF2C1F"/>
    <w:rsid w:val="00EF31D3"/>
    <w:rsid w:val="00EF3289"/>
    <w:rsid w:val="00EF35C7"/>
    <w:rsid w:val="00EF3B9D"/>
    <w:rsid w:val="00EF3C02"/>
    <w:rsid w:val="00EF40F0"/>
    <w:rsid w:val="00EF4248"/>
    <w:rsid w:val="00EF4304"/>
    <w:rsid w:val="00EF4379"/>
    <w:rsid w:val="00EF4CD8"/>
    <w:rsid w:val="00EF4FAD"/>
    <w:rsid w:val="00EF5D35"/>
    <w:rsid w:val="00EF622B"/>
    <w:rsid w:val="00EF626C"/>
    <w:rsid w:val="00EF631A"/>
    <w:rsid w:val="00EF6689"/>
    <w:rsid w:val="00EF6B55"/>
    <w:rsid w:val="00EF6DBB"/>
    <w:rsid w:val="00EF7728"/>
    <w:rsid w:val="00F00A73"/>
    <w:rsid w:val="00F00C4C"/>
    <w:rsid w:val="00F02248"/>
    <w:rsid w:val="00F0248E"/>
    <w:rsid w:val="00F02753"/>
    <w:rsid w:val="00F02D4A"/>
    <w:rsid w:val="00F03AF7"/>
    <w:rsid w:val="00F04133"/>
    <w:rsid w:val="00F04857"/>
    <w:rsid w:val="00F05763"/>
    <w:rsid w:val="00F05A60"/>
    <w:rsid w:val="00F0647C"/>
    <w:rsid w:val="00F075AD"/>
    <w:rsid w:val="00F07969"/>
    <w:rsid w:val="00F07C03"/>
    <w:rsid w:val="00F07D51"/>
    <w:rsid w:val="00F1025F"/>
    <w:rsid w:val="00F105A1"/>
    <w:rsid w:val="00F1169F"/>
    <w:rsid w:val="00F11793"/>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337"/>
    <w:rsid w:val="00F20A26"/>
    <w:rsid w:val="00F21117"/>
    <w:rsid w:val="00F21151"/>
    <w:rsid w:val="00F21E80"/>
    <w:rsid w:val="00F221C0"/>
    <w:rsid w:val="00F223FA"/>
    <w:rsid w:val="00F2286C"/>
    <w:rsid w:val="00F22C24"/>
    <w:rsid w:val="00F23456"/>
    <w:rsid w:val="00F23BD4"/>
    <w:rsid w:val="00F24D85"/>
    <w:rsid w:val="00F25130"/>
    <w:rsid w:val="00F25A96"/>
    <w:rsid w:val="00F25E1D"/>
    <w:rsid w:val="00F25F7A"/>
    <w:rsid w:val="00F26420"/>
    <w:rsid w:val="00F26BBD"/>
    <w:rsid w:val="00F27EE5"/>
    <w:rsid w:val="00F306BE"/>
    <w:rsid w:val="00F308C2"/>
    <w:rsid w:val="00F30F0F"/>
    <w:rsid w:val="00F31236"/>
    <w:rsid w:val="00F319FF"/>
    <w:rsid w:val="00F31C7B"/>
    <w:rsid w:val="00F32391"/>
    <w:rsid w:val="00F32886"/>
    <w:rsid w:val="00F329BC"/>
    <w:rsid w:val="00F33C31"/>
    <w:rsid w:val="00F34061"/>
    <w:rsid w:val="00F3428B"/>
    <w:rsid w:val="00F343C2"/>
    <w:rsid w:val="00F35CF7"/>
    <w:rsid w:val="00F35F60"/>
    <w:rsid w:val="00F360FC"/>
    <w:rsid w:val="00F36135"/>
    <w:rsid w:val="00F364D9"/>
    <w:rsid w:val="00F406F0"/>
    <w:rsid w:val="00F40ABE"/>
    <w:rsid w:val="00F4147E"/>
    <w:rsid w:val="00F414A2"/>
    <w:rsid w:val="00F43509"/>
    <w:rsid w:val="00F43628"/>
    <w:rsid w:val="00F43CAF"/>
    <w:rsid w:val="00F440C6"/>
    <w:rsid w:val="00F44C31"/>
    <w:rsid w:val="00F45454"/>
    <w:rsid w:val="00F45E3E"/>
    <w:rsid w:val="00F45F8D"/>
    <w:rsid w:val="00F46092"/>
    <w:rsid w:val="00F469AB"/>
    <w:rsid w:val="00F46E80"/>
    <w:rsid w:val="00F47279"/>
    <w:rsid w:val="00F47C26"/>
    <w:rsid w:val="00F47CC2"/>
    <w:rsid w:val="00F47F40"/>
    <w:rsid w:val="00F5139B"/>
    <w:rsid w:val="00F513A6"/>
    <w:rsid w:val="00F51650"/>
    <w:rsid w:val="00F520E1"/>
    <w:rsid w:val="00F52441"/>
    <w:rsid w:val="00F52E58"/>
    <w:rsid w:val="00F5407B"/>
    <w:rsid w:val="00F5421E"/>
    <w:rsid w:val="00F5497F"/>
    <w:rsid w:val="00F560E0"/>
    <w:rsid w:val="00F6021A"/>
    <w:rsid w:val="00F6033C"/>
    <w:rsid w:val="00F60676"/>
    <w:rsid w:val="00F61103"/>
    <w:rsid w:val="00F611EA"/>
    <w:rsid w:val="00F61378"/>
    <w:rsid w:val="00F6179F"/>
    <w:rsid w:val="00F617F7"/>
    <w:rsid w:val="00F620E5"/>
    <w:rsid w:val="00F6214C"/>
    <w:rsid w:val="00F62199"/>
    <w:rsid w:val="00F62678"/>
    <w:rsid w:val="00F628BA"/>
    <w:rsid w:val="00F62CC7"/>
    <w:rsid w:val="00F62DD2"/>
    <w:rsid w:val="00F62E3E"/>
    <w:rsid w:val="00F6306F"/>
    <w:rsid w:val="00F63DC2"/>
    <w:rsid w:val="00F63EED"/>
    <w:rsid w:val="00F6411C"/>
    <w:rsid w:val="00F646AD"/>
    <w:rsid w:val="00F648EC"/>
    <w:rsid w:val="00F64D36"/>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19D3"/>
    <w:rsid w:val="00F723D8"/>
    <w:rsid w:val="00F72BCD"/>
    <w:rsid w:val="00F72CC3"/>
    <w:rsid w:val="00F7316C"/>
    <w:rsid w:val="00F7321D"/>
    <w:rsid w:val="00F73BE9"/>
    <w:rsid w:val="00F73CF5"/>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68"/>
    <w:rsid w:val="00F802B9"/>
    <w:rsid w:val="00F8112C"/>
    <w:rsid w:val="00F812C5"/>
    <w:rsid w:val="00F815F7"/>
    <w:rsid w:val="00F816F1"/>
    <w:rsid w:val="00F81CF6"/>
    <w:rsid w:val="00F820F6"/>
    <w:rsid w:val="00F82391"/>
    <w:rsid w:val="00F827B4"/>
    <w:rsid w:val="00F82CAD"/>
    <w:rsid w:val="00F8364D"/>
    <w:rsid w:val="00F83A93"/>
    <w:rsid w:val="00F83DD7"/>
    <w:rsid w:val="00F841BE"/>
    <w:rsid w:val="00F84764"/>
    <w:rsid w:val="00F84818"/>
    <w:rsid w:val="00F84FC2"/>
    <w:rsid w:val="00F860BF"/>
    <w:rsid w:val="00F8670F"/>
    <w:rsid w:val="00F876A3"/>
    <w:rsid w:val="00F87854"/>
    <w:rsid w:val="00F9072F"/>
    <w:rsid w:val="00F90968"/>
    <w:rsid w:val="00F90C4C"/>
    <w:rsid w:val="00F90DC8"/>
    <w:rsid w:val="00F911F0"/>
    <w:rsid w:val="00F912D9"/>
    <w:rsid w:val="00F922BA"/>
    <w:rsid w:val="00F9249C"/>
    <w:rsid w:val="00F927F5"/>
    <w:rsid w:val="00F929AC"/>
    <w:rsid w:val="00F92A9A"/>
    <w:rsid w:val="00F92D38"/>
    <w:rsid w:val="00F92FB6"/>
    <w:rsid w:val="00F933EE"/>
    <w:rsid w:val="00F93D97"/>
    <w:rsid w:val="00F93F0F"/>
    <w:rsid w:val="00F941D1"/>
    <w:rsid w:val="00F947DE"/>
    <w:rsid w:val="00F94816"/>
    <w:rsid w:val="00F94A75"/>
    <w:rsid w:val="00F94AFB"/>
    <w:rsid w:val="00F94EF8"/>
    <w:rsid w:val="00F95243"/>
    <w:rsid w:val="00F95258"/>
    <w:rsid w:val="00F9534B"/>
    <w:rsid w:val="00F953E5"/>
    <w:rsid w:val="00F95830"/>
    <w:rsid w:val="00F95967"/>
    <w:rsid w:val="00F95973"/>
    <w:rsid w:val="00F95B7C"/>
    <w:rsid w:val="00F970E1"/>
    <w:rsid w:val="00F970F5"/>
    <w:rsid w:val="00F97D0E"/>
    <w:rsid w:val="00F97D4F"/>
    <w:rsid w:val="00FA0576"/>
    <w:rsid w:val="00FA1C68"/>
    <w:rsid w:val="00FA1CCE"/>
    <w:rsid w:val="00FA2280"/>
    <w:rsid w:val="00FA24E1"/>
    <w:rsid w:val="00FA27DC"/>
    <w:rsid w:val="00FA2DC3"/>
    <w:rsid w:val="00FA3157"/>
    <w:rsid w:val="00FA3213"/>
    <w:rsid w:val="00FA3504"/>
    <w:rsid w:val="00FA35A8"/>
    <w:rsid w:val="00FA3628"/>
    <w:rsid w:val="00FA3BA7"/>
    <w:rsid w:val="00FA3CBD"/>
    <w:rsid w:val="00FA4311"/>
    <w:rsid w:val="00FA4C18"/>
    <w:rsid w:val="00FA4D0D"/>
    <w:rsid w:val="00FA4E5B"/>
    <w:rsid w:val="00FA4FF4"/>
    <w:rsid w:val="00FA53D8"/>
    <w:rsid w:val="00FA5F03"/>
    <w:rsid w:val="00FA63C9"/>
    <w:rsid w:val="00FA719D"/>
    <w:rsid w:val="00FA7962"/>
    <w:rsid w:val="00FB0198"/>
    <w:rsid w:val="00FB145E"/>
    <w:rsid w:val="00FB17EC"/>
    <w:rsid w:val="00FB17ED"/>
    <w:rsid w:val="00FB1BB1"/>
    <w:rsid w:val="00FB2159"/>
    <w:rsid w:val="00FB2ABE"/>
    <w:rsid w:val="00FB2C94"/>
    <w:rsid w:val="00FB3360"/>
    <w:rsid w:val="00FB398B"/>
    <w:rsid w:val="00FB3A90"/>
    <w:rsid w:val="00FB3B7F"/>
    <w:rsid w:val="00FB3C2F"/>
    <w:rsid w:val="00FB3C37"/>
    <w:rsid w:val="00FB3C86"/>
    <w:rsid w:val="00FB3C98"/>
    <w:rsid w:val="00FB3E10"/>
    <w:rsid w:val="00FB4116"/>
    <w:rsid w:val="00FB4302"/>
    <w:rsid w:val="00FB43B1"/>
    <w:rsid w:val="00FB4424"/>
    <w:rsid w:val="00FB4586"/>
    <w:rsid w:val="00FB47A4"/>
    <w:rsid w:val="00FB4A77"/>
    <w:rsid w:val="00FB50EA"/>
    <w:rsid w:val="00FB51CC"/>
    <w:rsid w:val="00FB5698"/>
    <w:rsid w:val="00FB5859"/>
    <w:rsid w:val="00FB5B77"/>
    <w:rsid w:val="00FB61BF"/>
    <w:rsid w:val="00FB6DF6"/>
    <w:rsid w:val="00FB7465"/>
    <w:rsid w:val="00FB7CE9"/>
    <w:rsid w:val="00FC0843"/>
    <w:rsid w:val="00FC08C7"/>
    <w:rsid w:val="00FC0AAB"/>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58C"/>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0C6"/>
    <w:rsid w:val="00FD44D4"/>
    <w:rsid w:val="00FD454F"/>
    <w:rsid w:val="00FD526B"/>
    <w:rsid w:val="00FD52A4"/>
    <w:rsid w:val="00FD6210"/>
    <w:rsid w:val="00FD6377"/>
    <w:rsid w:val="00FD663C"/>
    <w:rsid w:val="00FD771B"/>
    <w:rsid w:val="00FD79BC"/>
    <w:rsid w:val="00FD7AA2"/>
    <w:rsid w:val="00FE052C"/>
    <w:rsid w:val="00FE0556"/>
    <w:rsid w:val="00FE0ACB"/>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75"/>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7F7A0201-CF9D-4D41-BAA1-626A20A2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240B46"/>
    <w:pPr>
      <w:keepNext/>
      <w:spacing w:after="60"/>
      <w:jc w:val="left"/>
      <w:outlineLvl w:val="0"/>
    </w:pPr>
    <w:rPr>
      <w:bCs/>
      <w:color w:val="007087"/>
      <w:kern w:val="32"/>
      <w:sz w:val="36"/>
      <w:szCs w:val="36"/>
    </w:rPr>
  </w:style>
  <w:style w:type="paragraph" w:styleId="Heading2">
    <w:name w:val="heading 2"/>
    <w:basedOn w:val="Normal"/>
    <w:next w:val="Normal"/>
    <w:link w:val="Heading2Char"/>
    <w:autoRedefine/>
    <w:qFormat/>
    <w:rsid w:val="00BD6B40"/>
    <w:pPr>
      <w:keepNext/>
      <w:spacing w:before="120" w:after="12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BD6B40"/>
    <w:rPr>
      <w:rFonts w:ascii="Trebuchet MS" w:hAnsi="Trebuchet MS"/>
      <w:b/>
      <w:bCs/>
      <w:color w:val="007087"/>
      <w:kern w:val="32"/>
      <w:sz w:val="24"/>
      <w:szCs w:val="24"/>
    </w:rPr>
  </w:style>
  <w:style w:type="character" w:customStyle="1" w:styleId="Heading1Char">
    <w:name w:val="Heading 1 Char"/>
    <w:link w:val="Heading1"/>
    <w:rsid w:val="00240B46"/>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unhideWhenUsed/>
    <w:rsid w:val="006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2867352">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2106657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72325962">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25598592">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14059600">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440757919">
      <w:bodyDiv w:val="1"/>
      <w:marLeft w:val="0"/>
      <w:marRight w:val="0"/>
      <w:marTop w:val="0"/>
      <w:marBottom w:val="0"/>
      <w:divBdr>
        <w:top w:val="none" w:sz="0" w:space="0" w:color="auto"/>
        <w:left w:val="none" w:sz="0" w:space="0" w:color="auto"/>
        <w:bottom w:val="none" w:sz="0" w:space="0" w:color="auto"/>
        <w:right w:val="none" w:sz="0" w:space="0" w:color="auto"/>
      </w:divBdr>
    </w:div>
    <w:div w:id="463086362">
      <w:bodyDiv w:val="1"/>
      <w:marLeft w:val="0"/>
      <w:marRight w:val="0"/>
      <w:marTop w:val="0"/>
      <w:marBottom w:val="0"/>
      <w:divBdr>
        <w:top w:val="none" w:sz="0" w:space="0" w:color="auto"/>
        <w:left w:val="none" w:sz="0" w:space="0" w:color="auto"/>
        <w:bottom w:val="none" w:sz="0" w:space="0" w:color="auto"/>
        <w:right w:val="none" w:sz="0" w:space="0" w:color="auto"/>
      </w:divBdr>
    </w:div>
    <w:div w:id="515316813">
      <w:bodyDiv w:val="1"/>
      <w:marLeft w:val="0"/>
      <w:marRight w:val="0"/>
      <w:marTop w:val="0"/>
      <w:marBottom w:val="0"/>
      <w:divBdr>
        <w:top w:val="none" w:sz="0" w:space="0" w:color="auto"/>
        <w:left w:val="none" w:sz="0" w:space="0" w:color="auto"/>
        <w:bottom w:val="none" w:sz="0" w:space="0" w:color="auto"/>
        <w:right w:val="none" w:sz="0" w:space="0" w:color="auto"/>
      </w:divBdr>
    </w:div>
    <w:div w:id="519468389">
      <w:bodyDiv w:val="1"/>
      <w:marLeft w:val="0"/>
      <w:marRight w:val="0"/>
      <w:marTop w:val="0"/>
      <w:marBottom w:val="0"/>
      <w:divBdr>
        <w:top w:val="none" w:sz="0" w:space="0" w:color="auto"/>
        <w:left w:val="none" w:sz="0" w:space="0" w:color="auto"/>
        <w:bottom w:val="none" w:sz="0" w:space="0" w:color="auto"/>
        <w:right w:val="none" w:sz="0" w:space="0" w:color="auto"/>
      </w:divBdr>
    </w:div>
    <w:div w:id="57227911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35448350">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17827361">
      <w:bodyDiv w:val="1"/>
      <w:marLeft w:val="0"/>
      <w:marRight w:val="0"/>
      <w:marTop w:val="0"/>
      <w:marBottom w:val="0"/>
      <w:divBdr>
        <w:top w:val="none" w:sz="0" w:space="0" w:color="auto"/>
        <w:left w:val="none" w:sz="0" w:space="0" w:color="auto"/>
        <w:bottom w:val="none" w:sz="0" w:space="0" w:color="auto"/>
        <w:right w:val="none" w:sz="0" w:space="0" w:color="auto"/>
      </w:divBdr>
    </w:div>
    <w:div w:id="754516144">
      <w:bodyDiv w:val="1"/>
      <w:marLeft w:val="0"/>
      <w:marRight w:val="0"/>
      <w:marTop w:val="0"/>
      <w:marBottom w:val="0"/>
      <w:divBdr>
        <w:top w:val="none" w:sz="0" w:space="0" w:color="auto"/>
        <w:left w:val="none" w:sz="0" w:space="0" w:color="auto"/>
        <w:bottom w:val="none" w:sz="0" w:space="0" w:color="auto"/>
        <w:right w:val="none" w:sz="0" w:space="0" w:color="auto"/>
      </w:divBdr>
    </w:div>
    <w:div w:id="785389290">
      <w:bodyDiv w:val="1"/>
      <w:marLeft w:val="0"/>
      <w:marRight w:val="0"/>
      <w:marTop w:val="0"/>
      <w:marBottom w:val="0"/>
      <w:divBdr>
        <w:top w:val="none" w:sz="0" w:space="0" w:color="auto"/>
        <w:left w:val="none" w:sz="0" w:space="0" w:color="auto"/>
        <w:bottom w:val="none" w:sz="0" w:space="0" w:color="auto"/>
        <w:right w:val="none" w:sz="0" w:space="0" w:color="auto"/>
      </w:divBdr>
    </w:div>
    <w:div w:id="816605777">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19926230">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38220816">
      <w:bodyDiv w:val="1"/>
      <w:marLeft w:val="0"/>
      <w:marRight w:val="0"/>
      <w:marTop w:val="0"/>
      <w:marBottom w:val="0"/>
      <w:divBdr>
        <w:top w:val="none" w:sz="0" w:space="0" w:color="auto"/>
        <w:left w:val="none" w:sz="0" w:space="0" w:color="auto"/>
        <w:bottom w:val="none" w:sz="0" w:space="0" w:color="auto"/>
        <w:right w:val="none" w:sz="0" w:space="0" w:color="auto"/>
      </w:divBdr>
    </w:div>
    <w:div w:id="949624701">
      <w:bodyDiv w:val="1"/>
      <w:marLeft w:val="0"/>
      <w:marRight w:val="0"/>
      <w:marTop w:val="0"/>
      <w:marBottom w:val="0"/>
      <w:divBdr>
        <w:top w:val="none" w:sz="0" w:space="0" w:color="auto"/>
        <w:left w:val="none" w:sz="0" w:space="0" w:color="auto"/>
        <w:bottom w:val="none" w:sz="0" w:space="0" w:color="auto"/>
        <w:right w:val="none" w:sz="0" w:space="0" w:color="auto"/>
      </w:divBdr>
    </w:div>
    <w:div w:id="958336058">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8004074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17474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08904052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31947808">
      <w:bodyDiv w:val="1"/>
      <w:marLeft w:val="0"/>
      <w:marRight w:val="0"/>
      <w:marTop w:val="0"/>
      <w:marBottom w:val="0"/>
      <w:divBdr>
        <w:top w:val="none" w:sz="0" w:space="0" w:color="auto"/>
        <w:left w:val="none" w:sz="0" w:space="0" w:color="auto"/>
        <w:bottom w:val="none" w:sz="0" w:space="0" w:color="auto"/>
        <w:right w:val="none" w:sz="0" w:space="0" w:color="auto"/>
      </w:divBdr>
    </w:div>
    <w:div w:id="1135636292">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0606732">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13947985">
      <w:bodyDiv w:val="1"/>
      <w:marLeft w:val="0"/>
      <w:marRight w:val="0"/>
      <w:marTop w:val="0"/>
      <w:marBottom w:val="0"/>
      <w:divBdr>
        <w:top w:val="none" w:sz="0" w:space="0" w:color="auto"/>
        <w:left w:val="none" w:sz="0" w:space="0" w:color="auto"/>
        <w:bottom w:val="none" w:sz="0" w:space="0" w:color="auto"/>
        <w:right w:val="none" w:sz="0" w:space="0" w:color="auto"/>
      </w:divBdr>
    </w:div>
    <w:div w:id="1329289143">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73186947">
      <w:bodyDiv w:val="1"/>
      <w:marLeft w:val="0"/>
      <w:marRight w:val="0"/>
      <w:marTop w:val="0"/>
      <w:marBottom w:val="0"/>
      <w:divBdr>
        <w:top w:val="none" w:sz="0" w:space="0" w:color="auto"/>
        <w:left w:val="none" w:sz="0" w:space="0" w:color="auto"/>
        <w:bottom w:val="none" w:sz="0" w:space="0" w:color="auto"/>
        <w:right w:val="none" w:sz="0" w:space="0" w:color="auto"/>
      </w:divBdr>
    </w:div>
    <w:div w:id="1393651895">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0622499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30353164">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88171713">
      <w:bodyDiv w:val="1"/>
      <w:marLeft w:val="0"/>
      <w:marRight w:val="0"/>
      <w:marTop w:val="0"/>
      <w:marBottom w:val="0"/>
      <w:divBdr>
        <w:top w:val="none" w:sz="0" w:space="0" w:color="auto"/>
        <w:left w:val="none" w:sz="0" w:space="0" w:color="auto"/>
        <w:bottom w:val="none" w:sz="0" w:space="0" w:color="auto"/>
        <w:right w:val="none" w:sz="0" w:space="0" w:color="auto"/>
      </w:divBdr>
    </w:div>
    <w:div w:id="1715033706">
      <w:bodyDiv w:val="1"/>
      <w:marLeft w:val="0"/>
      <w:marRight w:val="0"/>
      <w:marTop w:val="0"/>
      <w:marBottom w:val="0"/>
      <w:divBdr>
        <w:top w:val="none" w:sz="0" w:space="0" w:color="auto"/>
        <w:left w:val="none" w:sz="0" w:space="0" w:color="auto"/>
        <w:bottom w:val="none" w:sz="0" w:space="0" w:color="auto"/>
        <w:right w:val="none" w:sz="0" w:space="0" w:color="auto"/>
      </w:divBdr>
    </w:div>
    <w:div w:id="1759866154">
      <w:bodyDiv w:val="1"/>
      <w:marLeft w:val="0"/>
      <w:marRight w:val="0"/>
      <w:marTop w:val="0"/>
      <w:marBottom w:val="0"/>
      <w:divBdr>
        <w:top w:val="none" w:sz="0" w:space="0" w:color="auto"/>
        <w:left w:val="none" w:sz="0" w:space="0" w:color="auto"/>
        <w:bottom w:val="none" w:sz="0" w:space="0" w:color="auto"/>
        <w:right w:val="none" w:sz="0" w:space="0" w:color="auto"/>
      </w:divBdr>
    </w:div>
    <w:div w:id="1767145026">
      <w:bodyDiv w:val="1"/>
      <w:marLeft w:val="0"/>
      <w:marRight w:val="0"/>
      <w:marTop w:val="0"/>
      <w:marBottom w:val="0"/>
      <w:divBdr>
        <w:top w:val="none" w:sz="0" w:space="0" w:color="auto"/>
        <w:left w:val="none" w:sz="0" w:space="0" w:color="auto"/>
        <w:bottom w:val="none" w:sz="0" w:space="0" w:color="auto"/>
        <w:right w:val="none" w:sz="0" w:space="0" w:color="auto"/>
      </w:divBdr>
    </w:div>
    <w:div w:id="17683085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1773430064">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1015604">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79650367">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94BE-8D21-483C-80B4-0A09EEC4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1503</Characters>
  <Application>Microsoft Office Word</Application>
  <DocSecurity>0</DocSecurity>
  <Lines>12</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1759</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2016-12-14T13:38:00Z</cp:lastPrinted>
  <dcterms:created xsi:type="dcterms:W3CDTF">2017-05-09T12:21:00Z</dcterms:created>
  <dcterms:modified xsi:type="dcterms:W3CDTF">2017-05-09T12:21:00Z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