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99580" w14:textId="2FE253F1" w:rsidR="00E11556" w:rsidRPr="00FA214C" w:rsidRDefault="00241548" w:rsidP="00241548">
      <w:pPr>
        <w:jc w:val="both"/>
        <w:rPr>
          <w:rFonts w:ascii="Times New Roman" w:hAnsi="Times New Roman" w:cs="Times New Roman"/>
          <w:b/>
          <w:bCs/>
        </w:rPr>
      </w:pPr>
      <w:r w:rsidRPr="00FA214C">
        <w:rPr>
          <w:rFonts w:ascii="Times New Roman" w:hAnsi="Times New Roman" w:cs="Times New Roman"/>
          <w:b/>
          <w:bCs/>
        </w:rPr>
        <w:t>Ostumenetluse „</w:t>
      </w:r>
      <w:r w:rsidRPr="00FA214C">
        <w:rPr>
          <w:rFonts w:ascii="Times New Roman" w:eastAsia="Times New Roman" w:hAnsi="Times New Roman" w:cs="Times New Roman"/>
          <w:b/>
        </w:rPr>
        <w:t>Os</w:t>
      </w:r>
      <w:r w:rsidR="00DC52C6">
        <w:rPr>
          <w:rFonts w:ascii="Times New Roman" w:eastAsia="Times New Roman" w:hAnsi="Times New Roman" w:cs="Times New Roman"/>
          <w:b/>
        </w:rPr>
        <w:t>tumenetlus liitumiste ja komp</w:t>
      </w:r>
      <w:r w:rsidR="009B3BE5">
        <w:rPr>
          <w:rFonts w:ascii="Times New Roman" w:eastAsia="Times New Roman" w:hAnsi="Times New Roman" w:cs="Times New Roman"/>
          <w:b/>
        </w:rPr>
        <w:t>a</w:t>
      </w:r>
      <w:r w:rsidR="00DC52C6">
        <w:rPr>
          <w:rFonts w:ascii="Times New Roman" w:eastAsia="Times New Roman" w:hAnsi="Times New Roman" w:cs="Times New Roman"/>
          <w:b/>
        </w:rPr>
        <w:t>kt</w:t>
      </w:r>
      <w:r w:rsidRPr="00FA214C">
        <w:rPr>
          <w:rFonts w:ascii="Times New Roman" w:eastAsia="Times New Roman" w:hAnsi="Times New Roman" w:cs="Times New Roman"/>
          <w:b/>
        </w:rPr>
        <w:t xml:space="preserve">alajaamade </w:t>
      </w:r>
      <w:r w:rsidR="00DC52C6">
        <w:rPr>
          <w:rFonts w:ascii="Times New Roman" w:eastAsia="Times New Roman" w:hAnsi="Times New Roman" w:cs="Times New Roman"/>
          <w:b/>
        </w:rPr>
        <w:t>ehitamiseks</w:t>
      </w:r>
      <w:r w:rsidRPr="00FA214C">
        <w:rPr>
          <w:rFonts w:ascii="Times New Roman" w:eastAsia="Times New Roman" w:hAnsi="Times New Roman" w:cs="Times New Roman"/>
          <w:b/>
        </w:rPr>
        <w:t>“</w:t>
      </w:r>
      <w:r w:rsidRPr="00FA214C">
        <w:rPr>
          <w:rFonts w:ascii="Times New Roman" w:hAnsi="Times New Roman" w:cs="Times New Roman"/>
          <w:b/>
          <w:bCs/>
        </w:rPr>
        <w:t xml:space="preserve">  (edaspidi Ostumenetlus) k</w:t>
      </w:r>
      <w:r w:rsidR="000B22D0" w:rsidRPr="00FA214C">
        <w:rPr>
          <w:rFonts w:ascii="Times New Roman" w:hAnsi="Times New Roman" w:cs="Times New Roman"/>
          <w:b/>
          <w:bCs/>
        </w:rPr>
        <w:t>valifitseerimis</w:t>
      </w:r>
      <w:r w:rsidR="00712E48" w:rsidRPr="00FA214C">
        <w:rPr>
          <w:rFonts w:ascii="Times New Roman" w:hAnsi="Times New Roman" w:cs="Times New Roman"/>
          <w:b/>
          <w:bCs/>
        </w:rPr>
        <w:t xml:space="preserve">e </w:t>
      </w:r>
      <w:r w:rsidR="000B22D0" w:rsidRPr="00FA214C">
        <w:rPr>
          <w:rFonts w:ascii="Times New Roman" w:hAnsi="Times New Roman" w:cs="Times New Roman"/>
          <w:b/>
          <w:bCs/>
        </w:rPr>
        <w:t>tingimused</w:t>
      </w:r>
      <w:r w:rsidR="00E97C51">
        <w:rPr>
          <w:rFonts w:ascii="Times New Roman" w:hAnsi="Times New Roman" w:cs="Times New Roman"/>
          <w:b/>
          <w:bCs/>
        </w:rPr>
        <w:t xml:space="preserve">. </w:t>
      </w:r>
      <w:r w:rsidR="00DF4DE5" w:rsidRPr="00D52C30">
        <w:rPr>
          <w:rFonts w:ascii="Times New Roman" w:hAnsi="Times New Roman" w:cs="Times New Roman"/>
          <w:b/>
          <w:bCs/>
        </w:rPr>
        <w:t xml:space="preserve">Taotlejad </w:t>
      </w:r>
      <w:r w:rsidR="00E97C51" w:rsidRPr="00D52C30">
        <w:rPr>
          <w:rFonts w:ascii="Times New Roman" w:hAnsi="Times New Roman" w:cs="Times New Roman"/>
          <w:b/>
          <w:bCs/>
        </w:rPr>
        <w:t xml:space="preserve">kvalifitseeritakse </w:t>
      </w:r>
      <w:r w:rsidR="00724F28" w:rsidRPr="00D52C30">
        <w:rPr>
          <w:rFonts w:ascii="Times New Roman" w:hAnsi="Times New Roman" w:cs="Times New Roman"/>
          <w:b/>
          <w:bCs/>
        </w:rPr>
        <w:t>kuni 31. detsembrini 2019.</w:t>
      </w:r>
    </w:p>
    <w:p w14:paraId="05E91138" w14:textId="7BC0A2C0" w:rsidR="0049574A" w:rsidRPr="00FA214C" w:rsidRDefault="00241548" w:rsidP="00B47528">
      <w:pPr>
        <w:pStyle w:val="ListParagraph"/>
        <w:numPr>
          <w:ilvl w:val="0"/>
          <w:numId w:val="5"/>
        </w:numPr>
        <w:spacing w:after="120" w:line="240" w:lineRule="auto"/>
        <w:ind w:left="426" w:hanging="426"/>
        <w:rPr>
          <w:rFonts w:ascii="Times New Roman" w:hAnsi="Times New Roman" w:cs="Times New Roman"/>
          <w:b/>
          <w:bCs/>
        </w:rPr>
      </w:pPr>
      <w:r w:rsidRPr="00FA214C">
        <w:rPr>
          <w:rFonts w:ascii="Times New Roman" w:hAnsi="Times New Roman" w:cs="Times New Roman"/>
          <w:b/>
          <w:bCs/>
        </w:rPr>
        <w:t>Ostu</w:t>
      </w:r>
      <w:r w:rsidR="0049574A" w:rsidRPr="00FA214C">
        <w:rPr>
          <w:rFonts w:ascii="Times New Roman" w:hAnsi="Times New Roman" w:cs="Times New Roman"/>
          <w:b/>
          <w:bCs/>
        </w:rPr>
        <w:t>menetlusest kõrvaldamise alused</w:t>
      </w:r>
    </w:p>
    <w:p w14:paraId="03AA926D" w14:textId="77777777" w:rsidR="00527D69" w:rsidRPr="00FA214C" w:rsidRDefault="00527D69" w:rsidP="00527D69">
      <w:pPr>
        <w:pStyle w:val="ListParagraph"/>
        <w:spacing w:after="120" w:line="240" w:lineRule="auto"/>
        <w:ind w:left="426"/>
        <w:rPr>
          <w:rFonts w:ascii="Times New Roman" w:hAnsi="Times New Roman" w:cs="Times New Roman"/>
          <w:b/>
          <w:bCs/>
        </w:rPr>
      </w:pPr>
    </w:p>
    <w:p w14:paraId="70B3F7EA" w14:textId="5AC973AF" w:rsidR="0061476A" w:rsidRPr="00FA214C" w:rsidRDefault="0038525E" w:rsidP="00527D69">
      <w:pPr>
        <w:pStyle w:val="ListParagraph"/>
        <w:numPr>
          <w:ilvl w:val="1"/>
          <w:numId w:val="5"/>
        </w:numPr>
        <w:spacing w:after="120" w:line="240" w:lineRule="auto"/>
        <w:ind w:left="426" w:hanging="426"/>
        <w:rPr>
          <w:rFonts w:ascii="Times New Roman" w:hAnsi="Times New Roman" w:cs="Times New Roman"/>
        </w:rPr>
      </w:pPr>
      <w:r>
        <w:rPr>
          <w:rFonts w:ascii="Times New Roman" w:hAnsi="Times New Roman" w:cs="Times New Roman"/>
        </w:rPr>
        <w:t>Elering AS (edaspidi: Elering)</w:t>
      </w:r>
      <w:r w:rsidR="00241548" w:rsidRPr="00FA214C">
        <w:rPr>
          <w:rFonts w:ascii="Times New Roman" w:hAnsi="Times New Roman" w:cs="Times New Roman"/>
        </w:rPr>
        <w:t xml:space="preserve"> ei sõlmi lepingut ja kõrvaldab Ostu</w:t>
      </w:r>
      <w:r w:rsidR="00FF06FA" w:rsidRPr="00FA214C">
        <w:rPr>
          <w:rFonts w:ascii="Times New Roman" w:hAnsi="Times New Roman" w:cs="Times New Roman"/>
        </w:rPr>
        <w:t xml:space="preserve">menetlusest </w:t>
      </w:r>
      <w:r w:rsidR="00E20F69">
        <w:rPr>
          <w:rFonts w:ascii="Times New Roman" w:hAnsi="Times New Roman" w:cs="Times New Roman"/>
        </w:rPr>
        <w:t>taotleja</w:t>
      </w:r>
      <w:r w:rsidR="0061476A" w:rsidRPr="00FA214C">
        <w:rPr>
          <w:rFonts w:ascii="Times New Roman" w:hAnsi="Times New Roman" w:cs="Times New Roman"/>
        </w:rPr>
        <w:t>:</w:t>
      </w:r>
    </w:p>
    <w:p w14:paraId="412DE15F" w14:textId="3B1B205E" w:rsidR="00527D69" w:rsidRPr="00FA214C" w:rsidRDefault="0061476A" w:rsidP="00527D69">
      <w:pPr>
        <w:pStyle w:val="ListParagraph"/>
        <w:numPr>
          <w:ilvl w:val="2"/>
          <w:numId w:val="5"/>
        </w:numPr>
        <w:spacing w:after="120" w:line="240" w:lineRule="auto"/>
        <w:ind w:left="567" w:hanging="567"/>
        <w:jc w:val="both"/>
        <w:rPr>
          <w:rFonts w:ascii="Times New Roman" w:hAnsi="Times New Roman" w:cs="Times New Roman"/>
        </w:rPr>
      </w:pPr>
      <w:r w:rsidRPr="00FA214C">
        <w:rPr>
          <w:rFonts w:ascii="Times New Roman" w:hAnsi="Times New Roman" w:cs="Times New Roman"/>
        </w:rPr>
        <w:t>keda või kelle haldus-, juhtimis- või järelevalveorgani liiget või muud seaduslikku või asjaomase riigihankega seotud lepingulist esindajat on karistatud kuritegelikus ühenduses osalemise, aususe kohustuse rikkumise või korruptiivse teo, kelmuse, terroriakti toimepaneku või muu terroristliku tegevusega seotud kuriteo või sellele kihutamise, kaasaaitamise või selle katse, rahapesualase süüteo või terrorismi rahastamise eest;</w:t>
      </w:r>
    </w:p>
    <w:p w14:paraId="6AB03B00" w14:textId="206D0394" w:rsidR="0061476A" w:rsidRPr="00FA214C" w:rsidRDefault="00BE2C4C" w:rsidP="00BE2C4C">
      <w:pPr>
        <w:pStyle w:val="ListParagraph"/>
        <w:numPr>
          <w:ilvl w:val="2"/>
          <w:numId w:val="5"/>
        </w:numPr>
        <w:spacing w:after="120" w:line="240" w:lineRule="auto"/>
        <w:jc w:val="both"/>
        <w:rPr>
          <w:rFonts w:ascii="Times New Roman" w:hAnsi="Times New Roman" w:cs="Times New Roman"/>
        </w:rPr>
      </w:pPr>
      <w:r w:rsidRPr="00BE2C4C">
        <w:rPr>
          <w:rFonts w:ascii="Times New Roman" w:hAnsi="Times New Roman" w:cs="Times New Roman"/>
        </w:rPr>
        <w:t>keda või kelle haldus-, juhtimis- või järelevalveorgani liiget või muud seaduslikku või asjaomase riigihankega seotud lepingulist esindajat on karistatud riigis ilma seadusliku aluseta viibivale välismaalasele töötamise võimaldamise või välismaalase Eestis töötamise tingimuste rikkumise võimaldamise, sealhulgas seaduses sätestatud töötasu määrast väiksema töötasu maksmise eest;</w:t>
      </w:r>
    </w:p>
    <w:p w14:paraId="7F4340FD" w14:textId="0DEDA1CB" w:rsidR="0061476A" w:rsidRPr="00FA214C" w:rsidRDefault="0061476A" w:rsidP="00527D69">
      <w:pPr>
        <w:pStyle w:val="ListParagraph"/>
        <w:numPr>
          <w:ilvl w:val="2"/>
          <w:numId w:val="5"/>
        </w:numPr>
        <w:spacing w:after="120" w:line="240" w:lineRule="auto"/>
        <w:ind w:left="567" w:hanging="567"/>
        <w:jc w:val="both"/>
        <w:rPr>
          <w:rFonts w:ascii="Times New Roman" w:hAnsi="Times New Roman" w:cs="Times New Roman"/>
        </w:rPr>
      </w:pPr>
      <w:r w:rsidRPr="00FA214C">
        <w:rPr>
          <w:rFonts w:ascii="Times New Roman" w:hAnsi="Times New Roman" w:cs="Times New Roman"/>
        </w:rPr>
        <w:t>keda või kelle haldus-, juhtimis- või järelevalveorgani liiget või muud seaduslikku või asjaomase riigihankega seotud lepingulist esindajat on karistatud laste tööjõu ebaseadusliku kasutamise või inimkaubandusega seotud teo eest;</w:t>
      </w:r>
    </w:p>
    <w:p w14:paraId="16C83425" w14:textId="000D6FC3" w:rsidR="0061476A" w:rsidRPr="00FA214C" w:rsidRDefault="0061476A" w:rsidP="00527D69">
      <w:pPr>
        <w:pStyle w:val="ListParagraph"/>
        <w:numPr>
          <w:ilvl w:val="2"/>
          <w:numId w:val="5"/>
        </w:numPr>
        <w:spacing w:after="120" w:line="240" w:lineRule="auto"/>
        <w:ind w:left="567" w:hanging="567"/>
        <w:jc w:val="both"/>
        <w:rPr>
          <w:rFonts w:ascii="Times New Roman" w:hAnsi="Times New Roman" w:cs="Times New Roman"/>
        </w:rPr>
      </w:pPr>
      <w:r w:rsidRPr="00FA214C">
        <w:rPr>
          <w:rFonts w:ascii="Times New Roman" w:hAnsi="Times New Roman" w:cs="Times New Roman"/>
        </w:rPr>
        <w:t>kellel on riikliku maksu, makse või keskkonnatasu maksuvõlg maksukorralduse seaduse tähenduses või maksu- või sotsiaalkindlustusmaksete võlg tema asukohariigi õigusaktide kohaselt;</w:t>
      </w:r>
    </w:p>
    <w:p w14:paraId="4CA40E7D" w14:textId="77777777" w:rsidR="009D517D" w:rsidRPr="00FA214C" w:rsidRDefault="0061476A" w:rsidP="009D517D">
      <w:pPr>
        <w:pStyle w:val="ListParagraph"/>
        <w:numPr>
          <w:ilvl w:val="2"/>
          <w:numId w:val="5"/>
        </w:numPr>
        <w:spacing w:after="120" w:line="240" w:lineRule="auto"/>
        <w:ind w:left="567" w:hanging="567"/>
        <w:jc w:val="both"/>
        <w:rPr>
          <w:rFonts w:ascii="Times New Roman" w:hAnsi="Times New Roman" w:cs="Times New Roman"/>
        </w:rPr>
      </w:pPr>
      <w:r w:rsidRPr="00FA214C">
        <w:rPr>
          <w:rFonts w:ascii="Times New Roman" w:hAnsi="Times New Roman" w:cs="Times New Roman"/>
        </w:rPr>
        <w:t>kes või kelle haldus-, juhtimis- või järelevalveorgani liige on rahvusvahelise sanktsiooni subjekt rahvusvahelise sanktsiooni seaduse tähenduses.</w:t>
      </w:r>
    </w:p>
    <w:p w14:paraId="63F7BABB" w14:textId="77777777" w:rsidR="009D517D" w:rsidRPr="00FA214C" w:rsidRDefault="009D517D" w:rsidP="009D517D">
      <w:pPr>
        <w:pStyle w:val="ListParagraph"/>
        <w:spacing w:after="120" w:line="240" w:lineRule="auto"/>
        <w:ind w:left="567"/>
        <w:jc w:val="both"/>
        <w:rPr>
          <w:rFonts w:ascii="Times New Roman" w:hAnsi="Times New Roman" w:cs="Times New Roman"/>
        </w:rPr>
      </w:pPr>
    </w:p>
    <w:p w14:paraId="0190E76F" w14:textId="20E43D03" w:rsidR="00241548" w:rsidRPr="00FA214C" w:rsidRDefault="00992383" w:rsidP="00241548">
      <w:pPr>
        <w:pStyle w:val="ListParagraph"/>
        <w:spacing w:after="120" w:line="240" w:lineRule="auto"/>
        <w:ind w:left="567"/>
        <w:jc w:val="both"/>
        <w:rPr>
          <w:rFonts w:ascii="Times New Roman" w:hAnsi="Times New Roman" w:cs="Times New Roman"/>
        </w:rPr>
      </w:pPr>
      <w:r>
        <w:rPr>
          <w:rFonts w:ascii="Times New Roman" w:hAnsi="Times New Roman" w:cs="Times New Roman"/>
        </w:rPr>
        <w:t>Taotleja/Ühistaotlejad</w:t>
      </w:r>
      <w:r w:rsidR="009D517D" w:rsidRPr="00FA214C">
        <w:rPr>
          <w:rFonts w:ascii="Times New Roman" w:hAnsi="Times New Roman" w:cs="Times New Roman"/>
        </w:rPr>
        <w:t xml:space="preserve"> esitab/esitavad</w:t>
      </w:r>
      <w:r w:rsidR="00241548" w:rsidRPr="00FA214C">
        <w:rPr>
          <w:rFonts w:ascii="Times New Roman" w:hAnsi="Times New Roman" w:cs="Times New Roman"/>
        </w:rPr>
        <w:t xml:space="preserve"> allkirjastatud</w:t>
      </w:r>
      <w:r w:rsidR="009D517D" w:rsidRPr="00FA214C">
        <w:rPr>
          <w:rFonts w:ascii="Times New Roman" w:hAnsi="Times New Roman" w:cs="Times New Roman"/>
        </w:rPr>
        <w:t xml:space="preserve"> </w:t>
      </w:r>
      <w:r w:rsidR="00241548" w:rsidRPr="00FA214C">
        <w:rPr>
          <w:rFonts w:ascii="Times New Roman" w:hAnsi="Times New Roman" w:cs="Times New Roman"/>
        </w:rPr>
        <w:t>kinnituse kõrvaldamise aluste puudumise kohta.</w:t>
      </w:r>
    </w:p>
    <w:p w14:paraId="12F842C3" w14:textId="20D8A6B6" w:rsidR="009D517D" w:rsidRPr="00FA214C" w:rsidRDefault="009D517D" w:rsidP="00241548">
      <w:pPr>
        <w:pStyle w:val="ListParagraph"/>
        <w:spacing w:after="120" w:line="240" w:lineRule="auto"/>
        <w:ind w:left="567"/>
        <w:jc w:val="both"/>
        <w:rPr>
          <w:rFonts w:ascii="Times New Roman" w:hAnsi="Times New Roman" w:cs="Times New Roman"/>
        </w:rPr>
      </w:pPr>
      <w:r w:rsidRPr="00FA214C">
        <w:rPr>
          <w:rFonts w:ascii="Times New Roman" w:hAnsi="Times New Roman" w:cs="Times New Roman"/>
        </w:rPr>
        <w:br/>
      </w:r>
      <w:r w:rsidR="00992383">
        <w:rPr>
          <w:rFonts w:ascii="Times New Roman" w:hAnsi="Times New Roman" w:cs="Times New Roman"/>
        </w:rPr>
        <w:t xml:space="preserve">Taotleja/Ühistaotlejad </w:t>
      </w:r>
      <w:r w:rsidR="008F6191" w:rsidRPr="00FA214C">
        <w:rPr>
          <w:rFonts w:ascii="Times New Roman" w:hAnsi="Times New Roman" w:cs="Times New Roman"/>
        </w:rPr>
        <w:t xml:space="preserve">esitab/esitavad </w:t>
      </w:r>
      <w:r w:rsidR="0038525E">
        <w:rPr>
          <w:rFonts w:ascii="Times New Roman" w:hAnsi="Times New Roman" w:cs="Times New Roman"/>
        </w:rPr>
        <w:t>Eleringi</w:t>
      </w:r>
      <w:r w:rsidRPr="00FA214C">
        <w:rPr>
          <w:rFonts w:ascii="Times New Roman" w:hAnsi="Times New Roman" w:cs="Times New Roman"/>
        </w:rPr>
        <w:t xml:space="preserve"> nõudmisel täiendavaid dokumente </w:t>
      </w:r>
      <w:r w:rsidR="00B27466" w:rsidRPr="00FA214C">
        <w:rPr>
          <w:rFonts w:ascii="Times New Roman" w:hAnsi="Times New Roman" w:cs="Times New Roman"/>
        </w:rPr>
        <w:t>Ostu</w:t>
      </w:r>
      <w:r w:rsidRPr="00FA214C">
        <w:rPr>
          <w:rFonts w:ascii="Times New Roman" w:hAnsi="Times New Roman" w:cs="Times New Roman"/>
        </w:rPr>
        <w:t>menetlusest kõrvaldamise alu</w:t>
      </w:r>
      <w:r w:rsidR="008F6191" w:rsidRPr="00FA214C">
        <w:rPr>
          <w:rFonts w:ascii="Times New Roman" w:hAnsi="Times New Roman" w:cs="Times New Roman"/>
        </w:rPr>
        <w:t xml:space="preserve">ste puudumise kohta juhul, kui </w:t>
      </w:r>
      <w:r w:rsidR="0038525E">
        <w:rPr>
          <w:rFonts w:ascii="Times New Roman" w:hAnsi="Times New Roman" w:cs="Times New Roman"/>
        </w:rPr>
        <w:t>Eleringi</w:t>
      </w:r>
      <w:r w:rsidRPr="00FA214C">
        <w:rPr>
          <w:rFonts w:ascii="Times New Roman" w:hAnsi="Times New Roman" w:cs="Times New Roman"/>
        </w:rPr>
        <w:t xml:space="preserve">l pole antud infot võimalik avalikust andmekogust </w:t>
      </w:r>
      <w:r w:rsidR="0021500C" w:rsidRPr="00FA214C">
        <w:rPr>
          <w:rFonts w:ascii="Times New Roman" w:hAnsi="Times New Roman" w:cs="Times New Roman"/>
        </w:rPr>
        <w:t>olulisi kulutusi tegemata</w:t>
      </w:r>
      <w:r w:rsidR="006850D9" w:rsidRPr="00FA214C">
        <w:rPr>
          <w:rFonts w:ascii="Times New Roman" w:hAnsi="Times New Roman" w:cs="Times New Roman"/>
        </w:rPr>
        <w:t xml:space="preserve"> </w:t>
      </w:r>
      <w:r w:rsidRPr="00FA214C">
        <w:rPr>
          <w:rFonts w:ascii="Times New Roman" w:hAnsi="Times New Roman" w:cs="Times New Roman"/>
        </w:rPr>
        <w:t>kontrollida.</w:t>
      </w:r>
    </w:p>
    <w:p w14:paraId="6260F15B" w14:textId="77777777" w:rsidR="00527D69" w:rsidRPr="00FA214C" w:rsidRDefault="00527D69" w:rsidP="00527D69">
      <w:pPr>
        <w:pStyle w:val="ListParagraph"/>
        <w:spacing w:after="120" w:line="240" w:lineRule="auto"/>
        <w:ind w:left="924"/>
        <w:jc w:val="both"/>
        <w:rPr>
          <w:rFonts w:ascii="Times New Roman" w:hAnsi="Times New Roman" w:cs="Times New Roman"/>
        </w:rPr>
      </w:pPr>
    </w:p>
    <w:p w14:paraId="507F8471" w14:textId="58ECBBCC" w:rsidR="00997A7B" w:rsidRPr="00FA214C" w:rsidRDefault="004A2ABD" w:rsidP="00E11556">
      <w:pPr>
        <w:pStyle w:val="ListParagraph"/>
        <w:numPr>
          <w:ilvl w:val="1"/>
          <w:numId w:val="5"/>
        </w:numPr>
        <w:spacing w:before="120" w:after="0" w:line="240" w:lineRule="auto"/>
        <w:ind w:left="425" w:hanging="425"/>
        <w:jc w:val="both"/>
        <w:rPr>
          <w:rFonts w:ascii="Times New Roman" w:eastAsia="Times New Roman" w:hAnsi="Times New Roman" w:cs="Times New Roman"/>
        </w:rPr>
      </w:pPr>
      <w:r w:rsidRPr="00FA214C">
        <w:rPr>
          <w:rFonts w:ascii="Times New Roman" w:eastAsia="Times New Roman" w:hAnsi="Times New Roman" w:cs="Times New Roman"/>
        </w:rPr>
        <w:t xml:space="preserve">Kui </w:t>
      </w:r>
      <w:r w:rsidR="00992383">
        <w:rPr>
          <w:rFonts w:ascii="Times New Roman" w:eastAsia="Times New Roman" w:hAnsi="Times New Roman" w:cs="Times New Roman"/>
        </w:rPr>
        <w:t xml:space="preserve">taotluse </w:t>
      </w:r>
      <w:r w:rsidRPr="00FA214C">
        <w:rPr>
          <w:rFonts w:ascii="Times New Roman" w:eastAsia="Times New Roman" w:hAnsi="Times New Roman" w:cs="Times New Roman"/>
        </w:rPr>
        <w:t xml:space="preserve">esitavad mitu </w:t>
      </w:r>
      <w:r w:rsidR="00992383">
        <w:rPr>
          <w:rFonts w:ascii="Times New Roman" w:eastAsia="Times New Roman" w:hAnsi="Times New Roman" w:cs="Times New Roman"/>
        </w:rPr>
        <w:t>taotlejat</w:t>
      </w:r>
      <w:r w:rsidR="00992383" w:rsidRPr="00FA214C">
        <w:rPr>
          <w:rFonts w:ascii="Times New Roman" w:eastAsia="Times New Roman" w:hAnsi="Times New Roman" w:cs="Times New Roman"/>
        </w:rPr>
        <w:t xml:space="preserve"> </w:t>
      </w:r>
      <w:r w:rsidR="00B27466" w:rsidRPr="00FA214C">
        <w:rPr>
          <w:rFonts w:ascii="Times New Roman" w:eastAsia="Times New Roman" w:hAnsi="Times New Roman" w:cs="Times New Roman"/>
        </w:rPr>
        <w:t>ühiselt, peavad nad Ostu</w:t>
      </w:r>
      <w:r w:rsidR="00DB347D" w:rsidRPr="00FA214C">
        <w:rPr>
          <w:rFonts w:ascii="Times New Roman" w:eastAsia="Times New Roman" w:hAnsi="Times New Roman" w:cs="Times New Roman"/>
        </w:rPr>
        <w:t>menetluse ning lepingu sõlmimise ja täitmisega seotud toimingute tegemiseks volitama enda hulgast esindaja. Ühis</w:t>
      </w:r>
      <w:r w:rsidR="00E20F69">
        <w:rPr>
          <w:rFonts w:ascii="Times New Roman" w:eastAsia="Times New Roman" w:hAnsi="Times New Roman" w:cs="Times New Roman"/>
        </w:rPr>
        <w:t>taotleja</w:t>
      </w:r>
      <w:r w:rsidR="00DB347D" w:rsidRPr="00FA214C">
        <w:rPr>
          <w:rFonts w:ascii="Times New Roman" w:eastAsia="Times New Roman" w:hAnsi="Times New Roman" w:cs="Times New Roman"/>
        </w:rPr>
        <w:t>te aadres</w:t>
      </w:r>
      <w:r w:rsidR="00B27466" w:rsidRPr="00FA214C">
        <w:rPr>
          <w:rFonts w:ascii="Times New Roman" w:eastAsia="Times New Roman" w:hAnsi="Times New Roman" w:cs="Times New Roman"/>
        </w:rPr>
        <w:t>siks ning kontaktandmeteks Ostu</w:t>
      </w:r>
      <w:r w:rsidR="00DB347D" w:rsidRPr="00FA214C">
        <w:rPr>
          <w:rFonts w:ascii="Times New Roman" w:eastAsia="Times New Roman" w:hAnsi="Times New Roman" w:cs="Times New Roman"/>
        </w:rPr>
        <w:t>menetluses on volitatud esi</w:t>
      </w:r>
      <w:r w:rsidR="00E11556" w:rsidRPr="00FA214C">
        <w:rPr>
          <w:rFonts w:ascii="Times New Roman" w:eastAsia="Times New Roman" w:hAnsi="Times New Roman" w:cs="Times New Roman"/>
        </w:rPr>
        <w:t xml:space="preserve">ndaja aadress ja kontaktandmed. </w:t>
      </w:r>
      <w:r w:rsidR="00E11556" w:rsidRPr="00FA214C">
        <w:rPr>
          <w:rFonts w:ascii="Times New Roman" w:hAnsi="Times New Roman" w:cs="Times New Roman"/>
          <w:bCs/>
        </w:rPr>
        <w:t>Ühispakkumuse korral vastutavad</w:t>
      </w:r>
      <w:r w:rsidR="00A32DD7" w:rsidRPr="00FA214C">
        <w:rPr>
          <w:rFonts w:ascii="Times New Roman" w:hAnsi="Times New Roman" w:cs="Times New Roman"/>
          <w:bCs/>
        </w:rPr>
        <w:t xml:space="preserve"> ü</w:t>
      </w:r>
      <w:r w:rsidR="00E11556" w:rsidRPr="00FA214C">
        <w:rPr>
          <w:rFonts w:ascii="Times New Roman" w:hAnsi="Times New Roman" w:cs="Times New Roman"/>
          <w:bCs/>
        </w:rPr>
        <w:t>his</w:t>
      </w:r>
      <w:r w:rsidR="00E20F69">
        <w:rPr>
          <w:rFonts w:ascii="Times New Roman" w:hAnsi="Times New Roman" w:cs="Times New Roman"/>
          <w:bCs/>
        </w:rPr>
        <w:t>taotleja</w:t>
      </w:r>
      <w:r w:rsidR="00E11556" w:rsidRPr="00FA214C">
        <w:rPr>
          <w:rFonts w:ascii="Times New Roman" w:hAnsi="Times New Roman" w:cs="Times New Roman"/>
          <w:bCs/>
        </w:rPr>
        <w:t>d</w:t>
      </w:r>
      <w:r w:rsidR="00B27466" w:rsidRPr="00FA214C">
        <w:rPr>
          <w:rFonts w:ascii="Times New Roman" w:hAnsi="Times New Roman" w:cs="Times New Roman"/>
          <w:bCs/>
        </w:rPr>
        <w:t xml:space="preserve"> </w:t>
      </w:r>
      <w:r w:rsidR="00E11556" w:rsidRPr="00FA214C">
        <w:rPr>
          <w:rFonts w:ascii="Times New Roman" w:hAnsi="Times New Roman" w:cs="Times New Roman"/>
          <w:bCs/>
        </w:rPr>
        <w:t>lepingu täitmise eest solidaarselt.</w:t>
      </w:r>
    </w:p>
    <w:p w14:paraId="6F894B87" w14:textId="77777777" w:rsidR="00E11556" w:rsidRPr="00FA214C" w:rsidRDefault="00E11556" w:rsidP="00997A7B">
      <w:pPr>
        <w:pStyle w:val="ListParagraph"/>
        <w:spacing w:before="120" w:after="0" w:line="240" w:lineRule="auto"/>
        <w:ind w:left="425"/>
        <w:jc w:val="both"/>
        <w:rPr>
          <w:rFonts w:ascii="Times New Roman" w:eastAsia="Times New Roman" w:hAnsi="Times New Roman" w:cs="Times New Roman"/>
        </w:rPr>
      </w:pPr>
    </w:p>
    <w:p w14:paraId="62D325E2" w14:textId="05CA1DD4" w:rsidR="009D517D" w:rsidRPr="00FA214C" w:rsidRDefault="009D517D" w:rsidP="009D517D">
      <w:pPr>
        <w:pStyle w:val="ListParagraph"/>
        <w:spacing w:before="120" w:after="0" w:line="240" w:lineRule="auto"/>
        <w:ind w:left="425"/>
        <w:jc w:val="both"/>
        <w:rPr>
          <w:rFonts w:ascii="Times New Roman" w:eastAsia="Times New Roman" w:hAnsi="Times New Roman" w:cs="Times New Roman"/>
        </w:rPr>
      </w:pPr>
      <w:r w:rsidRPr="00FA214C">
        <w:rPr>
          <w:rFonts w:ascii="Times New Roman" w:eastAsia="Times New Roman" w:hAnsi="Times New Roman" w:cs="Times New Roman"/>
        </w:rPr>
        <w:t>Ühis</w:t>
      </w:r>
      <w:r w:rsidR="00E20F69">
        <w:rPr>
          <w:rFonts w:ascii="Times New Roman" w:eastAsia="Times New Roman" w:hAnsi="Times New Roman" w:cs="Times New Roman"/>
        </w:rPr>
        <w:t>taotleja</w:t>
      </w:r>
      <w:r w:rsidRPr="00FA214C">
        <w:rPr>
          <w:rFonts w:ascii="Times New Roman" w:eastAsia="Times New Roman" w:hAnsi="Times New Roman" w:cs="Times New Roman"/>
        </w:rPr>
        <w:t xml:space="preserve">d esitavad esindajale antud volikirja </w:t>
      </w:r>
      <w:r w:rsidRPr="00FA214C">
        <w:rPr>
          <w:rFonts w:ascii="Times New Roman" w:hAnsi="Times New Roman" w:cs="Times New Roman"/>
        </w:rPr>
        <w:t>(ühis</w:t>
      </w:r>
      <w:r w:rsidR="00E20F69">
        <w:rPr>
          <w:rFonts w:ascii="Times New Roman" w:hAnsi="Times New Roman" w:cs="Times New Roman"/>
        </w:rPr>
        <w:t>taotleja</w:t>
      </w:r>
      <w:r w:rsidRPr="00FA214C">
        <w:rPr>
          <w:rFonts w:ascii="Times New Roman" w:hAnsi="Times New Roman" w:cs="Times New Roman"/>
        </w:rPr>
        <w:t xml:space="preserve">d võivad kasutada etteantud vormi) ja </w:t>
      </w:r>
      <w:r w:rsidRPr="00FA214C">
        <w:rPr>
          <w:rFonts w:ascii="Times New Roman" w:hAnsi="Times New Roman" w:cs="Times New Roman"/>
          <w:bCs/>
        </w:rPr>
        <w:t xml:space="preserve">kirjaliku kinnituse, </w:t>
      </w:r>
      <w:r w:rsidR="00B27466" w:rsidRPr="00FA214C">
        <w:rPr>
          <w:rFonts w:ascii="Times New Roman" w:hAnsi="Times New Roman" w:cs="Times New Roman"/>
          <w:bCs/>
        </w:rPr>
        <w:t>et ühis</w:t>
      </w:r>
      <w:r w:rsidR="00E20F69">
        <w:rPr>
          <w:rFonts w:ascii="Times New Roman" w:hAnsi="Times New Roman" w:cs="Times New Roman"/>
          <w:bCs/>
        </w:rPr>
        <w:t>taotleja</w:t>
      </w:r>
      <w:r w:rsidR="00B27466" w:rsidRPr="00FA214C">
        <w:rPr>
          <w:rFonts w:ascii="Times New Roman" w:hAnsi="Times New Roman" w:cs="Times New Roman"/>
          <w:bCs/>
        </w:rPr>
        <w:t xml:space="preserve">d vastutavad </w:t>
      </w:r>
      <w:r w:rsidRPr="00FA214C">
        <w:rPr>
          <w:rFonts w:ascii="Times New Roman" w:hAnsi="Times New Roman" w:cs="Times New Roman"/>
          <w:bCs/>
        </w:rPr>
        <w:t>lepingu täitmise eest solidaarselt.</w:t>
      </w:r>
    </w:p>
    <w:p w14:paraId="5618B682" w14:textId="41E1D816" w:rsidR="003552A7" w:rsidRPr="00FA214C" w:rsidRDefault="003552A7" w:rsidP="003552A7">
      <w:pPr>
        <w:spacing w:after="0" w:line="240" w:lineRule="auto"/>
        <w:jc w:val="both"/>
        <w:rPr>
          <w:rFonts w:ascii="Times New Roman" w:eastAsia="Times New Roman" w:hAnsi="Times New Roman" w:cs="Times New Roman"/>
        </w:rPr>
      </w:pPr>
    </w:p>
    <w:p w14:paraId="19A8346B" w14:textId="2CC4CDCF" w:rsidR="003552A7" w:rsidRPr="00FA214C" w:rsidRDefault="003552A7" w:rsidP="00B47528">
      <w:pPr>
        <w:pStyle w:val="ListParagraph"/>
        <w:numPr>
          <w:ilvl w:val="0"/>
          <w:numId w:val="5"/>
        </w:numPr>
        <w:spacing w:after="0" w:line="240" w:lineRule="auto"/>
        <w:ind w:left="426" w:hanging="426"/>
        <w:jc w:val="both"/>
        <w:rPr>
          <w:rFonts w:ascii="Times New Roman" w:eastAsia="Times New Roman" w:hAnsi="Times New Roman" w:cs="Times New Roman"/>
          <w:b/>
          <w:bCs/>
        </w:rPr>
      </w:pPr>
      <w:r w:rsidRPr="00FA214C">
        <w:rPr>
          <w:rFonts w:ascii="Times New Roman" w:eastAsia="Times New Roman" w:hAnsi="Times New Roman" w:cs="Times New Roman"/>
          <w:b/>
          <w:bCs/>
        </w:rPr>
        <w:t>Majanduslik ja finantsseisund</w:t>
      </w:r>
    </w:p>
    <w:p w14:paraId="151837D3" w14:textId="77777777" w:rsidR="00527D69" w:rsidRPr="00FA214C" w:rsidRDefault="00527D69" w:rsidP="00527D69">
      <w:pPr>
        <w:pStyle w:val="ListParagraph"/>
        <w:spacing w:after="0" w:line="240" w:lineRule="auto"/>
        <w:ind w:left="426"/>
        <w:jc w:val="both"/>
        <w:rPr>
          <w:rFonts w:ascii="Times New Roman" w:eastAsia="Times New Roman" w:hAnsi="Times New Roman" w:cs="Times New Roman"/>
          <w:b/>
          <w:bCs/>
        </w:rPr>
      </w:pPr>
    </w:p>
    <w:p w14:paraId="56C44900" w14:textId="35E6FF9E" w:rsidR="00B55098" w:rsidRPr="00FA214C" w:rsidRDefault="00E20F69" w:rsidP="00B55098">
      <w:pPr>
        <w:pStyle w:val="ListParagraph"/>
        <w:numPr>
          <w:ilvl w:val="1"/>
          <w:numId w:val="5"/>
        </w:numPr>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Taotleja</w:t>
      </w:r>
      <w:r w:rsidR="003044FE" w:rsidRPr="00FA214C">
        <w:rPr>
          <w:rFonts w:ascii="Times New Roman" w:eastAsia="Times New Roman" w:hAnsi="Times New Roman" w:cs="Times New Roman"/>
        </w:rPr>
        <w:t xml:space="preserve"> viimase kolme (3) majandusaasta </w:t>
      </w:r>
      <w:r w:rsidR="00D00764" w:rsidRPr="00FA214C">
        <w:rPr>
          <w:rFonts w:ascii="Times New Roman" w:eastAsia="Times New Roman" w:hAnsi="Times New Roman" w:cs="Times New Roman"/>
        </w:rPr>
        <w:t>(</w:t>
      </w:r>
      <w:r w:rsidR="003044FE" w:rsidRPr="00FA214C">
        <w:rPr>
          <w:rFonts w:ascii="Times New Roman" w:eastAsia="Times New Roman" w:hAnsi="Times New Roman" w:cs="Times New Roman"/>
        </w:rPr>
        <w:t>lõppenud ning kinnitatud maj</w:t>
      </w:r>
      <w:r w:rsidR="00FE6A41" w:rsidRPr="00FA214C">
        <w:rPr>
          <w:rFonts w:ascii="Times New Roman" w:eastAsia="Times New Roman" w:hAnsi="Times New Roman" w:cs="Times New Roman"/>
        </w:rPr>
        <w:t>andusaasta aruandega) netokäive</w:t>
      </w:r>
      <w:r w:rsidR="003044FE" w:rsidRPr="00FA214C">
        <w:rPr>
          <w:rFonts w:ascii="Times New Roman" w:eastAsia="Times New Roman" w:hAnsi="Times New Roman" w:cs="Times New Roman"/>
        </w:rPr>
        <w:t xml:space="preserve"> peab olema kokku vähemalt</w:t>
      </w:r>
      <w:r w:rsidR="00D00764" w:rsidRPr="00FA214C">
        <w:rPr>
          <w:rFonts w:ascii="Times New Roman" w:eastAsia="Calibri" w:hAnsi="Times New Roman" w:cs="Times New Roman"/>
          <w:color w:val="A6A6A6"/>
        </w:rPr>
        <w:t xml:space="preserve"> </w:t>
      </w:r>
      <w:r w:rsidR="000D2BD0" w:rsidRPr="00FA214C">
        <w:rPr>
          <w:rFonts w:ascii="Times New Roman" w:eastAsia="Calibri" w:hAnsi="Times New Roman" w:cs="Times New Roman"/>
        </w:rPr>
        <w:t>seitsesada viiskümmend tuhat</w:t>
      </w:r>
      <w:r w:rsidR="003044FE" w:rsidRPr="00FA214C">
        <w:rPr>
          <w:rFonts w:ascii="Times New Roman" w:eastAsia="Times New Roman" w:hAnsi="Times New Roman" w:cs="Times New Roman"/>
        </w:rPr>
        <w:t xml:space="preserve"> </w:t>
      </w:r>
      <w:r w:rsidR="00D00764" w:rsidRPr="00FA214C">
        <w:rPr>
          <w:rFonts w:ascii="Times New Roman" w:eastAsia="Times New Roman" w:hAnsi="Times New Roman" w:cs="Times New Roman"/>
        </w:rPr>
        <w:t>(</w:t>
      </w:r>
      <w:r w:rsidR="000D2BD0" w:rsidRPr="00FA214C">
        <w:rPr>
          <w:rFonts w:ascii="Times New Roman" w:eastAsia="Times New Roman" w:hAnsi="Times New Roman" w:cs="Times New Roman"/>
        </w:rPr>
        <w:t>75</w:t>
      </w:r>
      <w:r w:rsidR="009A6030" w:rsidRPr="00FA214C">
        <w:rPr>
          <w:rFonts w:ascii="Times New Roman" w:eastAsia="Times New Roman" w:hAnsi="Times New Roman" w:cs="Times New Roman"/>
        </w:rPr>
        <w:t>0</w:t>
      </w:r>
      <w:r w:rsidR="000D2BD0" w:rsidRPr="00FA214C">
        <w:rPr>
          <w:rFonts w:ascii="Times New Roman" w:eastAsia="Times New Roman" w:hAnsi="Times New Roman" w:cs="Times New Roman"/>
        </w:rPr>
        <w:t xml:space="preserve"> </w:t>
      </w:r>
      <w:r w:rsidR="009A6030" w:rsidRPr="00FA214C">
        <w:rPr>
          <w:rFonts w:ascii="Times New Roman" w:eastAsia="Times New Roman" w:hAnsi="Times New Roman" w:cs="Times New Roman"/>
        </w:rPr>
        <w:t>000</w:t>
      </w:r>
      <w:r w:rsidR="00D00764" w:rsidRPr="00FA214C">
        <w:rPr>
          <w:rFonts w:ascii="Times New Roman" w:eastAsia="Times New Roman" w:hAnsi="Times New Roman" w:cs="Times New Roman"/>
        </w:rPr>
        <w:t xml:space="preserve">) </w:t>
      </w:r>
      <w:r w:rsidR="003044FE" w:rsidRPr="00FA214C">
        <w:rPr>
          <w:rFonts w:ascii="Times New Roman" w:eastAsia="Times New Roman" w:hAnsi="Times New Roman" w:cs="Times New Roman"/>
        </w:rPr>
        <w:t xml:space="preserve">eurot ning igal majandusaastal </w:t>
      </w:r>
      <w:r w:rsidR="00D00764" w:rsidRPr="00FA214C">
        <w:rPr>
          <w:rFonts w:ascii="Times New Roman" w:eastAsia="Times New Roman" w:hAnsi="Times New Roman" w:cs="Times New Roman"/>
        </w:rPr>
        <w:t>seejuures</w:t>
      </w:r>
      <w:r w:rsidR="009D517D" w:rsidRPr="00FA214C">
        <w:rPr>
          <w:rFonts w:ascii="Times New Roman" w:eastAsia="Times New Roman" w:hAnsi="Times New Roman" w:cs="Times New Roman"/>
        </w:rPr>
        <w:t xml:space="preserve"> vähemalt</w:t>
      </w:r>
      <w:r w:rsidR="00D00764" w:rsidRPr="00FA214C">
        <w:rPr>
          <w:rFonts w:ascii="Times New Roman" w:eastAsia="Times New Roman" w:hAnsi="Times New Roman" w:cs="Times New Roman"/>
        </w:rPr>
        <w:t xml:space="preserve"> </w:t>
      </w:r>
      <w:sdt>
        <w:sdtPr>
          <w:rPr>
            <w:rFonts w:ascii="Times New Roman" w:eastAsia="Calibri" w:hAnsi="Times New Roman" w:cs="Times New Roman"/>
          </w:rPr>
          <w:id w:val="-1355339305"/>
          <w:placeholder>
            <w:docPart w:val="E8EBEB4CE28D4E9EB2527E5AE02336CA"/>
          </w:placeholder>
          <w:text/>
        </w:sdtPr>
        <w:sdtEndPr/>
        <w:sdtContent>
          <w:r w:rsidR="000D2BD0" w:rsidRPr="00FA214C">
            <w:rPr>
              <w:rFonts w:ascii="Times New Roman" w:eastAsia="Calibri" w:hAnsi="Times New Roman" w:cs="Times New Roman"/>
            </w:rPr>
            <w:t>kakssada viiskümmend tuhat</w:t>
          </w:r>
        </w:sdtContent>
      </w:sdt>
      <w:r w:rsidR="00D00764" w:rsidRPr="00FA214C">
        <w:rPr>
          <w:rFonts w:ascii="Times New Roman" w:eastAsia="Calibri" w:hAnsi="Times New Roman" w:cs="Times New Roman"/>
        </w:rPr>
        <w:t xml:space="preserve"> (</w:t>
      </w:r>
      <w:r w:rsidR="000D2BD0" w:rsidRPr="00FA214C">
        <w:rPr>
          <w:rFonts w:ascii="Times New Roman" w:eastAsia="Calibri" w:hAnsi="Times New Roman" w:cs="Times New Roman"/>
        </w:rPr>
        <w:t>25</w:t>
      </w:r>
      <w:r w:rsidR="009A6030" w:rsidRPr="00FA214C">
        <w:rPr>
          <w:rFonts w:ascii="Times New Roman" w:eastAsia="Calibri" w:hAnsi="Times New Roman" w:cs="Times New Roman"/>
        </w:rPr>
        <w:t>0</w:t>
      </w:r>
      <w:r w:rsidR="000D2BD0" w:rsidRPr="00FA214C">
        <w:rPr>
          <w:rFonts w:ascii="Times New Roman" w:eastAsia="Calibri" w:hAnsi="Times New Roman" w:cs="Times New Roman"/>
        </w:rPr>
        <w:t xml:space="preserve"> </w:t>
      </w:r>
      <w:r w:rsidR="009A6030" w:rsidRPr="00FA214C">
        <w:rPr>
          <w:rFonts w:ascii="Times New Roman" w:eastAsia="Calibri" w:hAnsi="Times New Roman" w:cs="Times New Roman"/>
        </w:rPr>
        <w:t>000</w:t>
      </w:r>
      <w:r w:rsidR="00D00764" w:rsidRPr="00FA214C">
        <w:rPr>
          <w:rFonts w:ascii="Times New Roman" w:eastAsia="Calibri" w:hAnsi="Times New Roman" w:cs="Times New Roman"/>
        </w:rPr>
        <w:t>) eurot.</w:t>
      </w:r>
      <w:bookmarkStart w:id="0" w:name="_GoBack"/>
      <w:bookmarkEnd w:id="0"/>
    </w:p>
    <w:p w14:paraId="5AB3B162" w14:textId="77777777" w:rsidR="00B55098" w:rsidRPr="00FA214C" w:rsidRDefault="00B55098" w:rsidP="00B55098">
      <w:pPr>
        <w:pStyle w:val="ListParagraph"/>
        <w:spacing w:after="0" w:line="240" w:lineRule="auto"/>
        <w:ind w:left="426"/>
        <w:jc w:val="both"/>
        <w:rPr>
          <w:rFonts w:ascii="Times New Roman" w:eastAsia="Calibri" w:hAnsi="Times New Roman" w:cs="Times New Roman"/>
        </w:rPr>
      </w:pPr>
    </w:p>
    <w:p w14:paraId="050F6B9E" w14:textId="2D40DDFE" w:rsidR="009D517D" w:rsidRPr="00FA214C" w:rsidRDefault="00E20F69" w:rsidP="009D517D">
      <w:pPr>
        <w:pStyle w:val="ListParagraph"/>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Taotleja</w:t>
      </w:r>
      <w:r w:rsidR="009D517D" w:rsidRPr="00FA214C">
        <w:rPr>
          <w:rFonts w:ascii="Times New Roman" w:eastAsia="Times New Roman" w:hAnsi="Times New Roman" w:cs="Times New Roman"/>
        </w:rPr>
        <w:t xml:space="preserve"> esitab </w:t>
      </w:r>
      <w:r w:rsidR="008F6191" w:rsidRPr="00FA214C">
        <w:rPr>
          <w:rFonts w:ascii="Times New Roman" w:eastAsia="Times New Roman" w:hAnsi="Times New Roman" w:cs="Times New Roman"/>
        </w:rPr>
        <w:t xml:space="preserve">andmed netokäibe kohta </w:t>
      </w:r>
      <w:r w:rsidR="0038525E">
        <w:rPr>
          <w:rFonts w:ascii="Times New Roman" w:eastAsia="Times New Roman" w:hAnsi="Times New Roman" w:cs="Times New Roman"/>
        </w:rPr>
        <w:t>Eleringi</w:t>
      </w:r>
      <w:r w:rsidR="001056D5" w:rsidRPr="00FA214C">
        <w:rPr>
          <w:rFonts w:ascii="Times New Roman" w:eastAsia="Times New Roman" w:hAnsi="Times New Roman" w:cs="Times New Roman"/>
        </w:rPr>
        <w:t xml:space="preserve"> poolt etteantud vormil</w:t>
      </w:r>
      <w:r w:rsidR="008A5EB1" w:rsidRPr="00FA214C">
        <w:rPr>
          <w:rFonts w:ascii="Times New Roman" w:eastAsia="Times New Roman" w:hAnsi="Times New Roman" w:cs="Times New Roman"/>
        </w:rPr>
        <w:t xml:space="preserve"> (vorm allkirjastada)</w:t>
      </w:r>
      <w:r w:rsidR="001056D5" w:rsidRPr="00FA214C">
        <w:rPr>
          <w:rFonts w:ascii="Times New Roman" w:eastAsia="Times New Roman" w:hAnsi="Times New Roman" w:cs="Times New Roman"/>
        </w:rPr>
        <w:t>.</w:t>
      </w:r>
    </w:p>
    <w:p w14:paraId="7EBAD6FE" w14:textId="087FD82F" w:rsidR="00BF26E8" w:rsidRPr="00FA214C" w:rsidRDefault="00BF26E8" w:rsidP="00BF26E8">
      <w:pPr>
        <w:spacing w:after="0" w:line="240" w:lineRule="auto"/>
        <w:contextualSpacing/>
        <w:jc w:val="both"/>
        <w:rPr>
          <w:rFonts w:ascii="Times New Roman" w:eastAsia="Times New Roman" w:hAnsi="Times New Roman" w:cs="Times New Roman"/>
        </w:rPr>
      </w:pPr>
    </w:p>
    <w:p w14:paraId="68AC7BB8" w14:textId="66424819" w:rsidR="004A2ABD" w:rsidRPr="00FA214C" w:rsidRDefault="004A2ABD" w:rsidP="004A2ABD">
      <w:pPr>
        <w:pStyle w:val="ListParagraph"/>
        <w:numPr>
          <w:ilvl w:val="1"/>
          <w:numId w:val="5"/>
        </w:numPr>
        <w:spacing w:after="0" w:line="240" w:lineRule="auto"/>
        <w:ind w:left="426" w:hanging="426"/>
        <w:jc w:val="both"/>
        <w:rPr>
          <w:rFonts w:ascii="Times New Roman" w:eastAsia="Times New Roman" w:hAnsi="Times New Roman" w:cs="Times New Roman"/>
        </w:rPr>
      </w:pPr>
      <w:r w:rsidRPr="00FA214C">
        <w:rPr>
          <w:rFonts w:ascii="Times New Roman" w:eastAsia="Times New Roman" w:hAnsi="Times New Roman" w:cs="Times New Roman"/>
        </w:rPr>
        <w:t xml:space="preserve">Kui </w:t>
      </w:r>
      <w:r w:rsidR="00E20F69">
        <w:rPr>
          <w:rFonts w:ascii="Times New Roman" w:eastAsia="Times New Roman" w:hAnsi="Times New Roman" w:cs="Times New Roman"/>
        </w:rPr>
        <w:t>taotleja</w:t>
      </w:r>
      <w:r w:rsidR="00746F64" w:rsidRPr="00FA214C">
        <w:rPr>
          <w:rFonts w:ascii="Times New Roman" w:eastAsia="Times New Roman" w:hAnsi="Times New Roman" w:cs="Times New Roman"/>
        </w:rPr>
        <w:t xml:space="preserve"> soovib tõendada oma vastavust majanduslikule ja finantsseisundile esitatud nõuetele teise ettevõtja</w:t>
      </w:r>
      <w:r w:rsidRPr="00FA214C">
        <w:rPr>
          <w:rFonts w:ascii="Times New Roman" w:eastAsia="Times New Roman" w:hAnsi="Times New Roman" w:cs="Times New Roman"/>
        </w:rPr>
        <w:t xml:space="preserve"> vahendite alusel, siis peavad </w:t>
      </w:r>
      <w:r w:rsidR="00E20F69">
        <w:rPr>
          <w:rFonts w:ascii="Times New Roman" w:eastAsia="Times New Roman" w:hAnsi="Times New Roman" w:cs="Times New Roman"/>
        </w:rPr>
        <w:t>taotleja</w:t>
      </w:r>
      <w:r w:rsidR="00746F64" w:rsidRPr="00FA214C">
        <w:rPr>
          <w:rFonts w:ascii="Times New Roman" w:eastAsia="Times New Roman" w:hAnsi="Times New Roman" w:cs="Times New Roman"/>
        </w:rPr>
        <w:t xml:space="preserve"> ja teine ettevõ</w:t>
      </w:r>
      <w:r w:rsidRPr="00FA214C">
        <w:rPr>
          <w:rFonts w:ascii="Times New Roman" w:eastAsia="Times New Roman" w:hAnsi="Times New Roman" w:cs="Times New Roman"/>
        </w:rPr>
        <w:t xml:space="preserve">tja vastutama solidaarselt </w:t>
      </w:r>
      <w:r w:rsidR="00746F64" w:rsidRPr="00FA214C">
        <w:rPr>
          <w:rFonts w:ascii="Times New Roman" w:eastAsia="Times New Roman" w:hAnsi="Times New Roman" w:cs="Times New Roman"/>
        </w:rPr>
        <w:t xml:space="preserve">lepingu selle osa täitmise eest, mille suhtes teise ettevõtja vahenditele tugineti. </w:t>
      </w:r>
    </w:p>
    <w:p w14:paraId="3E6D62CA" w14:textId="6FA4F036" w:rsidR="00746F64" w:rsidRPr="00FA214C" w:rsidRDefault="00746F64" w:rsidP="00746F64">
      <w:pPr>
        <w:spacing w:after="0" w:line="240" w:lineRule="auto"/>
        <w:jc w:val="both"/>
        <w:rPr>
          <w:rFonts w:ascii="Times New Roman" w:eastAsia="Times New Roman" w:hAnsi="Times New Roman" w:cs="Times New Roman"/>
        </w:rPr>
      </w:pPr>
    </w:p>
    <w:p w14:paraId="0573A31F" w14:textId="58222D98" w:rsidR="00746F64" w:rsidRPr="00FA214C" w:rsidRDefault="00E20F69" w:rsidP="00746F64">
      <w:pPr>
        <w:pStyle w:val="ListParagraph"/>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Taotleja</w:t>
      </w:r>
      <w:r w:rsidR="00746F64" w:rsidRPr="00FA214C">
        <w:rPr>
          <w:rFonts w:ascii="Times New Roman" w:eastAsia="Times New Roman" w:hAnsi="Times New Roman" w:cs="Times New Roman"/>
        </w:rPr>
        <w:t xml:space="preserve"> poolt teise ettevõtja vahend</w:t>
      </w:r>
      <w:r w:rsidR="004A2ABD" w:rsidRPr="00FA214C">
        <w:rPr>
          <w:rFonts w:ascii="Times New Roman" w:eastAsia="Times New Roman" w:hAnsi="Times New Roman" w:cs="Times New Roman"/>
        </w:rPr>
        <w:t xml:space="preserve">itele tuginemise korral esitab </w:t>
      </w:r>
      <w:r>
        <w:rPr>
          <w:rFonts w:ascii="Times New Roman" w:eastAsia="Times New Roman" w:hAnsi="Times New Roman" w:cs="Times New Roman"/>
        </w:rPr>
        <w:t>taotleja</w:t>
      </w:r>
      <w:r w:rsidR="00746F64" w:rsidRPr="00FA214C">
        <w:rPr>
          <w:rFonts w:ascii="Times New Roman" w:eastAsia="Times New Roman" w:hAnsi="Times New Roman" w:cs="Times New Roman"/>
        </w:rPr>
        <w:t>:</w:t>
      </w:r>
    </w:p>
    <w:p w14:paraId="40459788" w14:textId="44BDC30C" w:rsidR="00746F64" w:rsidRPr="00FA214C" w:rsidRDefault="00746F64" w:rsidP="00746F64">
      <w:pPr>
        <w:pStyle w:val="ListParagraph"/>
        <w:numPr>
          <w:ilvl w:val="0"/>
          <w:numId w:val="10"/>
        </w:numPr>
        <w:spacing w:after="0" w:line="240" w:lineRule="auto"/>
        <w:jc w:val="both"/>
        <w:rPr>
          <w:rFonts w:ascii="Times New Roman" w:eastAsia="Times New Roman" w:hAnsi="Times New Roman" w:cs="Times New Roman"/>
        </w:rPr>
      </w:pPr>
      <w:r w:rsidRPr="00FA214C">
        <w:rPr>
          <w:rFonts w:ascii="Times New Roman" w:eastAsia="Times New Roman" w:hAnsi="Times New Roman" w:cs="Times New Roman"/>
        </w:rPr>
        <w:t>informats</w:t>
      </w:r>
      <w:r w:rsidR="004A2ABD" w:rsidRPr="00FA214C">
        <w:rPr>
          <w:rFonts w:ascii="Times New Roman" w:eastAsia="Times New Roman" w:hAnsi="Times New Roman" w:cs="Times New Roman"/>
        </w:rPr>
        <w:t xml:space="preserve">iooni selle kohta, et mis osas </w:t>
      </w:r>
      <w:r w:rsidR="00E20F69">
        <w:rPr>
          <w:rFonts w:ascii="Times New Roman" w:eastAsia="Times New Roman" w:hAnsi="Times New Roman" w:cs="Times New Roman"/>
        </w:rPr>
        <w:t>taotleja</w:t>
      </w:r>
      <w:r w:rsidRPr="00FA214C">
        <w:rPr>
          <w:rFonts w:ascii="Times New Roman" w:eastAsia="Times New Roman" w:hAnsi="Times New Roman" w:cs="Times New Roman"/>
        </w:rPr>
        <w:t xml:space="preserve"> teise ettevõtja vahenditele tugineda soovib;</w:t>
      </w:r>
    </w:p>
    <w:p w14:paraId="48D309E2" w14:textId="1760D369" w:rsidR="00746F64" w:rsidRPr="00FA214C" w:rsidRDefault="00746F64" w:rsidP="00746F64">
      <w:pPr>
        <w:pStyle w:val="ListParagraph"/>
        <w:numPr>
          <w:ilvl w:val="0"/>
          <w:numId w:val="10"/>
        </w:numPr>
        <w:spacing w:after="0" w:line="240" w:lineRule="auto"/>
        <w:jc w:val="both"/>
        <w:rPr>
          <w:rFonts w:ascii="Times New Roman" w:eastAsia="Times New Roman" w:hAnsi="Times New Roman" w:cs="Times New Roman"/>
        </w:rPr>
      </w:pPr>
      <w:r w:rsidRPr="00FA214C">
        <w:rPr>
          <w:rFonts w:ascii="Times New Roman" w:eastAsia="Times New Roman" w:hAnsi="Times New Roman" w:cs="Times New Roman"/>
        </w:rPr>
        <w:t>teise ettevõtja kirjaliku allkirjastatud kinnituse, et viimasel on vastavad vahendid olemas ning et teine ettevõtja on nõus tema vahendite kasut</w:t>
      </w:r>
      <w:r w:rsidR="004A2ABD" w:rsidRPr="00FA214C">
        <w:rPr>
          <w:rFonts w:ascii="Times New Roman" w:eastAsia="Times New Roman" w:hAnsi="Times New Roman" w:cs="Times New Roman"/>
        </w:rPr>
        <w:t xml:space="preserve">amisega </w:t>
      </w:r>
      <w:r w:rsidRPr="00FA214C">
        <w:rPr>
          <w:rFonts w:ascii="Times New Roman" w:eastAsia="Times New Roman" w:hAnsi="Times New Roman" w:cs="Times New Roman"/>
        </w:rPr>
        <w:t>lepingu täitmisel;</w:t>
      </w:r>
    </w:p>
    <w:p w14:paraId="632EF5E5" w14:textId="52C849B0" w:rsidR="00746F64" w:rsidRPr="00FA214C" w:rsidRDefault="00E20F69" w:rsidP="00746F64">
      <w:pPr>
        <w:pStyle w:val="ListParagraph"/>
        <w:numPr>
          <w:ilvl w:val="0"/>
          <w:numId w:val="1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taotleja</w:t>
      </w:r>
      <w:r w:rsidR="00746F64" w:rsidRPr="00FA214C">
        <w:rPr>
          <w:rFonts w:ascii="Times New Roman" w:eastAsia="Times New Roman" w:hAnsi="Times New Roman" w:cs="Times New Roman"/>
        </w:rPr>
        <w:t xml:space="preserve"> enda kirjalik</w:t>
      </w:r>
      <w:r w:rsidR="004A2ABD" w:rsidRPr="00FA214C">
        <w:rPr>
          <w:rFonts w:ascii="Times New Roman" w:eastAsia="Times New Roman" w:hAnsi="Times New Roman" w:cs="Times New Roman"/>
        </w:rPr>
        <w:t xml:space="preserve">u allkirjastatud kinnituse, et </w:t>
      </w:r>
      <w:r>
        <w:rPr>
          <w:rFonts w:ascii="Times New Roman" w:eastAsia="Times New Roman" w:hAnsi="Times New Roman" w:cs="Times New Roman"/>
        </w:rPr>
        <w:t>taotleja</w:t>
      </w:r>
      <w:r w:rsidR="00746F64" w:rsidRPr="00FA214C">
        <w:rPr>
          <w:rFonts w:ascii="Times New Roman" w:eastAsia="Times New Roman" w:hAnsi="Times New Roman" w:cs="Times New Roman"/>
        </w:rPr>
        <w:t xml:space="preserve"> vastutab</w:t>
      </w:r>
      <w:r w:rsidR="004A2ABD" w:rsidRPr="00FA214C">
        <w:rPr>
          <w:rFonts w:ascii="Times New Roman" w:eastAsia="Times New Roman" w:hAnsi="Times New Roman" w:cs="Times New Roman"/>
        </w:rPr>
        <w:t xml:space="preserve"> solidaarselt </w:t>
      </w:r>
      <w:r w:rsidR="00746F64" w:rsidRPr="00FA214C">
        <w:rPr>
          <w:rFonts w:ascii="Times New Roman" w:eastAsia="Times New Roman" w:hAnsi="Times New Roman" w:cs="Times New Roman"/>
        </w:rPr>
        <w:t>lepingu selle osa täitmise eest, mille suhtes teise ettevõtja vahenditele tugineti;</w:t>
      </w:r>
    </w:p>
    <w:p w14:paraId="1B9C4762" w14:textId="25A04D5E" w:rsidR="00746F64" w:rsidRPr="00FA214C" w:rsidRDefault="00746F64" w:rsidP="00746F64">
      <w:pPr>
        <w:pStyle w:val="ListParagraph"/>
        <w:numPr>
          <w:ilvl w:val="0"/>
          <w:numId w:val="10"/>
        </w:numPr>
        <w:spacing w:after="0" w:line="240" w:lineRule="auto"/>
        <w:jc w:val="both"/>
        <w:rPr>
          <w:rFonts w:ascii="Times New Roman" w:eastAsia="Times New Roman" w:hAnsi="Times New Roman" w:cs="Times New Roman"/>
        </w:rPr>
      </w:pPr>
      <w:r w:rsidRPr="00FA214C">
        <w:rPr>
          <w:rFonts w:ascii="Times New Roman" w:eastAsia="Times New Roman" w:hAnsi="Times New Roman" w:cs="Times New Roman"/>
        </w:rPr>
        <w:t>teise ettevõtja kirjaliku allkirjastatud kinnituse, et teine ettevõtja vastutab</w:t>
      </w:r>
      <w:r w:rsidR="004A2ABD" w:rsidRPr="00FA214C">
        <w:rPr>
          <w:rFonts w:ascii="Times New Roman" w:eastAsia="Times New Roman" w:hAnsi="Times New Roman" w:cs="Times New Roman"/>
        </w:rPr>
        <w:t xml:space="preserve"> solidaarselt </w:t>
      </w:r>
      <w:r w:rsidRPr="00FA214C">
        <w:rPr>
          <w:rFonts w:ascii="Times New Roman" w:eastAsia="Times New Roman" w:hAnsi="Times New Roman" w:cs="Times New Roman"/>
        </w:rPr>
        <w:t>lepingu selle osa täitmise eest, mille suhtes teise ettevõtja vahenditele tugineti.</w:t>
      </w:r>
    </w:p>
    <w:p w14:paraId="11C4CB78" w14:textId="1EDC9C19" w:rsidR="006157F6" w:rsidRPr="00FA214C" w:rsidRDefault="006157F6" w:rsidP="006157F6">
      <w:pPr>
        <w:spacing w:after="0" w:line="240" w:lineRule="auto"/>
        <w:ind w:left="567"/>
        <w:jc w:val="both"/>
        <w:rPr>
          <w:rFonts w:ascii="Times New Roman" w:eastAsia="Times New Roman" w:hAnsi="Times New Roman" w:cs="Times New Roman"/>
        </w:rPr>
      </w:pPr>
    </w:p>
    <w:p w14:paraId="63721731" w14:textId="20B5D691" w:rsidR="006157F6" w:rsidRPr="00FA214C" w:rsidRDefault="0038525E" w:rsidP="006157F6">
      <w:pPr>
        <w:pStyle w:val="ListParagraph"/>
        <w:spacing w:after="0" w:line="240" w:lineRule="auto"/>
        <w:ind w:left="426"/>
        <w:jc w:val="both"/>
        <w:rPr>
          <w:rFonts w:ascii="Times New Roman" w:eastAsia="Times New Roman" w:hAnsi="Times New Roman" w:cs="Times New Roman"/>
        </w:rPr>
      </w:pPr>
      <w:r>
        <w:rPr>
          <w:rFonts w:ascii="Times New Roman" w:hAnsi="Times New Roman" w:cs="Times New Roman"/>
        </w:rPr>
        <w:t>Eleringi</w:t>
      </w:r>
      <w:r w:rsidR="006157F6" w:rsidRPr="00FA214C">
        <w:rPr>
          <w:rFonts w:ascii="Times New Roman" w:hAnsi="Times New Roman" w:cs="Times New Roman"/>
        </w:rPr>
        <w:t xml:space="preserve"> kontrollib, kas ettevõtjatel, kelle vahenditele tuginetakse, esinevad kõrvaldamise alused ja kas nad vastavad kvalifitseerimise tingimustele, mille osas </w:t>
      </w:r>
      <w:r w:rsidR="00E20F69">
        <w:rPr>
          <w:rFonts w:ascii="Times New Roman" w:hAnsi="Times New Roman" w:cs="Times New Roman"/>
        </w:rPr>
        <w:t>taotleja</w:t>
      </w:r>
      <w:r w:rsidR="006157F6" w:rsidRPr="00FA214C">
        <w:rPr>
          <w:rFonts w:ascii="Times New Roman" w:hAnsi="Times New Roman" w:cs="Times New Roman"/>
        </w:rPr>
        <w:t xml:space="preserve"> nende vahenditele tugineb. </w:t>
      </w:r>
    </w:p>
    <w:p w14:paraId="761ACF84" w14:textId="2AF09CE7" w:rsidR="00746F64" w:rsidRPr="00FA214C" w:rsidRDefault="00746F64" w:rsidP="00746F64">
      <w:pPr>
        <w:spacing w:after="0" w:line="240" w:lineRule="auto"/>
        <w:jc w:val="both"/>
        <w:rPr>
          <w:rFonts w:ascii="Times New Roman" w:eastAsia="Times New Roman" w:hAnsi="Times New Roman" w:cs="Times New Roman"/>
        </w:rPr>
      </w:pPr>
    </w:p>
    <w:p w14:paraId="0F101E5C" w14:textId="07A8FE47" w:rsidR="003552A7" w:rsidRDefault="003552A7" w:rsidP="009F56CD">
      <w:pPr>
        <w:pStyle w:val="ListParagraph"/>
        <w:numPr>
          <w:ilvl w:val="0"/>
          <w:numId w:val="5"/>
        </w:numPr>
        <w:spacing w:after="0" w:line="240" w:lineRule="auto"/>
        <w:ind w:left="426" w:hanging="426"/>
        <w:jc w:val="both"/>
        <w:rPr>
          <w:rFonts w:ascii="Times New Roman" w:eastAsia="Times New Roman" w:hAnsi="Times New Roman" w:cs="Times New Roman"/>
          <w:b/>
          <w:bCs/>
        </w:rPr>
      </w:pPr>
      <w:r w:rsidRPr="00FA214C">
        <w:rPr>
          <w:rFonts w:ascii="Times New Roman" w:eastAsia="Times New Roman" w:hAnsi="Times New Roman" w:cs="Times New Roman"/>
          <w:b/>
          <w:bCs/>
        </w:rPr>
        <w:t>Tehniline ja kutsealane pädevus</w:t>
      </w:r>
    </w:p>
    <w:p w14:paraId="2DD6D0E5" w14:textId="7AF54DB7" w:rsidR="00CC3FE9" w:rsidRPr="00E97C51" w:rsidRDefault="00E97C51" w:rsidP="000E7778">
      <w:pPr>
        <w:pStyle w:val="ListParagraph"/>
        <w:numPr>
          <w:ilvl w:val="1"/>
          <w:numId w:val="5"/>
        </w:numPr>
        <w:autoSpaceDE w:val="0"/>
        <w:autoSpaceDN w:val="0"/>
        <w:adjustRightInd w:val="0"/>
        <w:spacing w:after="0" w:line="240" w:lineRule="auto"/>
        <w:ind w:left="426"/>
        <w:jc w:val="both"/>
        <w:rPr>
          <w:rFonts w:ascii="Times New Roman" w:eastAsia="Calibri" w:hAnsi="Times New Roman" w:cs="Times New Roman"/>
        </w:rPr>
      </w:pPr>
      <w:r w:rsidRPr="00E97C51">
        <w:rPr>
          <w:rFonts w:ascii="Times New Roman" w:eastAsia="Times New Roman" w:hAnsi="Times New Roman" w:cs="Times New Roman"/>
          <w:b/>
          <w:bCs/>
        </w:rPr>
        <w:t xml:space="preserve"> </w:t>
      </w:r>
      <w:r w:rsidR="00E20F69">
        <w:rPr>
          <w:rFonts w:ascii="Times New Roman" w:eastAsia="Times New Roman" w:hAnsi="Times New Roman" w:cs="Times New Roman"/>
          <w:bCs/>
          <w:lang w:eastAsia="ar-SA"/>
        </w:rPr>
        <w:t>Taotleja</w:t>
      </w:r>
      <w:r w:rsidR="006F3B4E" w:rsidRPr="00E97C51">
        <w:rPr>
          <w:rFonts w:ascii="Times New Roman" w:eastAsia="Times New Roman" w:hAnsi="Times New Roman" w:cs="Times New Roman"/>
          <w:bCs/>
          <w:lang w:eastAsia="ar-SA"/>
        </w:rPr>
        <w:t xml:space="preserve"> peab olema </w:t>
      </w:r>
      <w:r w:rsidR="008F6191" w:rsidRPr="00E97C51">
        <w:rPr>
          <w:rFonts w:ascii="Times New Roman" w:eastAsia="Times New Roman" w:hAnsi="Times New Roman" w:cs="Times New Roman"/>
          <w:bCs/>
          <w:lang w:eastAsia="ar-SA"/>
        </w:rPr>
        <w:t>Ostu</w:t>
      </w:r>
      <w:r w:rsidR="00CC3FE9" w:rsidRPr="00E97C51">
        <w:rPr>
          <w:rFonts w:ascii="Times New Roman" w:eastAsia="Times New Roman" w:hAnsi="Times New Roman" w:cs="Times New Roman"/>
          <w:bCs/>
          <w:lang w:eastAsia="ar-SA"/>
        </w:rPr>
        <w:t xml:space="preserve">menetluse </w:t>
      </w:r>
      <w:r w:rsidR="000735EC">
        <w:rPr>
          <w:rFonts w:ascii="Times New Roman" w:eastAsia="Times New Roman" w:hAnsi="Times New Roman" w:cs="Times New Roman"/>
          <w:bCs/>
          <w:lang w:eastAsia="ar-SA"/>
        </w:rPr>
        <w:t xml:space="preserve">eelkvalifitseerimise </w:t>
      </w:r>
      <w:r w:rsidR="00CC3FE9" w:rsidRPr="00E97C51">
        <w:rPr>
          <w:rFonts w:ascii="Times New Roman" w:eastAsia="Times New Roman" w:hAnsi="Times New Roman" w:cs="Times New Roman"/>
          <w:bCs/>
          <w:lang w:eastAsia="ar-SA"/>
        </w:rPr>
        <w:t xml:space="preserve">alguse kuupäevale (arvestatuna alates </w:t>
      </w:r>
      <w:r w:rsidR="008F6191" w:rsidRPr="00E97C51">
        <w:rPr>
          <w:rFonts w:ascii="Times New Roman" w:eastAsia="Times New Roman" w:hAnsi="Times New Roman" w:cs="Times New Roman"/>
          <w:bCs/>
          <w:lang w:eastAsia="ar-SA"/>
        </w:rPr>
        <w:t>Ostumenetluse</w:t>
      </w:r>
      <w:r w:rsidR="000735EC">
        <w:rPr>
          <w:rFonts w:ascii="Times New Roman" w:eastAsia="Times New Roman" w:hAnsi="Times New Roman" w:cs="Times New Roman"/>
          <w:bCs/>
          <w:lang w:eastAsia="ar-SA"/>
        </w:rPr>
        <w:t xml:space="preserve"> eelkvalifitseerimise</w:t>
      </w:r>
      <w:r w:rsidR="008F6191" w:rsidRPr="00E97C51">
        <w:rPr>
          <w:rFonts w:ascii="Times New Roman" w:eastAsia="Times New Roman" w:hAnsi="Times New Roman" w:cs="Times New Roman"/>
          <w:bCs/>
          <w:lang w:eastAsia="ar-SA"/>
        </w:rPr>
        <w:t xml:space="preserve"> teate</w:t>
      </w:r>
      <w:r w:rsidR="00CC3FE9" w:rsidRPr="00E97C51">
        <w:rPr>
          <w:rFonts w:ascii="Times New Roman" w:eastAsia="Times New Roman" w:hAnsi="Times New Roman" w:cs="Times New Roman"/>
          <w:bCs/>
          <w:lang w:eastAsia="ar-SA"/>
        </w:rPr>
        <w:t xml:space="preserve"> </w:t>
      </w:r>
      <w:r w:rsidRPr="00E97C51">
        <w:rPr>
          <w:rFonts w:ascii="Times New Roman" w:eastAsia="Times New Roman" w:hAnsi="Times New Roman" w:cs="Times New Roman"/>
          <w:bCs/>
          <w:lang w:eastAsia="ar-SA"/>
        </w:rPr>
        <w:t xml:space="preserve"> </w:t>
      </w:r>
      <w:r w:rsidR="00BE77BB">
        <w:rPr>
          <w:rFonts w:ascii="Times New Roman" w:eastAsia="Times New Roman" w:hAnsi="Times New Roman" w:cs="Times New Roman"/>
          <w:bCs/>
          <w:lang w:eastAsia="ar-SA"/>
        </w:rPr>
        <w:t xml:space="preserve">Eleringi veebilehel </w:t>
      </w:r>
      <w:r w:rsidR="00CC3FE9" w:rsidRPr="00E97C51">
        <w:rPr>
          <w:rFonts w:ascii="Times New Roman" w:eastAsia="Times New Roman" w:hAnsi="Times New Roman" w:cs="Times New Roman"/>
          <w:bCs/>
          <w:lang w:eastAsia="ar-SA"/>
        </w:rPr>
        <w:t>ava</w:t>
      </w:r>
      <w:r w:rsidR="003C4A8F" w:rsidRPr="00E97C51">
        <w:rPr>
          <w:rFonts w:ascii="Times New Roman" w:eastAsia="Times New Roman" w:hAnsi="Times New Roman" w:cs="Times New Roman"/>
          <w:bCs/>
          <w:lang w:eastAsia="ar-SA"/>
        </w:rPr>
        <w:t xml:space="preserve">ldamise kuupäevast) eelneva </w:t>
      </w:r>
      <w:r w:rsidR="000D2BD0" w:rsidRPr="00E97C51">
        <w:rPr>
          <w:rFonts w:ascii="Times New Roman" w:eastAsia="Times New Roman" w:hAnsi="Times New Roman" w:cs="Times New Roman"/>
          <w:bCs/>
          <w:lang w:eastAsia="ar-SA"/>
        </w:rPr>
        <w:t>kuuekümne (60</w:t>
      </w:r>
      <w:r w:rsidR="003C4A8F" w:rsidRPr="00E97C51">
        <w:rPr>
          <w:rFonts w:ascii="Times New Roman" w:eastAsia="Times New Roman" w:hAnsi="Times New Roman" w:cs="Times New Roman"/>
          <w:bCs/>
          <w:lang w:eastAsia="ar-SA"/>
        </w:rPr>
        <w:t>) kuu</w:t>
      </w:r>
      <w:r w:rsidR="00CC3FE9" w:rsidRPr="00E97C51">
        <w:rPr>
          <w:rFonts w:ascii="Times New Roman" w:eastAsia="Times New Roman" w:hAnsi="Times New Roman" w:cs="Times New Roman"/>
          <w:bCs/>
          <w:lang w:eastAsia="ar-SA"/>
        </w:rPr>
        <w:t xml:space="preserve"> jooksul </w:t>
      </w:r>
      <w:r w:rsidR="00770C9E" w:rsidRPr="00E97C51">
        <w:rPr>
          <w:rFonts w:ascii="Times New Roman" w:eastAsia="Times New Roman" w:hAnsi="Times New Roman" w:cs="Times New Roman"/>
          <w:bCs/>
          <w:lang w:eastAsia="ar-SA"/>
        </w:rPr>
        <w:t xml:space="preserve">nõuetekohaselt </w:t>
      </w:r>
      <w:r w:rsidR="00994EA0" w:rsidRPr="00E97C51">
        <w:rPr>
          <w:rFonts w:ascii="Times New Roman" w:eastAsia="Times New Roman" w:hAnsi="Times New Roman" w:cs="Times New Roman"/>
          <w:bCs/>
          <w:lang w:eastAsia="ar-SA"/>
        </w:rPr>
        <w:t xml:space="preserve">täitnud </w:t>
      </w:r>
      <w:r w:rsidR="00CC3FE9" w:rsidRPr="00E97C51">
        <w:rPr>
          <w:rFonts w:ascii="Times New Roman" w:eastAsia="Times New Roman" w:hAnsi="Times New Roman" w:cs="Times New Roman"/>
          <w:bCs/>
          <w:lang w:eastAsia="ar-SA"/>
        </w:rPr>
        <w:t xml:space="preserve">vähemalt </w:t>
      </w:r>
      <w:r w:rsidR="009004D5" w:rsidRPr="00E97C51">
        <w:rPr>
          <w:rFonts w:ascii="Times New Roman" w:eastAsia="Times New Roman" w:hAnsi="Times New Roman" w:cs="Times New Roman"/>
          <w:bCs/>
          <w:lang w:eastAsia="ar-SA"/>
        </w:rPr>
        <w:t>ühe</w:t>
      </w:r>
      <w:r w:rsidR="003C4A8F" w:rsidRPr="00E97C51">
        <w:rPr>
          <w:rFonts w:ascii="Times New Roman" w:eastAsia="Times New Roman" w:hAnsi="Times New Roman" w:cs="Times New Roman"/>
          <w:bCs/>
          <w:lang w:eastAsia="ar-SA"/>
        </w:rPr>
        <w:t xml:space="preserve"> (</w:t>
      </w:r>
      <w:r w:rsidR="009004D5" w:rsidRPr="00E97C51">
        <w:rPr>
          <w:rFonts w:ascii="Times New Roman" w:eastAsia="Times New Roman" w:hAnsi="Times New Roman" w:cs="Times New Roman"/>
          <w:bCs/>
          <w:lang w:eastAsia="ar-SA"/>
        </w:rPr>
        <w:t>1</w:t>
      </w:r>
      <w:r w:rsidR="00CC3FE9" w:rsidRPr="00E97C51">
        <w:rPr>
          <w:rFonts w:ascii="Times New Roman" w:eastAsia="Times New Roman" w:hAnsi="Times New Roman" w:cs="Times New Roman"/>
          <w:bCs/>
          <w:lang w:eastAsia="ar-SA"/>
        </w:rPr>
        <w:t>)</w:t>
      </w:r>
      <w:r w:rsidR="003C4A8F" w:rsidRPr="00E97C51">
        <w:rPr>
          <w:rFonts w:ascii="Times New Roman" w:eastAsia="Times New Roman" w:hAnsi="Times New Roman" w:cs="Times New Roman"/>
          <w:bCs/>
          <w:lang w:eastAsia="ar-SA"/>
        </w:rPr>
        <w:t xml:space="preserve"> </w:t>
      </w:r>
      <w:r w:rsidR="00DD7C55" w:rsidRPr="00E97C51">
        <w:rPr>
          <w:rFonts w:ascii="Times New Roman" w:hAnsi="Times New Roman" w:cs="Times New Roman"/>
          <w:bCs/>
          <w:lang w:eastAsia="ar-SA"/>
        </w:rPr>
        <w:t xml:space="preserve">) 110kV või kõrgema pingega alajaama ehituse </w:t>
      </w:r>
      <w:r w:rsidR="00DD7C55" w:rsidRPr="00E97C51">
        <w:rPr>
          <w:rFonts w:ascii="Times New Roman" w:hAnsi="Times New Roman" w:cs="Times New Roman"/>
        </w:rPr>
        <w:t>l</w:t>
      </w:r>
      <w:r w:rsidR="00DD7C55" w:rsidRPr="00E97C51">
        <w:rPr>
          <w:rFonts w:ascii="Times New Roman" w:hAnsi="Times New Roman" w:cs="Times New Roman"/>
          <w:bCs/>
          <w:lang w:eastAsia="ar-SA"/>
        </w:rPr>
        <w:t>epingu</w:t>
      </w:r>
      <w:r w:rsidR="00CC3FE9" w:rsidRPr="00E97C51">
        <w:rPr>
          <w:rFonts w:ascii="Times New Roman" w:eastAsia="Times New Roman" w:hAnsi="Times New Roman" w:cs="Times New Roman"/>
          <w:bCs/>
          <w:lang w:eastAsia="ar-SA"/>
        </w:rPr>
        <w:t xml:space="preserve">, maksumusega vähemalt </w:t>
      </w:r>
      <w:r w:rsidR="009004D5" w:rsidRPr="00E97C51">
        <w:rPr>
          <w:rFonts w:ascii="Times New Roman" w:eastAsia="Times New Roman" w:hAnsi="Times New Roman" w:cs="Times New Roman"/>
          <w:bCs/>
          <w:lang w:eastAsia="ar-SA"/>
        </w:rPr>
        <w:t>üks sada tuhat</w:t>
      </w:r>
      <w:r w:rsidR="003C4A8F" w:rsidRPr="00E97C51">
        <w:rPr>
          <w:rFonts w:ascii="Times New Roman" w:eastAsia="Times New Roman" w:hAnsi="Times New Roman" w:cs="Times New Roman"/>
          <w:bCs/>
          <w:lang w:eastAsia="ar-SA"/>
        </w:rPr>
        <w:t xml:space="preserve"> (</w:t>
      </w:r>
      <w:r w:rsidR="009004D5" w:rsidRPr="00E97C51">
        <w:rPr>
          <w:rFonts w:ascii="Times New Roman" w:eastAsia="Times New Roman" w:hAnsi="Times New Roman" w:cs="Times New Roman"/>
          <w:bCs/>
          <w:lang w:eastAsia="ar-SA"/>
        </w:rPr>
        <w:t>100 000</w:t>
      </w:r>
      <w:r w:rsidR="00BD2E4E" w:rsidRPr="00E97C51">
        <w:rPr>
          <w:rFonts w:ascii="Times New Roman" w:eastAsia="Times New Roman" w:hAnsi="Times New Roman" w:cs="Times New Roman"/>
          <w:bCs/>
          <w:lang w:eastAsia="ar-SA"/>
        </w:rPr>
        <w:t>) EUR (käibemaksuta) või rohkem</w:t>
      </w:r>
      <w:r w:rsidR="00CC3FE9" w:rsidRPr="00E97C51">
        <w:rPr>
          <w:rFonts w:ascii="Times New Roman" w:eastAsia="Times New Roman" w:hAnsi="Times New Roman" w:cs="Times New Roman"/>
          <w:bCs/>
          <w:lang w:eastAsia="ar-SA"/>
        </w:rPr>
        <w:t xml:space="preserve"> ühe</w:t>
      </w:r>
      <w:r w:rsidR="00384E1F" w:rsidRPr="00E97C51">
        <w:rPr>
          <w:rFonts w:ascii="Times New Roman" w:eastAsia="Times New Roman" w:hAnsi="Times New Roman" w:cs="Times New Roman"/>
          <w:bCs/>
          <w:lang w:eastAsia="ar-SA"/>
        </w:rPr>
        <w:t xml:space="preserve"> (1)</w:t>
      </w:r>
      <w:r w:rsidR="00CC3FE9" w:rsidRPr="00E97C51">
        <w:rPr>
          <w:rFonts w:ascii="Times New Roman" w:eastAsia="Times New Roman" w:hAnsi="Times New Roman" w:cs="Times New Roman"/>
          <w:bCs/>
          <w:lang w:eastAsia="ar-SA"/>
        </w:rPr>
        <w:t xml:space="preserve"> lepingu kohta.</w:t>
      </w:r>
    </w:p>
    <w:p w14:paraId="08FD39DF" w14:textId="77777777" w:rsidR="0023380D" w:rsidRPr="00FA214C" w:rsidRDefault="0023380D" w:rsidP="009F56CD">
      <w:pPr>
        <w:pStyle w:val="ListParagraph"/>
        <w:autoSpaceDE w:val="0"/>
        <w:autoSpaceDN w:val="0"/>
        <w:adjustRightInd w:val="0"/>
        <w:spacing w:after="0" w:line="240" w:lineRule="auto"/>
        <w:ind w:left="425"/>
        <w:jc w:val="both"/>
        <w:rPr>
          <w:rFonts w:ascii="Times New Roman" w:eastAsia="Calibri" w:hAnsi="Times New Roman" w:cs="Times New Roman"/>
          <w:bCs/>
          <w:lang w:eastAsia="ar-SA"/>
        </w:rPr>
      </w:pPr>
    </w:p>
    <w:p w14:paraId="259F9980" w14:textId="452CAAF1" w:rsidR="00012B48" w:rsidRPr="00FA214C" w:rsidRDefault="00E20F69" w:rsidP="00012B48">
      <w:pPr>
        <w:pStyle w:val="ListParagraph"/>
        <w:autoSpaceDE w:val="0"/>
        <w:autoSpaceDN w:val="0"/>
        <w:adjustRightInd w:val="0"/>
        <w:spacing w:after="0" w:line="240" w:lineRule="auto"/>
        <w:ind w:left="425"/>
        <w:jc w:val="both"/>
        <w:rPr>
          <w:rFonts w:ascii="Times New Roman" w:eastAsia="Calibri" w:hAnsi="Times New Roman" w:cs="Times New Roman"/>
          <w:bCs/>
          <w:lang w:eastAsia="ar-SA"/>
        </w:rPr>
      </w:pPr>
      <w:r>
        <w:rPr>
          <w:rFonts w:ascii="Times New Roman" w:eastAsia="Calibri" w:hAnsi="Times New Roman" w:cs="Times New Roman"/>
          <w:bCs/>
          <w:lang w:eastAsia="ar-SA"/>
        </w:rPr>
        <w:t>Taotleja</w:t>
      </w:r>
      <w:r w:rsidR="001C6E37" w:rsidRPr="00FA214C">
        <w:rPr>
          <w:rFonts w:ascii="Times New Roman" w:eastAsia="Calibri" w:hAnsi="Times New Roman" w:cs="Times New Roman"/>
          <w:bCs/>
          <w:lang w:eastAsia="ar-SA"/>
        </w:rPr>
        <w:t xml:space="preserve"> esitab </w:t>
      </w:r>
      <w:r w:rsidR="008F6191" w:rsidRPr="00FA214C">
        <w:rPr>
          <w:rFonts w:ascii="Times New Roman" w:eastAsia="Calibri" w:hAnsi="Times New Roman" w:cs="Times New Roman"/>
          <w:bCs/>
          <w:lang w:eastAsia="ar-SA"/>
        </w:rPr>
        <w:t>andmed referentsobjektide kohta</w:t>
      </w:r>
      <w:r w:rsidR="00012B48" w:rsidRPr="00FA214C">
        <w:rPr>
          <w:rFonts w:ascii="Times New Roman" w:eastAsia="Calibri" w:hAnsi="Times New Roman" w:cs="Times New Roman"/>
          <w:bCs/>
          <w:lang w:eastAsia="ar-SA"/>
        </w:rPr>
        <w:t xml:space="preserve"> </w:t>
      </w:r>
      <w:r w:rsidR="0038525E">
        <w:rPr>
          <w:rFonts w:ascii="Times New Roman" w:eastAsia="Calibri" w:hAnsi="Times New Roman" w:cs="Times New Roman"/>
          <w:bCs/>
          <w:lang w:eastAsia="ar-SA"/>
        </w:rPr>
        <w:t>Eleringi</w:t>
      </w:r>
      <w:r w:rsidR="00012B48" w:rsidRPr="00FA214C">
        <w:rPr>
          <w:rFonts w:ascii="Times New Roman" w:eastAsia="Calibri" w:hAnsi="Times New Roman" w:cs="Times New Roman"/>
          <w:bCs/>
          <w:lang w:eastAsia="ar-SA"/>
        </w:rPr>
        <w:t xml:space="preserve"> poolt etteantud vormil (</w:t>
      </w:r>
      <w:r>
        <w:rPr>
          <w:rFonts w:ascii="Times New Roman" w:hAnsi="Times New Roman" w:cs="Times New Roman"/>
          <w:iCs/>
        </w:rPr>
        <w:t>taotleja</w:t>
      </w:r>
      <w:r w:rsidR="00012B48" w:rsidRPr="00FA214C">
        <w:rPr>
          <w:rFonts w:ascii="Times New Roman" w:hAnsi="Times New Roman" w:cs="Times New Roman"/>
          <w:iCs/>
        </w:rPr>
        <w:t>l on kohustuslik täita kollasega märgitud väljad ja vormis pole lubatud teha sisulisi muudatusi)</w:t>
      </w:r>
      <w:r w:rsidR="008A5EB1" w:rsidRPr="00FA214C">
        <w:rPr>
          <w:rFonts w:ascii="Times New Roman" w:hAnsi="Times New Roman" w:cs="Times New Roman"/>
          <w:iCs/>
        </w:rPr>
        <w:t>, (vorm allkirjastada).</w:t>
      </w:r>
    </w:p>
    <w:p w14:paraId="2C7204C4" w14:textId="751F1C3A" w:rsidR="001C6E37" w:rsidRDefault="001C6E37" w:rsidP="001C6E37">
      <w:pPr>
        <w:pStyle w:val="ListParagraph"/>
        <w:autoSpaceDE w:val="0"/>
        <w:autoSpaceDN w:val="0"/>
        <w:adjustRightInd w:val="0"/>
        <w:spacing w:after="0" w:line="240" w:lineRule="auto"/>
        <w:ind w:left="425"/>
        <w:jc w:val="both"/>
        <w:rPr>
          <w:rFonts w:ascii="Times New Roman" w:eastAsia="Calibri" w:hAnsi="Times New Roman" w:cs="Times New Roman"/>
          <w:bCs/>
          <w:lang w:eastAsia="ar-SA"/>
        </w:rPr>
      </w:pPr>
      <w:r w:rsidRPr="00FA214C">
        <w:rPr>
          <w:rFonts w:ascii="Times New Roman" w:eastAsia="Calibri" w:hAnsi="Times New Roman" w:cs="Times New Roman"/>
          <w:bCs/>
          <w:lang w:eastAsia="ar-SA"/>
        </w:rPr>
        <w:t>Riigihanke korral märkida viitenumber.</w:t>
      </w:r>
    </w:p>
    <w:p w14:paraId="2052712A" w14:textId="765726FE" w:rsidR="00E83576" w:rsidRPr="00FA214C" w:rsidRDefault="00E83576" w:rsidP="007843D1">
      <w:pPr>
        <w:spacing w:after="0" w:line="240" w:lineRule="auto"/>
        <w:jc w:val="both"/>
        <w:rPr>
          <w:rFonts w:ascii="Times New Roman" w:eastAsia="Times New Roman" w:hAnsi="Times New Roman" w:cs="Times New Roman"/>
        </w:rPr>
      </w:pPr>
    </w:p>
    <w:p w14:paraId="48FD70AD" w14:textId="5DA6C4A1" w:rsidR="00AE3231" w:rsidRPr="00FF1684" w:rsidRDefault="00FF1684" w:rsidP="00E97C51">
      <w:pPr>
        <w:spacing w:after="0" w:line="240" w:lineRule="auto"/>
        <w:jc w:val="both"/>
        <w:rPr>
          <w:rFonts w:ascii="Times New Roman" w:eastAsia="Times New Roman" w:hAnsi="Times New Roman" w:cs="Times New Roman"/>
        </w:rPr>
      </w:pPr>
      <w:r>
        <w:rPr>
          <w:rFonts w:ascii="Times New Roman" w:hAnsi="Times New Roman" w:cs="Times New Roman"/>
        </w:rPr>
        <w:t>3.</w:t>
      </w:r>
      <w:r w:rsidR="00E97C51">
        <w:rPr>
          <w:rFonts w:ascii="Times New Roman" w:hAnsi="Times New Roman" w:cs="Times New Roman"/>
        </w:rPr>
        <w:t xml:space="preserve">2 </w:t>
      </w:r>
      <w:r>
        <w:rPr>
          <w:rFonts w:ascii="Times New Roman" w:hAnsi="Times New Roman" w:cs="Times New Roman"/>
        </w:rPr>
        <w:t xml:space="preserve"> </w:t>
      </w:r>
      <w:r w:rsidR="00E20F69">
        <w:rPr>
          <w:rFonts w:ascii="Times New Roman" w:hAnsi="Times New Roman" w:cs="Times New Roman"/>
        </w:rPr>
        <w:t>Taotleja</w:t>
      </w:r>
      <w:r w:rsidR="000E5EB8" w:rsidRPr="00FF1684">
        <w:rPr>
          <w:rFonts w:ascii="Times New Roman" w:hAnsi="Times New Roman" w:cs="Times New Roman"/>
        </w:rPr>
        <w:t>l peab olema</w:t>
      </w:r>
      <w:r w:rsidR="00544ECC" w:rsidRPr="00FF1684">
        <w:rPr>
          <w:rFonts w:ascii="Times New Roman" w:hAnsi="Times New Roman" w:cs="Times New Roman"/>
        </w:rPr>
        <w:t xml:space="preserve"> </w:t>
      </w:r>
      <w:r w:rsidR="000E5EB8" w:rsidRPr="00FF1684">
        <w:rPr>
          <w:rFonts w:ascii="Times New Roman" w:hAnsi="Times New Roman" w:cs="Times New Roman"/>
        </w:rPr>
        <w:t xml:space="preserve">vähemalt üks (1) A-pädevusega elektritöid juhtiv isik. </w:t>
      </w:r>
    </w:p>
    <w:p w14:paraId="1E8748DF" w14:textId="77777777" w:rsidR="00B3636E" w:rsidRPr="00FA214C" w:rsidRDefault="00B3636E" w:rsidP="00B3636E">
      <w:pPr>
        <w:pStyle w:val="ListParagraph"/>
        <w:spacing w:after="0" w:line="240" w:lineRule="auto"/>
        <w:ind w:left="426"/>
        <w:jc w:val="both"/>
        <w:rPr>
          <w:rFonts w:ascii="Times New Roman" w:hAnsi="Times New Roman" w:cs="Times New Roman"/>
        </w:rPr>
      </w:pPr>
    </w:p>
    <w:p w14:paraId="63B63AED" w14:textId="61D22F99" w:rsidR="00B3636E" w:rsidRPr="00FA214C" w:rsidRDefault="00E20F69" w:rsidP="00B3636E">
      <w:pPr>
        <w:pStyle w:val="ListParagraph"/>
        <w:spacing w:after="0" w:line="240" w:lineRule="auto"/>
        <w:ind w:left="426"/>
        <w:jc w:val="both"/>
        <w:rPr>
          <w:rFonts w:ascii="Times New Roman" w:hAnsi="Times New Roman" w:cs="Times New Roman"/>
        </w:rPr>
      </w:pPr>
      <w:r>
        <w:rPr>
          <w:rFonts w:ascii="Times New Roman" w:hAnsi="Times New Roman" w:cs="Times New Roman"/>
        </w:rPr>
        <w:t>Taotleja</w:t>
      </w:r>
      <w:r w:rsidR="00B3636E" w:rsidRPr="00FA214C">
        <w:rPr>
          <w:rFonts w:ascii="Times New Roman" w:hAnsi="Times New Roman" w:cs="Times New Roman"/>
        </w:rPr>
        <w:t xml:space="preserve"> esitab:</w:t>
      </w:r>
    </w:p>
    <w:p w14:paraId="6C5536B0" w14:textId="77777777" w:rsidR="00B3636E" w:rsidRPr="00FA214C" w:rsidRDefault="00544ECC" w:rsidP="00B3636E">
      <w:pPr>
        <w:pStyle w:val="ListParagraph"/>
        <w:numPr>
          <w:ilvl w:val="0"/>
          <w:numId w:val="10"/>
        </w:numPr>
        <w:spacing w:after="0" w:line="240" w:lineRule="auto"/>
        <w:jc w:val="both"/>
        <w:rPr>
          <w:rFonts w:ascii="Times New Roman" w:hAnsi="Times New Roman" w:cs="Times New Roman"/>
        </w:rPr>
      </w:pPr>
      <w:r w:rsidRPr="00FA214C">
        <w:rPr>
          <w:rFonts w:ascii="Times New Roman" w:hAnsi="Times New Roman" w:cs="Times New Roman"/>
        </w:rPr>
        <w:t>allkirjastatud kinnituse</w:t>
      </w:r>
      <w:r w:rsidR="000C20CB" w:rsidRPr="00FA214C">
        <w:rPr>
          <w:rFonts w:ascii="Times New Roman" w:hAnsi="Times New Roman" w:cs="Times New Roman"/>
        </w:rPr>
        <w:t xml:space="preserve">, </w:t>
      </w:r>
      <w:r w:rsidR="00AE3231" w:rsidRPr="00FA214C">
        <w:rPr>
          <w:rFonts w:ascii="Times New Roman" w:hAnsi="Times New Roman" w:cs="Times New Roman"/>
        </w:rPr>
        <w:t>et tal on vähemalt üks (1) A-pädevusega elektritöid juhtiv isik</w:t>
      </w:r>
      <w:r w:rsidR="00B3636E" w:rsidRPr="00FA214C">
        <w:rPr>
          <w:rFonts w:ascii="Times New Roman" w:hAnsi="Times New Roman" w:cs="Times New Roman"/>
        </w:rPr>
        <w:t>;</w:t>
      </w:r>
    </w:p>
    <w:p w14:paraId="0A0CB149" w14:textId="77777777" w:rsidR="00B3636E" w:rsidRPr="00FA214C" w:rsidRDefault="00AE3231" w:rsidP="00B3636E">
      <w:pPr>
        <w:pStyle w:val="ListParagraph"/>
        <w:numPr>
          <w:ilvl w:val="0"/>
          <w:numId w:val="10"/>
        </w:numPr>
        <w:spacing w:after="0" w:line="240" w:lineRule="auto"/>
        <w:jc w:val="both"/>
        <w:rPr>
          <w:rFonts w:ascii="Times New Roman" w:hAnsi="Times New Roman" w:cs="Times New Roman"/>
        </w:rPr>
      </w:pPr>
      <w:r w:rsidRPr="00FA214C">
        <w:rPr>
          <w:rFonts w:ascii="Times New Roman" w:hAnsi="Times New Roman" w:cs="Times New Roman"/>
        </w:rPr>
        <w:t>vähemalt ühe (1) A-pädevusega elektritöid juhtiva isiku pädevustunnistuse koopia</w:t>
      </w:r>
      <w:r w:rsidR="00B3636E" w:rsidRPr="00FA214C">
        <w:rPr>
          <w:rFonts w:ascii="Times New Roman" w:hAnsi="Times New Roman" w:cs="Times New Roman"/>
        </w:rPr>
        <w:t>;</w:t>
      </w:r>
    </w:p>
    <w:p w14:paraId="4D05ADCA" w14:textId="3C875A30" w:rsidR="00B3636E" w:rsidRPr="00FA214C" w:rsidRDefault="00B3636E" w:rsidP="00B3636E">
      <w:pPr>
        <w:pStyle w:val="ListParagraph"/>
        <w:numPr>
          <w:ilvl w:val="0"/>
          <w:numId w:val="10"/>
        </w:numPr>
        <w:spacing w:after="0" w:line="240" w:lineRule="auto"/>
        <w:jc w:val="both"/>
        <w:rPr>
          <w:rFonts w:ascii="Times New Roman" w:hAnsi="Times New Roman" w:cs="Times New Roman"/>
        </w:rPr>
      </w:pPr>
      <w:r w:rsidRPr="00FA214C">
        <w:rPr>
          <w:rFonts w:ascii="Times New Roman" w:hAnsi="Times New Roman" w:cs="Times New Roman"/>
        </w:rPr>
        <w:t>vähemalt ühe (1) A-pädevusega elektritöid juhtiva isiku CV.</w:t>
      </w:r>
    </w:p>
    <w:p w14:paraId="34657432" w14:textId="52BE3A8C" w:rsidR="00B3636E" w:rsidRPr="00FA214C" w:rsidRDefault="00AE3231" w:rsidP="00C16922">
      <w:pPr>
        <w:pStyle w:val="ListParagraph"/>
        <w:spacing w:after="0" w:line="240" w:lineRule="auto"/>
        <w:ind w:left="426"/>
        <w:jc w:val="both"/>
        <w:rPr>
          <w:rFonts w:ascii="Times New Roman" w:hAnsi="Times New Roman" w:cs="Times New Roman"/>
        </w:rPr>
      </w:pPr>
      <w:r w:rsidRPr="00FA214C">
        <w:rPr>
          <w:rFonts w:ascii="Times New Roman" w:hAnsi="Times New Roman" w:cs="Times New Roman"/>
        </w:rPr>
        <w:br/>
      </w:r>
      <w:r w:rsidR="00E20F69">
        <w:rPr>
          <w:rFonts w:ascii="Times New Roman" w:hAnsi="Times New Roman" w:cs="Times New Roman"/>
        </w:rPr>
        <w:t>Taotleja</w:t>
      </w:r>
      <w:r w:rsidRPr="00FA214C">
        <w:rPr>
          <w:rFonts w:ascii="Times New Roman" w:hAnsi="Times New Roman" w:cs="Times New Roman"/>
        </w:rPr>
        <w:t>/ühis</w:t>
      </w:r>
      <w:r w:rsidR="00E20F69">
        <w:rPr>
          <w:rFonts w:ascii="Times New Roman" w:hAnsi="Times New Roman" w:cs="Times New Roman"/>
        </w:rPr>
        <w:t>taotleja</w:t>
      </w:r>
      <w:r w:rsidRPr="00FA214C">
        <w:rPr>
          <w:rFonts w:ascii="Times New Roman" w:hAnsi="Times New Roman" w:cs="Times New Roman"/>
        </w:rPr>
        <w:t xml:space="preserve">d, kelle asukoht </w:t>
      </w:r>
      <w:r w:rsidR="008F6191" w:rsidRPr="00FA214C">
        <w:rPr>
          <w:rFonts w:ascii="Times New Roman" w:hAnsi="Times New Roman" w:cs="Times New Roman"/>
        </w:rPr>
        <w:t xml:space="preserve">ei ole Eestis, esitab/esitavad </w:t>
      </w:r>
      <w:r w:rsidR="0038525E">
        <w:rPr>
          <w:rFonts w:ascii="Times New Roman" w:hAnsi="Times New Roman" w:cs="Times New Roman"/>
        </w:rPr>
        <w:t>Eleringi</w:t>
      </w:r>
      <w:r w:rsidRPr="00FA214C">
        <w:rPr>
          <w:rFonts w:ascii="Times New Roman" w:hAnsi="Times New Roman" w:cs="Times New Roman"/>
        </w:rPr>
        <w:t xml:space="preserve"> nõudmisel kinnituse ja võimalusel dokumendid, mis tõendavad, et elektritöid juhtival isikul on olemas pädevus, mis vastab Eestis kehtivale A-pädevusele.</w:t>
      </w:r>
    </w:p>
    <w:p w14:paraId="358D2141" w14:textId="77777777" w:rsidR="00AE3231" w:rsidRPr="00FA214C" w:rsidRDefault="00AE3231" w:rsidP="00AE3231">
      <w:pPr>
        <w:pStyle w:val="ListParagraph"/>
        <w:spacing w:after="0" w:line="240" w:lineRule="auto"/>
        <w:ind w:left="426"/>
        <w:jc w:val="both"/>
        <w:rPr>
          <w:rFonts w:ascii="Times New Roman" w:eastAsia="Times New Roman" w:hAnsi="Times New Roman" w:cs="Times New Roman"/>
        </w:rPr>
      </w:pPr>
    </w:p>
    <w:p w14:paraId="0FF2ECB7" w14:textId="2FB009D1" w:rsidR="00014E83" w:rsidRPr="00E97C51" w:rsidRDefault="00E20F69" w:rsidP="00E97C51">
      <w:pPr>
        <w:pStyle w:val="ListParagraph"/>
        <w:numPr>
          <w:ilvl w:val="1"/>
          <w:numId w:val="17"/>
        </w:numPr>
        <w:spacing w:after="0" w:line="240" w:lineRule="auto"/>
        <w:jc w:val="both"/>
        <w:rPr>
          <w:rFonts w:ascii="Times New Roman" w:hAnsi="Times New Roman" w:cs="Times New Roman"/>
        </w:rPr>
      </w:pPr>
      <w:r>
        <w:rPr>
          <w:rFonts w:ascii="Times New Roman" w:hAnsi="Times New Roman" w:cs="Times New Roman"/>
        </w:rPr>
        <w:t>Taotleja</w:t>
      </w:r>
      <w:r w:rsidR="00014E83" w:rsidRPr="00E97C51">
        <w:rPr>
          <w:rFonts w:ascii="Times New Roman" w:hAnsi="Times New Roman" w:cs="Times New Roman"/>
        </w:rPr>
        <w:t xml:space="preserve"> poolt teise ettevõtja vahenditele tuginemine on lubatud üksnes juhul, kui ettevõtjad, kelle vahenditele tug</w:t>
      </w:r>
      <w:r w:rsidR="000B7E98" w:rsidRPr="00E97C51">
        <w:rPr>
          <w:rFonts w:ascii="Times New Roman" w:hAnsi="Times New Roman" w:cs="Times New Roman"/>
        </w:rPr>
        <w:t xml:space="preserve">inetakse, täidavad vastava </w:t>
      </w:r>
      <w:r w:rsidR="00014E83" w:rsidRPr="00E97C51">
        <w:rPr>
          <w:rFonts w:ascii="Times New Roman" w:hAnsi="Times New Roman" w:cs="Times New Roman"/>
        </w:rPr>
        <w:t>lepingu osa isik</w:t>
      </w:r>
      <w:r w:rsidR="000B7E98" w:rsidRPr="00E97C51">
        <w:rPr>
          <w:rFonts w:ascii="Times New Roman" w:hAnsi="Times New Roman" w:cs="Times New Roman"/>
        </w:rPr>
        <w:t xml:space="preserve">likult. </w:t>
      </w:r>
      <w:r w:rsidR="0038525E">
        <w:rPr>
          <w:rFonts w:ascii="Times New Roman" w:hAnsi="Times New Roman" w:cs="Times New Roman"/>
        </w:rPr>
        <w:t>Eleringi</w:t>
      </w:r>
      <w:r w:rsidR="000B7E98" w:rsidRPr="00E97C51">
        <w:rPr>
          <w:rFonts w:ascii="Times New Roman" w:hAnsi="Times New Roman" w:cs="Times New Roman"/>
        </w:rPr>
        <w:t xml:space="preserve"> nõudmisel peab </w:t>
      </w:r>
      <w:r>
        <w:rPr>
          <w:rFonts w:ascii="Times New Roman" w:hAnsi="Times New Roman" w:cs="Times New Roman"/>
        </w:rPr>
        <w:t>taotleja</w:t>
      </w:r>
      <w:r w:rsidR="00014E83" w:rsidRPr="00E97C51">
        <w:rPr>
          <w:rFonts w:ascii="Times New Roman" w:hAnsi="Times New Roman" w:cs="Times New Roman"/>
        </w:rPr>
        <w:t xml:space="preserve"> esitama teise ettevõtja kinnituse, et osas, milles tema vahendit</w:t>
      </w:r>
      <w:r w:rsidR="000B7E98" w:rsidRPr="00E97C51">
        <w:rPr>
          <w:rFonts w:ascii="Times New Roman" w:hAnsi="Times New Roman" w:cs="Times New Roman"/>
        </w:rPr>
        <w:t xml:space="preserve">ele tuginetakse, täidab ta </w:t>
      </w:r>
      <w:r w:rsidR="00014E83" w:rsidRPr="00E97C51">
        <w:rPr>
          <w:rFonts w:ascii="Times New Roman" w:hAnsi="Times New Roman" w:cs="Times New Roman"/>
        </w:rPr>
        <w:t xml:space="preserve">lepingu isiklikult. </w:t>
      </w:r>
    </w:p>
    <w:p w14:paraId="1E6A81E5" w14:textId="77777777" w:rsidR="00014E83" w:rsidRPr="00FA214C" w:rsidRDefault="00014E83" w:rsidP="00014E83">
      <w:pPr>
        <w:spacing w:after="0" w:line="240" w:lineRule="auto"/>
        <w:ind w:left="426"/>
        <w:contextualSpacing/>
        <w:jc w:val="both"/>
        <w:rPr>
          <w:rFonts w:ascii="Times New Roman" w:hAnsi="Times New Roman" w:cs="Times New Roman"/>
        </w:rPr>
      </w:pPr>
    </w:p>
    <w:p w14:paraId="413AD95C" w14:textId="728527E2" w:rsidR="0033103C" w:rsidRDefault="0038525E" w:rsidP="00014E83">
      <w:pPr>
        <w:spacing w:after="0" w:line="240" w:lineRule="auto"/>
        <w:ind w:left="426"/>
        <w:contextualSpacing/>
        <w:jc w:val="both"/>
        <w:rPr>
          <w:rFonts w:ascii="Times New Roman" w:hAnsi="Times New Roman" w:cs="Times New Roman"/>
        </w:rPr>
      </w:pPr>
      <w:r>
        <w:rPr>
          <w:rFonts w:ascii="Times New Roman" w:hAnsi="Times New Roman" w:cs="Times New Roman"/>
        </w:rPr>
        <w:t>Eleringi</w:t>
      </w:r>
      <w:r w:rsidR="00014E83" w:rsidRPr="00FA214C">
        <w:rPr>
          <w:rFonts w:ascii="Times New Roman" w:hAnsi="Times New Roman" w:cs="Times New Roman"/>
        </w:rPr>
        <w:t xml:space="preserve"> kontrollib, kas ettevõtjatel, kelle vahenditele tuginetakse, esinevad kõrvaldamise alused ja kas nad vastavad kvalifitseer</w:t>
      </w:r>
      <w:r w:rsidR="000B7E98" w:rsidRPr="00FA214C">
        <w:rPr>
          <w:rFonts w:ascii="Times New Roman" w:hAnsi="Times New Roman" w:cs="Times New Roman"/>
        </w:rPr>
        <w:t xml:space="preserve">imise tingimustele, mille osas </w:t>
      </w:r>
      <w:r w:rsidR="00E20F69">
        <w:rPr>
          <w:rFonts w:ascii="Times New Roman" w:hAnsi="Times New Roman" w:cs="Times New Roman"/>
        </w:rPr>
        <w:t>taotleja</w:t>
      </w:r>
      <w:r w:rsidR="00014E83" w:rsidRPr="00FA214C">
        <w:rPr>
          <w:rFonts w:ascii="Times New Roman" w:hAnsi="Times New Roman" w:cs="Times New Roman"/>
        </w:rPr>
        <w:t xml:space="preserve"> nende vahenditele tugineb.</w:t>
      </w:r>
    </w:p>
    <w:p w14:paraId="46B03459" w14:textId="77777777" w:rsidR="00FF1684" w:rsidRDefault="00FF1684" w:rsidP="00014E83">
      <w:pPr>
        <w:spacing w:after="0" w:line="240" w:lineRule="auto"/>
        <w:ind w:left="426"/>
        <w:contextualSpacing/>
        <w:jc w:val="both"/>
        <w:rPr>
          <w:rFonts w:ascii="Times New Roman" w:hAnsi="Times New Roman" w:cs="Times New Roman"/>
        </w:rPr>
      </w:pPr>
    </w:p>
    <w:p w14:paraId="51FD0696" w14:textId="4A47B2A7" w:rsidR="00FF1684" w:rsidRDefault="00FF1684" w:rsidP="00FF1684">
      <w:pPr>
        <w:pStyle w:val="ListParagraph"/>
        <w:spacing w:after="0" w:line="240" w:lineRule="auto"/>
        <w:jc w:val="both"/>
        <w:rPr>
          <w:rFonts w:ascii="Times New Roman" w:hAnsi="Times New Roman" w:cs="Times New Roman"/>
        </w:rPr>
      </w:pPr>
    </w:p>
    <w:p w14:paraId="5C6780DD" w14:textId="77777777" w:rsidR="00E97C51" w:rsidRPr="00FF1684" w:rsidRDefault="00E97C51" w:rsidP="00FF1684">
      <w:pPr>
        <w:pStyle w:val="ListParagraph"/>
        <w:spacing w:after="0" w:line="240" w:lineRule="auto"/>
        <w:jc w:val="both"/>
        <w:rPr>
          <w:rFonts w:ascii="Times New Roman" w:hAnsi="Times New Roman" w:cs="Times New Roman"/>
        </w:rPr>
      </w:pPr>
    </w:p>
    <w:p w14:paraId="37B7CE68" w14:textId="77777777" w:rsidR="00014E83" w:rsidRPr="00FA214C" w:rsidRDefault="00014E83" w:rsidP="00014E83">
      <w:pPr>
        <w:spacing w:after="0" w:line="240" w:lineRule="auto"/>
        <w:ind w:left="426"/>
        <w:contextualSpacing/>
        <w:jc w:val="both"/>
        <w:rPr>
          <w:rFonts w:ascii="Times New Roman" w:hAnsi="Times New Roman" w:cs="Times New Roman"/>
        </w:rPr>
      </w:pPr>
    </w:p>
    <w:p w14:paraId="5ED37966" w14:textId="39B89E35" w:rsidR="004421E9" w:rsidRPr="004421E9" w:rsidRDefault="004421E9" w:rsidP="00014E83">
      <w:pPr>
        <w:pStyle w:val="ListParagraph"/>
        <w:spacing w:after="0" w:line="240" w:lineRule="auto"/>
        <w:ind w:left="426"/>
        <w:jc w:val="both"/>
        <w:rPr>
          <w:rFonts w:asciiTheme="majorBidi" w:eastAsia="Times New Roman" w:hAnsiTheme="majorBidi" w:cstheme="majorBidi"/>
        </w:rPr>
      </w:pPr>
    </w:p>
    <w:sectPr w:rsidR="004421E9" w:rsidRPr="004421E9" w:rsidSect="00464F4B">
      <w:head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D77BD" w14:textId="77777777" w:rsidR="00B10128" w:rsidRDefault="00B10128" w:rsidP="008B111E">
      <w:pPr>
        <w:spacing w:after="0" w:line="240" w:lineRule="auto"/>
      </w:pPr>
      <w:r>
        <w:separator/>
      </w:r>
    </w:p>
  </w:endnote>
  <w:endnote w:type="continuationSeparator" w:id="0">
    <w:p w14:paraId="713D65FF" w14:textId="77777777" w:rsidR="00B10128" w:rsidRDefault="00B10128" w:rsidP="008B1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53C12" w14:textId="77777777" w:rsidR="00B10128" w:rsidRDefault="00B10128" w:rsidP="008B111E">
      <w:pPr>
        <w:spacing w:after="0" w:line="240" w:lineRule="auto"/>
      </w:pPr>
      <w:r>
        <w:separator/>
      </w:r>
    </w:p>
  </w:footnote>
  <w:footnote w:type="continuationSeparator" w:id="0">
    <w:p w14:paraId="41717F85" w14:textId="77777777" w:rsidR="00B10128" w:rsidRDefault="00B10128" w:rsidP="008B1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7ACF2" w14:textId="2BFFDB4A" w:rsidR="00FF3308" w:rsidRPr="00FF3308" w:rsidRDefault="00FF3308" w:rsidP="00FF3308">
    <w:pPr>
      <w:spacing w:before="120" w:after="120" w:line="240" w:lineRule="auto"/>
      <w:ind w:right="170"/>
      <w:jc w:val="both"/>
      <w:rPr>
        <w:rFonts w:ascii="Times New Roman" w:eastAsia="Calibri" w:hAnsi="Times New Roman" w:cs="Times New Roman"/>
        <w:i/>
        <w:iCs/>
        <w:color w:val="808080"/>
        <w:spacing w:val="-2"/>
        <w:sz w:val="20"/>
        <w:szCs w:val="20"/>
      </w:rPr>
    </w:pPr>
    <w:r w:rsidRPr="00FF3308">
      <w:rPr>
        <w:rFonts w:ascii="Times New Roman" w:eastAsia="Calibri" w:hAnsi="Times New Roman" w:cs="Times New Roman"/>
        <w:i/>
        <w:iCs/>
        <w:color w:val="808080"/>
        <w:spacing w:val="-2"/>
        <w:sz w:val="20"/>
        <w:szCs w:val="20"/>
      </w:rPr>
      <w:t xml:space="preserve">Elering AS ostumenetlus </w:t>
    </w:r>
    <w:r w:rsidRPr="00FF3308">
      <w:rPr>
        <w:rFonts w:ascii="Times New Roman" w:eastAsia="Calibri" w:hAnsi="Times New Roman" w:cs="Times New Roman"/>
        <w:i/>
        <w:iCs/>
        <w:color w:val="808080"/>
        <w:sz w:val="20"/>
        <w:szCs w:val="20"/>
      </w:rPr>
      <w:t>„</w:t>
    </w:r>
    <w:r w:rsidRPr="00FF3308">
      <w:rPr>
        <w:rFonts w:ascii="Times New Roman" w:eastAsia="Times New Roman" w:hAnsi="Times New Roman" w:cs="Times New Roman"/>
        <w:i/>
        <w:color w:val="808080"/>
        <w:sz w:val="20"/>
        <w:szCs w:val="20"/>
      </w:rPr>
      <w:t>Ostumenetlus liitumiste ja komp</w:t>
    </w:r>
    <w:r w:rsidR="009B3BE5">
      <w:rPr>
        <w:rFonts w:ascii="Times New Roman" w:eastAsia="Times New Roman" w:hAnsi="Times New Roman" w:cs="Times New Roman"/>
        <w:i/>
        <w:color w:val="808080"/>
        <w:sz w:val="20"/>
        <w:szCs w:val="20"/>
      </w:rPr>
      <w:t>a</w:t>
    </w:r>
    <w:r w:rsidRPr="00FF3308">
      <w:rPr>
        <w:rFonts w:ascii="Times New Roman" w:eastAsia="Times New Roman" w:hAnsi="Times New Roman" w:cs="Times New Roman"/>
        <w:i/>
        <w:color w:val="808080"/>
        <w:sz w:val="20"/>
        <w:szCs w:val="20"/>
      </w:rPr>
      <w:t>ktalajaamade ehitamiseks</w:t>
    </w:r>
    <w:r w:rsidRPr="00FF3308">
      <w:rPr>
        <w:rFonts w:ascii="Times New Roman" w:eastAsia="Calibri" w:hAnsi="Times New Roman" w:cs="Times New Roman"/>
        <w:i/>
        <w:iCs/>
        <w:color w:val="808080"/>
        <w:sz w:val="20"/>
        <w:szCs w:val="20"/>
      </w:rPr>
      <w:t>“</w:t>
    </w:r>
  </w:p>
  <w:p w14:paraId="368D578B" w14:textId="6536A573" w:rsidR="008B111E" w:rsidRPr="00F64C31" w:rsidRDefault="008B111E" w:rsidP="00F64C31">
    <w:pPr>
      <w:autoSpaceDE w:val="0"/>
      <w:autoSpaceDN w:val="0"/>
      <w:spacing w:after="0" w:line="276" w:lineRule="auto"/>
      <w:ind w:right="-6953"/>
      <w:jc w:val="both"/>
      <w:rPr>
        <w:rFonts w:ascii="Times New Roman" w:eastAsia="Calibri" w:hAnsi="Times New Roman" w:cs="Times New Roman"/>
        <w:bCs/>
        <w:i/>
        <w:iCs/>
        <w:color w:val="A6A6A6"/>
        <w:spacing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30FD"/>
    <w:multiLevelType w:val="multilevel"/>
    <w:tmpl w:val="32C4DC94"/>
    <w:lvl w:ilvl="0">
      <w:start w:val="3"/>
      <w:numFmt w:val="decimal"/>
      <w:lvlText w:val="%1"/>
      <w:lvlJc w:val="left"/>
      <w:pPr>
        <w:ind w:left="645" w:hanging="645"/>
      </w:pPr>
      <w:rPr>
        <w:rFonts w:hint="default"/>
      </w:rPr>
    </w:lvl>
    <w:lvl w:ilvl="1">
      <w:start w:val="1"/>
      <w:numFmt w:val="decimal"/>
      <w:lvlText w:val="%1.%2"/>
      <w:lvlJc w:val="left"/>
      <w:pPr>
        <w:ind w:left="1023" w:hanging="645"/>
      </w:pPr>
      <w:rPr>
        <w:rFonts w:hint="default"/>
      </w:rPr>
    </w:lvl>
    <w:lvl w:ilvl="2">
      <w:start w:val="2"/>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1" w15:restartNumberingAfterBreak="0">
    <w:nsid w:val="0BAC06AC"/>
    <w:multiLevelType w:val="multilevel"/>
    <w:tmpl w:val="68D2D16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5C1E6C"/>
    <w:multiLevelType w:val="multilevel"/>
    <w:tmpl w:val="93F46090"/>
    <w:lvl w:ilvl="0">
      <w:start w:val="3"/>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3" w15:restartNumberingAfterBreak="0">
    <w:nsid w:val="28DA68E6"/>
    <w:multiLevelType w:val="hybridMultilevel"/>
    <w:tmpl w:val="F7C02BD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28E21BA1"/>
    <w:multiLevelType w:val="hybridMultilevel"/>
    <w:tmpl w:val="A88A2DC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3B4E7119"/>
    <w:multiLevelType w:val="multilevel"/>
    <w:tmpl w:val="82E4EBB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71668BE"/>
    <w:multiLevelType w:val="multilevel"/>
    <w:tmpl w:val="1DCA1F60"/>
    <w:lvl w:ilvl="0">
      <w:start w:val="3"/>
      <w:numFmt w:val="decimal"/>
      <w:lvlText w:val="%1"/>
      <w:lvlJc w:val="left"/>
      <w:pPr>
        <w:ind w:left="645" w:hanging="645"/>
      </w:pPr>
      <w:rPr>
        <w:rFonts w:hint="default"/>
      </w:rPr>
    </w:lvl>
    <w:lvl w:ilvl="1">
      <w:start w:val="1"/>
      <w:numFmt w:val="decimal"/>
      <w:lvlText w:val="%1.%2"/>
      <w:lvlJc w:val="left"/>
      <w:pPr>
        <w:ind w:left="1023" w:hanging="645"/>
      </w:pPr>
      <w:rPr>
        <w:rFonts w:hint="default"/>
        <w:color w:val="auto"/>
      </w:rPr>
    </w:lvl>
    <w:lvl w:ilvl="2">
      <w:start w:val="1"/>
      <w:numFmt w:val="decimal"/>
      <w:lvlText w:val="%1.%2.%3"/>
      <w:lvlJc w:val="left"/>
      <w:pPr>
        <w:ind w:left="1476" w:hanging="720"/>
      </w:pPr>
      <w:rPr>
        <w:rFonts w:hint="default"/>
        <w:color w:val="auto"/>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7" w15:restartNumberingAfterBreak="0">
    <w:nsid w:val="478E49EA"/>
    <w:multiLevelType w:val="multilevel"/>
    <w:tmpl w:val="C4D2585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CA34AB3"/>
    <w:multiLevelType w:val="hybridMultilevel"/>
    <w:tmpl w:val="459E3FEA"/>
    <w:lvl w:ilvl="0" w:tplc="A28EC168">
      <w:start w:val="2"/>
      <w:numFmt w:val="bullet"/>
      <w:lvlText w:val="-"/>
      <w:lvlJc w:val="left"/>
      <w:pPr>
        <w:ind w:left="927" w:hanging="360"/>
      </w:pPr>
      <w:rPr>
        <w:rFonts w:ascii="Times New Roman" w:eastAsiaTheme="minorHAnsi" w:hAnsi="Times New Roman" w:cs="Times New Roman" w:hint="default"/>
      </w:rPr>
    </w:lvl>
    <w:lvl w:ilvl="1" w:tplc="04250003" w:tentative="1">
      <w:start w:val="1"/>
      <w:numFmt w:val="bullet"/>
      <w:lvlText w:val="o"/>
      <w:lvlJc w:val="left"/>
      <w:pPr>
        <w:ind w:left="1647" w:hanging="360"/>
      </w:pPr>
      <w:rPr>
        <w:rFonts w:ascii="Courier New" w:hAnsi="Courier New" w:cs="Courier New" w:hint="default"/>
      </w:rPr>
    </w:lvl>
    <w:lvl w:ilvl="2" w:tplc="04250005" w:tentative="1">
      <w:start w:val="1"/>
      <w:numFmt w:val="bullet"/>
      <w:lvlText w:val=""/>
      <w:lvlJc w:val="left"/>
      <w:pPr>
        <w:ind w:left="2367" w:hanging="360"/>
      </w:pPr>
      <w:rPr>
        <w:rFonts w:ascii="Wingdings" w:hAnsi="Wingdings" w:hint="default"/>
      </w:rPr>
    </w:lvl>
    <w:lvl w:ilvl="3" w:tplc="04250001" w:tentative="1">
      <w:start w:val="1"/>
      <w:numFmt w:val="bullet"/>
      <w:lvlText w:val=""/>
      <w:lvlJc w:val="left"/>
      <w:pPr>
        <w:ind w:left="3087" w:hanging="360"/>
      </w:pPr>
      <w:rPr>
        <w:rFonts w:ascii="Symbol" w:hAnsi="Symbol" w:hint="default"/>
      </w:rPr>
    </w:lvl>
    <w:lvl w:ilvl="4" w:tplc="04250003" w:tentative="1">
      <w:start w:val="1"/>
      <w:numFmt w:val="bullet"/>
      <w:lvlText w:val="o"/>
      <w:lvlJc w:val="left"/>
      <w:pPr>
        <w:ind w:left="3807" w:hanging="360"/>
      </w:pPr>
      <w:rPr>
        <w:rFonts w:ascii="Courier New" w:hAnsi="Courier New" w:cs="Courier New" w:hint="default"/>
      </w:rPr>
    </w:lvl>
    <w:lvl w:ilvl="5" w:tplc="04250005" w:tentative="1">
      <w:start w:val="1"/>
      <w:numFmt w:val="bullet"/>
      <w:lvlText w:val=""/>
      <w:lvlJc w:val="left"/>
      <w:pPr>
        <w:ind w:left="4527" w:hanging="360"/>
      </w:pPr>
      <w:rPr>
        <w:rFonts w:ascii="Wingdings" w:hAnsi="Wingdings" w:hint="default"/>
      </w:rPr>
    </w:lvl>
    <w:lvl w:ilvl="6" w:tplc="04250001" w:tentative="1">
      <w:start w:val="1"/>
      <w:numFmt w:val="bullet"/>
      <w:lvlText w:val=""/>
      <w:lvlJc w:val="left"/>
      <w:pPr>
        <w:ind w:left="5247" w:hanging="360"/>
      </w:pPr>
      <w:rPr>
        <w:rFonts w:ascii="Symbol" w:hAnsi="Symbol" w:hint="default"/>
      </w:rPr>
    </w:lvl>
    <w:lvl w:ilvl="7" w:tplc="04250003" w:tentative="1">
      <w:start w:val="1"/>
      <w:numFmt w:val="bullet"/>
      <w:lvlText w:val="o"/>
      <w:lvlJc w:val="left"/>
      <w:pPr>
        <w:ind w:left="5967" w:hanging="360"/>
      </w:pPr>
      <w:rPr>
        <w:rFonts w:ascii="Courier New" w:hAnsi="Courier New" w:cs="Courier New" w:hint="default"/>
      </w:rPr>
    </w:lvl>
    <w:lvl w:ilvl="8" w:tplc="04250005" w:tentative="1">
      <w:start w:val="1"/>
      <w:numFmt w:val="bullet"/>
      <w:lvlText w:val=""/>
      <w:lvlJc w:val="left"/>
      <w:pPr>
        <w:ind w:left="6687" w:hanging="360"/>
      </w:pPr>
      <w:rPr>
        <w:rFonts w:ascii="Wingdings" w:hAnsi="Wingdings" w:hint="default"/>
      </w:rPr>
    </w:lvl>
  </w:abstractNum>
  <w:abstractNum w:abstractNumId="9" w15:restartNumberingAfterBreak="0">
    <w:nsid w:val="516F598A"/>
    <w:multiLevelType w:val="hybridMultilevel"/>
    <w:tmpl w:val="8A2678C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53791F7D"/>
    <w:multiLevelType w:val="multilevel"/>
    <w:tmpl w:val="7564010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4820F53"/>
    <w:multiLevelType w:val="multilevel"/>
    <w:tmpl w:val="9EEC3098"/>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val="0"/>
        <w:color w:val="auto"/>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12" w15:restartNumberingAfterBreak="0">
    <w:nsid w:val="73DF07C7"/>
    <w:multiLevelType w:val="multilevel"/>
    <w:tmpl w:val="82E4EBB2"/>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78A11A2E"/>
    <w:multiLevelType w:val="multilevel"/>
    <w:tmpl w:val="82E4EBB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8EA6C19"/>
    <w:multiLevelType w:val="multilevel"/>
    <w:tmpl w:val="E048EF5E"/>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b/>
        <w:bCs/>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5" w15:restartNumberingAfterBreak="0">
    <w:nsid w:val="7E41490E"/>
    <w:multiLevelType w:val="hybridMultilevel"/>
    <w:tmpl w:val="7F208A7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11"/>
  </w:num>
  <w:num w:numId="2">
    <w:abstractNumId w:val="6"/>
  </w:num>
  <w:num w:numId="3">
    <w:abstractNumId w:val="0"/>
  </w:num>
  <w:num w:numId="4">
    <w:abstractNumId w:val="14"/>
  </w:num>
  <w:num w:numId="5">
    <w:abstractNumId w:val="5"/>
  </w:num>
  <w:num w:numId="6">
    <w:abstractNumId w:val="2"/>
  </w:num>
  <w:num w:numId="7">
    <w:abstractNumId w:val="9"/>
  </w:num>
  <w:num w:numId="8">
    <w:abstractNumId w:val="4"/>
  </w:num>
  <w:num w:numId="9">
    <w:abstractNumId w:val="1"/>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5"/>
  </w:num>
  <w:num w:numId="14">
    <w:abstractNumId w:val="13"/>
  </w:num>
  <w:num w:numId="15">
    <w:abstractNumId w:val="12"/>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D0"/>
    <w:rsid w:val="00012B48"/>
    <w:rsid w:val="00014E83"/>
    <w:rsid w:val="00015D1D"/>
    <w:rsid w:val="00015F75"/>
    <w:rsid w:val="000735EC"/>
    <w:rsid w:val="000738D6"/>
    <w:rsid w:val="00082CC8"/>
    <w:rsid w:val="000872A0"/>
    <w:rsid w:val="00090BE3"/>
    <w:rsid w:val="000962E0"/>
    <w:rsid w:val="000B22D0"/>
    <w:rsid w:val="000B48ED"/>
    <w:rsid w:val="000B626E"/>
    <w:rsid w:val="000B7E98"/>
    <w:rsid w:val="000C20CB"/>
    <w:rsid w:val="000C3AB0"/>
    <w:rsid w:val="000D2BD0"/>
    <w:rsid w:val="000E08F6"/>
    <w:rsid w:val="000E5EB8"/>
    <w:rsid w:val="000E75C3"/>
    <w:rsid w:val="001056D5"/>
    <w:rsid w:val="0012032E"/>
    <w:rsid w:val="001541B5"/>
    <w:rsid w:val="00157643"/>
    <w:rsid w:val="001828A3"/>
    <w:rsid w:val="001A42F9"/>
    <w:rsid w:val="001C6E37"/>
    <w:rsid w:val="001D07D4"/>
    <w:rsid w:val="001D55EE"/>
    <w:rsid w:val="001F30C1"/>
    <w:rsid w:val="001F6399"/>
    <w:rsid w:val="0021500C"/>
    <w:rsid w:val="00232986"/>
    <w:rsid w:val="0023380D"/>
    <w:rsid w:val="002356CE"/>
    <w:rsid w:val="00241548"/>
    <w:rsid w:val="00250D44"/>
    <w:rsid w:val="0025159A"/>
    <w:rsid w:val="00264EB6"/>
    <w:rsid w:val="00286901"/>
    <w:rsid w:val="003044CC"/>
    <w:rsid w:val="003044FE"/>
    <w:rsid w:val="00307EEE"/>
    <w:rsid w:val="0033103C"/>
    <w:rsid w:val="0033691A"/>
    <w:rsid w:val="003552A7"/>
    <w:rsid w:val="00366C70"/>
    <w:rsid w:val="0038464F"/>
    <w:rsid w:val="00384E1F"/>
    <w:rsid w:val="0038525E"/>
    <w:rsid w:val="003A1269"/>
    <w:rsid w:val="003C0E52"/>
    <w:rsid w:val="003C1883"/>
    <w:rsid w:val="003C4A8F"/>
    <w:rsid w:val="003E430D"/>
    <w:rsid w:val="003E6CCC"/>
    <w:rsid w:val="003F303B"/>
    <w:rsid w:val="00400739"/>
    <w:rsid w:val="00404436"/>
    <w:rsid w:val="00430FD5"/>
    <w:rsid w:val="00435C4E"/>
    <w:rsid w:val="004421E9"/>
    <w:rsid w:val="00457930"/>
    <w:rsid w:val="00464F4B"/>
    <w:rsid w:val="0048660B"/>
    <w:rsid w:val="00494F8B"/>
    <w:rsid w:val="0049574A"/>
    <w:rsid w:val="004A2ABD"/>
    <w:rsid w:val="004A7E96"/>
    <w:rsid w:val="004B4820"/>
    <w:rsid w:val="004B5378"/>
    <w:rsid w:val="004E301C"/>
    <w:rsid w:val="00505489"/>
    <w:rsid w:val="00527D69"/>
    <w:rsid w:val="005319B5"/>
    <w:rsid w:val="005353A3"/>
    <w:rsid w:val="00535532"/>
    <w:rsid w:val="00537BF3"/>
    <w:rsid w:val="005416EC"/>
    <w:rsid w:val="00544ECC"/>
    <w:rsid w:val="00562C3B"/>
    <w:rsid w:val="005760D1"/>
    <w:rsid w:val="00597143"/>
    <w:rsid w:val="005A159E"/>
    <w:rsid w:val="005A5358"/>
    <w:rsid w:val="005B18FA"/>
    <w:rsid w:val="005B70F5"/>
    <w:rsid w:val="005C1FA7"/>
    <w:rsid w:val="005D387F"/>
    <w:rsid w:val="005D7200"/>
    <w:rsid w:val="00606F19"/>
    <w:rsid w:val="0061476A"/>
    <w:rsid w:val="006157F6"/>
    <w:rsid w:val="006218C1"/>
    <w:rsid w:val="00624E02"/>
    <w:rsid w:val="00670629"/>
    <w:rsid w:val="006729C5"/>
    <w:rsid w:val="00672BB6"/>
    <w:rsid w:val="00672D94"/>
    <w:rsid w:val="00677748"/>
    <w:rsid w:val="006848FD"/>
    <w:rsid w:val="006850D9"/>
    <w:rsid w:val="006C5383"/>
    <w:rsid w:val="006D27FD"/>
    <w:rsid w:val="006F3B4E"/>
    <w:rsid w:val="00710FA7"/>
    <w:rsid w:val="00712E48"/>
    <w:rsid w:val="007159C4"/>
    <w:rsid w:val="00724F28"/>
    <w:rsid w:val="007425B9"/>
    <w:rsid w:val="00745E1F"/>
    <w:rsid w:val="00746F64"/>
    <w:rsid w:val="00747825"/>
    <w:rsid w:val="00764594"/>
    <w:rsid w:val="00770C9E"/>
    <w:rsid w:val="007843D1"/>
    <w:rsid w:val="00785FF2"/>
    <w:rsid w:val="007864D5"/>
    <w:rsid w:val="007923C9"/>
    <w:rsid w:val="007D04BD"/>
    <w:rsid w:val="008056D1"/>
    <w:rsid w:val="00851183"/>
    <w:rsid w:val="00891AAF"/>
    <w:rsid w:val="008A15BF"/>
    <w:rsid w:val="008A2C3D"/>
    <w:rsid w:val="008A3646"/>
    <w:rsid w:val="008A3682"/>
    <w:rsid w:val="008A5EB1"/>
    <w:rsid w:val="008B111E"/>
    <w:rsid w:val="008C1D3C"/>
    <w:rsid w:val="008E0820"/>
    <w:rsid w:val="008F6191"/>
    <w:rsid w:val="009004D5"/>
    <w:rsid w:val="00905147"/>
    <w:rsid w:val="0090632A"/>
    <w:rsid w:val="00912A2A"/>
    <w:rsid w:val="00954E2E"/>
    <w:rsid w:val="0096008A"/>
    <w:rsid w:val="00960C97"/>
    <w:rsid w:val="00977C78"/>
    <w:rsid w:val="00985AC9"/>
    <w:rsid w:val="00992383"/>
    <w:rsid w:val="00994EA0"/>
    <w:rsid w:val="00997A7B"/>
    <w:rsid w:val="009A6030"/>
    <w:rsid w:val="009B3BE5"/>
    <w:rsid w:val="009D517D"/>
    <w:rsid w:val="009F56CD"/>
    <w:rsid w:val="00A30F68"/>
    <w:rsid w:val="00A31DF6"/>
    <w:rsid w:val="00A32DD7"/>
    <w:rsid w:val="00A34951"/>
    <w:rsid w:val="00A36D9B"/>
    <w:rsid w:val="00A4541E"/>
    <w:rsid w:val="00A76FC7"/>
    <w:rsid w:val="00A80C9A"/>
    <w:rsid w:val="00A82313"/>
    <w:rsid w:val="00A82693"/>
    <w:rsid w:val="00A939F0"/>
    <w:rsid w:val="00AB0F14"/>
    <w:rsid w:val="00AE3231"/>
    <w:rsid w:val="00AF6E33"/>
    <w:rsid w:val="00AF73AD"/>
    <w:rsid w:val="00B06FD1"/>
    <w:rsid w:val="00B10128"/>
    <w:rsid w:val="00B27466"/>
    <w:rsid w:val="00B3636E"/>
    <w:rsid w:val="00B453DD"/>
    <w:rsid w:val="00B45D71"/>
    <w:rsid w:val="00B47528"/>
    <w:rsid w:val="00B55098"/>
    <w:rsid w:val="00B61D24"/>
    <w:rsid w:val="00B85FBB"/>
    <w:rsid w:val="00B87547"/>
    <w:rsid w:val="00B90F98"/>
    <w:rsid w:val="00BA0827"/>
    <w:rsid w:val="00BC2CE3"/>
    <w:rsid w:val="00BD2E4E"/>
    <w:rsid w:val="00BE2C4C"/>
    <w:rsid w:val="00BE77BB"/>
    <w:rsid w:val="00BF13B7"/>
    <w:rsid w:val="00BF26E8"/>
    <w:rsid w:val="00C16922"/>
    <w:rsid w:val="00C22C4D"/>
    <w:rsid w:val="00C30F89"/>
    <w:rsid w:val="00C47CE3"/>
    <w:rsid w:val="00C76E66"/>
    <w:rsid w:val="00C8389D"/>
    <w:rsid w:val="00C90DB8"/>
    <w:rsid w:val="00C92666"/>
    <w:rsid w:val="00CB1099"/>
    <w:rsid w:val="00CC3FE9"/>
    <w:rsid w:val="00CC5A7C"/>
    <w:rsid w:val="00CD55CA"/>
    <w:rsid w:val="00CD55FF"/>
    <w:rsid w:val="00CF533A"/>
    <w:rsid w:val="00CF6F13"/>
    <w:rsid w:val="00CF759C"/>
    <w:rsid w:val="00D00764"/>
    <w:rsid w:val="00D36766"/>
    <w:rsid w:val="00D45F02"/>
    <w:rsid w:val="00D46E74"/>
    <w:rsid w:val="00D52C30"/>
    <w:rsid w:val="00D54807"/>
    <w:rsid w:val="00D5798B"/>
    <w:rsid w:val="00DB347D"/>
    <w:rsid w:val="00DB6647"/>
    <w:rsid w:val="00DC2D27"/>
    <w:rsid w:val="00DC52C6"/>
    <w:rsid w:val="00DD7C55"/>
    <w:rsid w:val="00DF4DE5"/>
    <w:rsid w:val="00DF7E73"/>
    <w:rsid w:val="00E069A7"/>
    <w:rsid w:val="00E11556"/>
    <w:rsid w:val="00E20F69"/>
    <w:rsid w:val="00E35548"/>
    <w:rsid w:val="00E579F8"/>
    <w:rsid w:val="00E650EC"/>
    <w:rsid w:val="00E83576"/>
    <w:rsid w:val="00E97C51"/>
    <w:rsid w:val="00EB0964"/>
    <w:rsid w:val="00EC2633"/>
    <w:rsid w:val="00EC2AE7"/>
    <w:rsid w:val="00F000CA"/>
    <w:rsid w:val="00F21655"/>
    <w:rsid w:val="00F2580F"/>
    <w:rsid w:val="00F259BE"/>
    <w:rsid w:val="00F60F94"/>
    <w:rsid w:val="00F64C31"/>
    <w:rsid w:val="00F959FA"/>
    <w:rsid w:val="00FA214C"/>
    <w:rsid w:val="00FB4F61"/>
    <w:rsid w:val="00FE680A"/>
    <w:rsid w:val="00FE6A41"/>
    <w:rsid w:val="00FF06FA"/>
    <w:rsid w:val="00FF1684"/>
    <w:rsid w:val="00FF3308"/>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BE4E4E"/>
  <w15:chartTrackingRefBased/>
  <w15:docId w15:val="{3D5469F1-ED36-4C70-B5C6-C87D4AE0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C3AB0"/>
    <w:pPr>
      <w:keepNext/>
      <w:spacing w:before="120" w:after="120" w:line="240" w:lineRule="auto"/>
      <w:ind w:left="720" w:hanging="720"/>
      <w:jc w:val="both"/>
      <w:outlineLvl w:val="1"/>
    </w:pPr>
    <w:rPr>
      <w:rFonts w:ascii="Verdana" w:eastAsia="Times New Roman" w:hAnsi="Verdana"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347D"/>
    <w:pPr>
      <w:ind w:left="720"/>
      <w:contextualSpacing/>
    </w:pPr>
  </w:style>
  <w:style w:type="character" w:styleId="CommentReference">
    <w:name w:val="annotation reference"/>
    <w:basedOn w:val="DefaultParagraphFont"/>
    <w:uiPriority w:val="99"/>
    <w:semiHidden/>
    <w:unhideWhenUsed/>
    <w:rsid w:val="004E301C"/>
    <w:rPr>
      <w:sz w:val="16"/>
      <w:szCs w:val="16"/>
    </w:rPr>
  </w:style>
  <w:style w:type="paragraph" w:styleId="CommentText">
    <w:name w:val="annotation text"/>
    <w:basedOn w:val="Normal"/>
    <w:link w:val="CommentTextChar"/>
    <w:uiPriority w:val="99"/>
    <w:unhideWhenUsed/>
    <w:rsid w:val="004E301C"/>
    <w:pPr>
      <w:spacing w:line="240" w:lineRule="auto"/>
    </w:pPr>
    <w:rPr>
      <w:sz w:val="20"/>
      <w:szCs w:val="20"/>
    </w:rPr>
  </w:style>
  <w:style w:type="character" w:customStyle="1" w:styleId="CommentTextChar">
    <w:name w:val="Comment Text Char"/>
    <w:basedOn w:val="DefaultParagraphFont"/>
    <w:link w:val="CommentText"/>
    <w:uiPriority w:val="99"/>
    <w:rsid w:val="004E301C"/>
    <w:rPr>
      <w:sz w:val="20"/>
      <w:szCs w:val="20"/>
    </w:rPr>
  </w:style>
  <w:style w:type="paragraph" w:styleId="CommentSubject">
    <w:name w:val="annotation subject"/>
    <w:basedOn w:val="CommentText"/>
    <w:next w:val="CommentText"/>
    <w:link w:val="CommentSubjectChar"/>
    <w:uiPriority w:val="99"/>
    <w:semiHidden/>
    <w:unhideWhenUsed/>
    <w:rsid w:val="004E301C"/>
    <w:rPr>
      <w:b/>
      <w:bCs/>
    </w:rPr>
  </w:style>
  <w:style w:type="character" w:customStyle="1" w:styleId="CommentSubjectChar">
    <w:name w:val="Comment Subject Char"/>
    <w:basedOn w:val="CommentTextChar"/>
    <w:link w:val="CommentSubject"/>
    <w:uiPriority w:val="99"/>
    <w:semiHidden/>
    <w:rsid w:val="004E301C"/>
    <w:rPr>
      <w:b/>
      <w:bCs/>
      <w:sz w:val="20"/>
      <w:szCs w:val="20"/>
    </w:rPr>
  </w:style>
  <w:style w:type="paragraph" w:styleId="BalloonText">
    <w:name w:val="Balloon Text"/>
    <w:basedOn w:val="Normal"/>
    <w:link w:val="BalloonTextChar"/>
    <w:uiPriority w:val="99"/>
    <w:semiHidden/>
    <w:unhideWhenUsed/>
    <w:rsid w:val="004E3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01C"/>
    <w:rPr>
      <w:rFonts w:ascii="Segoe UI" w:hAnsi="Segoe UI" w:cs="Segoe UI"/>
      <w:sz w:val="18"/>
      <w:szCs w:val="18"/>
    </w:rPr>
  </w:style>
  <w:style w:type="paragraph" w:styleId="Header">
    <w:name w:val="header"/>
    <w:basedOn w:val="Normal"/>
    <w:link w:val="HeaderChar"/>
    <w:uiPriority w:val="99"/>
    <w:unhideWhenUsed/>
    <w:rsid w:val="008B11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111E"/>
  </w:style>
  <w:style w:type="paragraph" w:styleId="Footer">
    <w:name w:val="footer"/>
    <w:basedOn w:val="Normal"/>
    <w:link w:val="FooterChar"/>
    <w:uiPriority w:val="99"/>
    <w:unhideWhenUsed/>
    <w:rsid w:val="008B11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111E"/>
  </w:style>
  <w:style w:type="character" w:customStyle="1" w:styleId="Heading2Char">
    <w:name w:val="Heading 2 Char"/>
    <w:basedOn w:val="DefaultParagraphFont"/>
    <w:link w:val="Heading2"/>
    <w:rsid w:val="000C3AB0"/>
    <w:rPr>
      <w:rFonts w:ascii="Verdana" w:eastAsia="Times New Roman" w:hAnsi="Verdana" w:cs="Times New Roman"/>
      <w:b/>
      <w:sz w:val="20"/>
      <w:szCs w:val="20"/>
    </w:rPr>
  </w:style>
  <w:style w:type="character" w:customStyle="1" w:styleId="ListParagraphChar">
    <w:name w:val="List Paragraph Char"/>
    <w:link w:val="ListParagraph"/>
    <w:uiPriority w:val="34"/>
    <w:locked/>
    <w:rsid w:val="009F56CD"/>
  </w:style>
  <w:style w:type="table" w:styleId="TableGrid">
    <w:name w:val="Table Grid"/>
    <w:basedOn w:val="TableNormal"/>
    <w:uiPriority w:val="39"/>
    <w:rsid w:val="00614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55098"/>
    <w:pPr>
      <w:spacing w:after="120"/>
    </w:pPr>
  </w:style>
  <w:style w:type="character" w:customStyle="1" w:styleId="BodyTextChar">
    <w:name w:val="Body Text Char"/>
    <w:basedOn w:val="DefaultParagraphFont"/>
    <w:link w:val="BodyText"/>
    <w:uiPriority w:val="99"/>
    <w:semiHidden/>
    <w:rsid w:val="00B55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325">
      <w:bodyDiv w:val="1"/>
      <w:marLeft w:val="0"/>
      <w:marRight w:val="0"/>
      <w:marTop w:val="0"/>
      <w:marBottom w:val="0"/>
      <w:divBdr>
        <w:top w:val="none" w:sz="0" w:space="0" w:color="auto"/>
        <w:left w:val="none" w:sz="0" w:space="0" w:color="auto"/>
        <w:bottom w:val="none" w:sz="0" w:space="0" w:color="auto"/>
        <w:right w:val="none" w:sz="0" w:space="0" w:color="auto"/>
      </w:divBdr>
    </w:div>
    <w:div w:id="77794038">
      <w:bodyDiv w:val="1"/>
      <w:marLeft w:val="0"/>
      <w:marRight w:val="0"/>
      <w:marTop w:val="0"/>
      <w:marBottom w:val="0"/>
      <w:divBdr>
        <w:top w:val="none" w:sz="0" w:space="0" w:color="auto"/>
        <w:left w:val="none" w:sz="0" w:space="0" w:color="auto"/>
        <w:bottom w:val="none" w:sz="0" w:space="0" w:color="auto"/>
        <w:right w:val="none" w:sz="0" w:space="0" w:color="auto"/>
      </w:divBdr>
    </w:div>
    <w:div w:id="189613857">
      <w:bodyDiv w:val="1"/>
      <w:marLeft w:val="0"/>
      <w:marRight w:val="0"/>
      <w:marTop w:val="0"/>
      <w:marBottom w:val="0"/>
      <w:divBdr>
        <w:top w:val="none" w:sz="0" w:space="0" w:color="auto"/>
        <w:left w:val="none" w:sz="0" w:space="0" w:color="auto"/>
        <w:bottom w:val="none" w:sz="0" w:space="0" w:color="auto"/>
        <w:right w:val="none" w:sz="0" w:space="0" w:color="auto"/>
      </w:divBdr>
    </w:div>
    <w:div w:id="4872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EBEB4CE28D4E9EB2527E5AE02336CA"/>
        <w:category>
          <w:name w:val="General"/>
          <w:gallery w:val="placeholder"/>
        </w:category>
        <w:types>
          <w:type w:val="bbPlcHdr"/>
        </w:types>
        <w:behaviors>
          <w:behavior w:val="content"/>
        </w:behaviors>
        <w:guid w:val="{9FC64632-A538-432B-B3E3-3162EB5EF412}"/>
      </w:docPartPr>
      <w:docPartBody>
        <w:p w:rsidR="00D247F1" w:rsidRDefault="001D6A1C" w:rsidP="001D6A1C">
          <w:pPr>
            <w:pStyle w:val="E8EBEB4CE28D4E9EB2527E5AE02336CA"/>
          </w:pPr>
          <w:r>
            <w:rPr>
              <w:rFonts w:ascii="Times New Roman" w:hAnsi="Times New Roman"/>
            </w:rPr>
            <w:t>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A1C"/>
    <w:rsid w:val="001D6A1C"/>
    <w:rsid w:val="002D41D3"/>
    <w:rsid w:val="007E2CCA"/>
    <w:rsid w:val="009727F4"/>
    <w:rsid w:val="009808C4"/>
    <w:rsid w:val="00B4140D"/>
    <w:rsid w:val="00B81236"/>
    <w:rsid w:val="00D247F1"/>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C5FF4FB2F84ACD9593A1500475E15C">
    <w:name w:val="71C5FF4FB2F84ACD9593A1500475E15C"/>
    <w:rsid w:val="001D6A1C"/>
  </w:style>
  <w:style w:type="paragraph" w:customStyle="1" w:styleId="650897D835B8443A93E6A5985AB9BAE2">
    <w:name w:val="650897D835B8443A93E6A5985AB9BAE2"/>
    <w:rsid w:val="001D6A1C"/>
  </w:style>
  <w:style w:type="paragraph" w:customStyle="1" w:styleId="0247093CC65C49098A12A3324351BF7B">
    <w:name w:val="0247093CC65C49098A12A3324351BF7B"/>
    <w:rsid w:val="001D6A1C"/>
  </w:style>
  <w:style w:type="paragraph" w:customStyle="1" w:styleId="A11BD87C3EAB42F88AE6390DD1BF30F4">
    <w:name w:val="A11BD87C3EAB42F88AE6390DD1BF30F4"/>
    <w:rsid w:val="001D6A1C"/>
  </w:style>
  <w:style w:type="paragraph" w:customStyle="1" w:styleId="1108F8C9C0414CEF933665239B5A6B03">
    <w:name w:val="1108F8C9C0414CEF933665239B5A6B03"/>
    <w:rsid w:val="001D6A1C"/>
  </w:style>
  <w:style w:type="paragraph" w:customStyle="1" w:styleId="D0AEA7F6D3CF45709B57A0BB18387991">
    <w:name w:val="D0AEA7F6D3CF45709B57A0BB18387991"/>
    <w:rsid w:val="001D6A1C"/>
  </w:style>
  <w:style w:type="paragraph" w:customStyle="1" w:styleId="3C7641D6D0BE47A9B02CA06DFB720AF0">
    <w:name w:val="3C7641D6D0BE47A9B02CA06DFB720AF0"/>
    <w:rsid w:val="001D6A1C"/>
  </w:style>
  <w:style w:type="paragraph" w:customStyle="1" w:styleId="D171CC3D33754D93B7D6F9CFEE6BE4BE">
    <w:name w:val="D171CC3D33754D93B7D6F9CFEE6BE4BE"/>
    <w:rsid w:val="001D6A1C"/>
  </w:style>
  <w:style w:type="paragraph" w:customStyle="1" w:styleId="35C1DF2C7F46445C93BB2BC601887CBC">
    <w:name w:val="35C1DF2C7F46445C93BB2BC601887CBC"/>
    <w:rsid w:val="001D6A1C"/>
  </w:style>
  <w:style w:type="paragraph" w:customStyle="1" w:styleId="30329E1EF0F74F09A6A4003746966F4B">
    <w:name w:val="30329E1EF0F74F09A6A4003746966F4B"/>
    <w:rsid w:val="001D6A1C"/>
  </w:style>
  <w:style w:type="paragraph" w:customStyle="1" w:styleId="2F28D90D04A54CF88E7112D0158146CD">
    <w:name w:val="2F28D90D04A54CF88E7112D0158146CD"/>
    <w:rsid w:val="001D6A1C"/>
  </w:style>
  <w:style w:type="paragraph" w:customStyle="1" w:styleId="20998DC92F784E769BDAB4C79A6ECFD2">
    <w:name w:val="20998DC92F784E769BDAB4C79A6ECFD2"/>
    <w:rsid w:val="001D6A1C"/>
  </w:style>
  <w:style w:type="paragraph" w:customStyle="1" w:styleId="92D1EF4A5A6C408D8E7C538175CDB974">
    <w:name w:val="92D1EF4A5A6C408D8E7C538175CDB974"/>
    <w:rsid w:val="001D6A1C"/>
  </w:style>
  <w:style w:type="paragraph" w:customStyle="1" w:styleId="0EF81C1ACD5441ADB59505B85D984D7E">
    <w:name w:val="0EF81C1ACD5441ADB59505B85D984D7E"/>
    <w:rsid w:val="001D6A1C"/>
  </w:style>
  <w:style w:type="paragraph" w:customStyle="1" w:styleId="5A033794A80742DB9A3272B028AA9C9C">
    <w:name w:val="5A033794A80742DB9A3272B028AA9C9C"/>
    <w:rsid w:val="001D6A1C"/>
  </w:style>
  <w:style w:type="paragraph" w:customStyle="1" w:styleId="DA50C5C754324B12A95D118E2F7ADAD3">
    <w:name w:val="DA50C5C754324B12A95D118E2F7ADAD3"/>
    <w:rsid w:val="001D6A1C"/>
  </w:style>
  <w:style w:type="paragraph" w:customStyle="1" w:styleId="08DEA0C32C284D2A8AA0ABE208876C2B">
    <w:name w:val="08DEA0C32C284D2A8AA0ABE208876C2B"/>
    <w:rsid w:val="001D6A1C"/>
  </w:style>
  <w:style w:type="paragraph" w:customStyle="1" w:styleId="65883F89922D4DBB88FF1EA6E379E5F2">
    <w:name w:val="65883F89922D4DBB88FF1EA6E379E5F2"/>
    <w:rsid w:val="001D6A1C"/>
  </w:style>
  <w:style w:type="paragraph" w:customStyle="1" w:styleId="E49065FDE7DB4162A87B5FE173D4A560">
    <w:name w:val="E49065FDE7DB4162A87B5FE173D4A560"/>
    <w:rsid w:val="001D6A1C"/>
  </w:style>
  <w:style w:type="paragraph" w:customStyle="1" w:styleId="ED183D1E5E544ADAB4A706201C4C4108">
    <w:name w:val="ED183D1E5E544ADAB4A706201C4C4108"/>
    <w:rsid w:val="001D6A1C"/>
  </w:style>
  <w:style w:type="paragraph" w:customStyle="1" w:styleId="8EABC767F16847A9A8E24247BC2EC473">
    <w:name w:val="8EABC767F16847A9A8E24247BC2EC473"/>
    <w:rsid w:val="001D6A1C"/>
  </w:style>
  <w:style w:type="paragraph" w:customStyle="1" w:styleId="75A8277EE9894DF9AB23D41AAA6ECBAC">
    <w:name w:val="75A8277EE9894DF9AB23D41AAA6ECBAC"/>
    <w:rsid w:val="001D6A1C"/>
  </w:style>
  <w:style w:type="paragraph" w:customStyle="1" w:styleId="D4892EB8CF044B38AAA42E1F1438909B">
    <w:name w:val="D4892EB8CF044B38AAA42E1F1438909B"/>
    <w:rsid w:val="001D6A1C"/>
  </w:style>
  <w:style w:type="paragraph" w:customStyle="1" w:styleId="723A17FD83CB4F629175584F61008ACF">
    <w:name w:val="723A17FD83CB4F629175584F61008ACF"/>
    <w:rsid w:val="001D6A1C"/>
  </w:style>
  <w:style w:type="paragraph" w:customStyle="1" w:styleId="0BBC9C664864400DBD4E2D3C24E77E6D">
    <w:name w:val="0BBC9C664864400DBD4E2D3C24E77E6D"/>
    <w:rsid w:val="001D6A1C"/>
  </w:style>
  <w:style w:type="paragraph" w:customStyle="1" w:styleId="E8EBEB4CE28D4E9EB2527E5AE02336CA">
    <w:name w:val="E8EBEB4CE28D4E9EB2527E5AE02336CA"/>
    <w:rsid w:val="001D6A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81A94-5EB9-4A02-89AB-8ECD3B97F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Pages>
  <Words>867</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Elering AS</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Roosmaa</dc:creator>
  <cp:keywords/>
  <dc:description/>
  <cp:lastModifiedBy>Vladimir Antson</cp:lastModifiedBy>
  <cp:revision>65</cp:revision>
  <cp:lastPrinted>2017-06-09T10:17:00Z</cp:lastPrinted>
  <dcterms:created xsi:type="dcterms:W3CDTF">2018-05-07T06:17:00Z</dcterms:created>
  <dcterms:modified xsi:type="dcterms:W3CDTF">2018-09-26T09:43:00Z</dcterms:modified>
</cp:coreProperties>
</file>