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4E2E" w14:textId="486B05B8" w:rsidR="005A2086" w:rsidRPr="000E4CB8" w:rsidRDefault="00161A41" w:rsidP="000E4CB8">
      <w:pPr>
        <w:jc w:val="center"/>
      </w:pPr>
      <w:r w:rsidRPr="000E4CB8">
        <w:rPr>
          <w:b/>
        </w:rPr>
        <w:t xml:space="preserve">ANDMEVAHETUSPLATVORMI LIVE-KESKKONNA KASUTAMISE </w:t>
      </w:r>
      <w:r w:rsidR="00C36367" w:rsidRPr="000E4CB8">
        <w:rPr>
          <w:b/>
        </w:rPr>
        <w:t>ÜLDTINGIMUSED</w:t>
      </w:r>
      <w:r w:rsidR="008E29A9" w:rsidRPr="000E4CB8">
        <w:rPr>
          <w:b/>
        </w:rPr>
        <w:t xml:space="preserve"> </w:t>
      </w:r>
      <w:r w:rsidR="000E0E7D" w:rsidRPr="000E4CB8">
        <w:rPr>
          <w:b/>
        </w:rPr>
        <w:t>(edaspidi Tingimused)</w:t>
      </w:r>
    </w:p>
    <w:p w14:paraId="2651FFB9" w14:textId="77777777" w:rsidR="005A2086" w:rsidRPr="000E4CB8" w:rsidRDefault="005A2086" w:rsidP="000E4CB8">
      <w:pPr>
        <w:jc w:val="both"/>
      </w:pPr>
    </w:p>
    <w:p w14:paraId="64EDB40E" w14:textId="77777777" w:rsidR="008E29A9" w:rsidRPr="000E4CB8" w:rsidRDefault="008E29A9" w:rsidP="000E4CB8">
      <w:pPr>
        <w:jc w:val="both"/>
      </w:pPr>
    </w:p>
    <w:p w14:paraId="608AC919" w14:textId="77777777" w:rsidR="005A2086" w:rsidRPr="000E4CB8" w:rsidRDefault="005A2086" w:rsidP="000E4CB8">
      <w:pPr>
        <w:jc w:val="both"/>
        <w:rPr>
          <w:b/>
        </w:rPr>
      </w:pPr>
    </w:p>
    <w:p w14:paraId="4751BBBE" w14:textId="1E45B703" w:rsidR="005A2086" w:rsidRPr="000E4CB8" w:rsidRDefault="00A871DC" w:rsidP="000E4CB8">
      <w:pPr>
        <w:pStyle w:val="ListParagraph"/>
        <w:numPr>
          <w:ilvl w:val="0"/>
          <w:numId w:val="24"/>
        </w:numPr>
        <w:jc w:val="both"/>
        <w:rPr>
          <w:b/>
        </w:rPr>
      </w:pPr>
      <w:r w:rsidRPr="000E4CB8">
        <w:rPr>
          <w:b/>
        </w:rPr>
        <w:t xml:space="preserve">Andmevahetusplatvormi </w:t>
      </w:r>
      <w:r w:rsidR="005A2086" w:rsidRPr="000E4CB8">
        <w:rPr>
          <w:b/>
        </w:rPr>
        <w:t>kasutamine</w:t>
      </w:r>
    </w:p>
    <w:p w14:paraId="259C44F0" w14:textId="77777777" w:rsidR="005A2086" w:rsidRPr="000E4CB8" w:rsidRDefault="005A2086" w:rsidP="000E4CB8">
      <w:pPr>
        <w:jc w:val="both"/>
        <w:rPr>
          <w:b/>
        </w:rPr>
      </w:pPr>
    </w:p>
    <w:p w14:paraId="770D67A7" w14:textId="2202134B" w:rsidR="005A2086" w:rsidRPr="000E4CB8" w:rsidRDefault="00A871DC" w:rsidP="000E4CB8">
      <w:pPr>
        <w:numPr>
          <w:ilvl w:val="1"/>
          <w:numId w:val="4"/>
        </w:numPr>
        <w:jc w:val="both"/>
      </w:pPr>
      <w:r w:rsidRPr="000E4CB8">
        <w:t>Süsteemihaldur</w:t>
      </w:r>
      <w:r w:rsidR="005A2086" w:rsidRPr="000E4CB8">
        <w:t xml:space="preserve"> võimaldab </w:t>
      </w:r>
      <w:r w:rsidR="00011D3F" w:rsidRPr="000E4CB8">
        <w:t>Kasutajal</w:t>
      </w:r>
      <w:r w:rsidRPr="000E4CB8">
        <w:t xml:space="preserve"> </w:t>
      </w:r>
      <w:r w:rsidR="005A2086" w:rsidRPr="000E4CB8">
        <w:t xml:space="preserve">kasutada </w:t>
      </w:r>
      <w:r w:rsidRPr="000E4CB8">
        <w:t xml:space="preserve">Andmevahetusplatvormi </w:t>
      </w:r>
      <w:r w:rsidR="00194531" w:rsidRPr="000E4CB8">
        <w:t>m</w:t>
      </w:r>
      <w:r w:rsidR="00011D3F" w:rsidRPr="000E4CB8">
        <w:t>õõteandmete vahetamiseks ning</w:t>
      </w:r>
      <w:r w:rsidR="00194531" w:rsidRPr="000E4CB8">
        <w:t xml:space="preserve"> elektri</w:t>
      </w:r>
      <w:r w:rsidR="00011D3F" w:rsidRPr="000E4CB8">
        <w:t>- ja võrgu</w:t>
      </w:r>
      <w:r w:rsidR="00194531" w:rsidRPr="000E4CB8">
        <w:t xml:space="preserve">lepingutega seotud teabe </w:t>
      </w:r>
      <w:r w:rsidR="00011D3F" w:rsidRPr="000E4CB8">
        <w:t xml:space="preserve">edastamiseks, </w:t>
      </w:r>
      <w:r w:rsidR="00737341" w:rsidRPr="000E4CB8">
        <w:t xml:space="preserve">saamiseks, </w:t>
      </w:r>
      <w:r w:rsidR="00194531" w:rsidRPr="000E4CB8">
        <w:t>salvestamiseks</w:t>
      </w:r>
      <w:r w:rsidR="00011D3F" w:rsidRPr="000E4CB8">
        <w:t xml:space="preserve">, muutmiseks, täiendamiseks ja teiste </w:t>
      </w:r>
      <w:r w:rsidR="00000C75" w:rsidRPr="000E4CB8">
        <w:t xml:space="preserve">elektrituru </w:t>
      </w:r>
      <w:r w:rsidR="00011D3F" w:rsidRPr="000E4CB8">
        <w:t>toimingute teostamiseks</w:t>
      </w:r>
      <w:r w:rsidR="000E0E7D" w:rsidRPr="000E4CB8">
        <w:t xml:space="preserve"> kooskõlas vastaval </w:t>
      </w:r>
      <w:r w:rsidR="00AE1AC5" w:rsidRPr="000E4CB8">
        <w:t xml:space="preserve">ajahetkel kehtivas </w:t>
      </w:r>
      <w:r w:rsidR="00737341" w:rsidRPr="000E4CB8">
        <w:t xml:space="preserve">elektrituruseaduses, elektrituru toimimise võrgueeskirjas ja </w:t>
      </w:r>
      <w:r w:rsidR="00AE1AC5" w:rsidRPr="000E4CB8">
        <w:t>Andmelao kasutamise ja liitumise juhendis</w:t>
      </w:r>
      <w:r w:rsidR="00737341" w:rsidRPr="000E4CB8">
        <w:t xml:space="preserve"> kehtestatud õigustele ja kohustustele ning andmevahetuse nõuetele. </w:t>
      </w:r>
      <w:r w:rsidR="000E0E7D" w:rsidRPr="000E4CB8">
        <w:t xml:space="preserve">Kasutaja sõlmib Süsteemihalduriga Andmevahetusplatvormi </w:t>
      </w:r>
      <w:r w:rsidR="00B10C57" w:rsidRPr="000E4CB8">
        <w:t xml:space="preserve">kasutamiseks Andmevahetusplatvormi </w:t>
      </w:r>
      <w:r w:rsidR="000E0E7D" w:rsidRPr="000E4CB8">
        <w:t>kasutamise lepingu (AVP Leping). Käesolevad Tingimused on siduvad</w:t>
      </w:r>
      <w:r w:rsidR="00261A23" w:rsidRPr="000E4CB8">
        <w:t xml:space="preserve"> ja kohalduvad</w:t>
      </w:r>
      <w:r w:rsidR="000E0E7D" w:rsidRPr="000E4CB8">
        <w:t xml:space="preserve"> kõikidele AVP Lepingu  sõlminud </w:t>
      </w:r>
      <w:r w:rsidR="00B10C57" w:rsidRPr="000E4CB8">
        <w:t>isikutele.</w:t>
      </w:r>
    </w:p>
    <w:p w14:paraId="584E61E9" w14:textId="7652451E" w:rsidR="00EF2246" w:rsidRPr="000E4CB8" w:rsidRDefault="00EF2246" w:rsidP="000E4CB8">
      <w:pPr>
        <w:numPr>
          <w:ilvl w:val="1"/>
          <w:numId w:val="4"/>
        </w:numPr>
        <w:jc w:val="both"/>
      </w:pPr>
      <w:r w:rsidRPr="000E4CB8">
        <w:t xml:space="preserve">Andmevahetusplatvormi </w:t>
      </w:r>
      <w:r w:rsidR="00443966" w:rsidRPr="000E4CB8">
        <w:t>kaudu andmete saamise õigused lähtuvad</w:t>
      </w:r>
      <w:r w:rsidR="00346D81" w:rsidRPr="000E4CB8">
        <w:t xml:space="preserve"> elektrituruseadusest ja elektrituru toimimise võrgueeskirjast.</w:t>
      </w:r>
      <w:r w:rsidR="00B10C57" w:rsidRPr="000E4CB8">
        <w:t xml:space="preserve"> Süsteemihalduril on õigus kontrollida ja põhjendatud asjaoludel keelduda AVP Lepingu sõlmimisest, kui elektrituruseaduse ja elektrituru toimimise võrgueeskirja tingimused pole </w:t>
      </w:r>
      <w:r w:rsidR="00261A23" w:rsidRPr="000E4CB8">
        <w:t xml:space="preserve">Andmevahetusplatvormiga liituda soovival isikul </w:t>
      </w:r>
      <w:r w:rsidR="00B10C57" w:rsidRPr="000E4CB8">
        <w:t xml:space="preserve">täidetud. </w:t>
      </w:r>
      <w:r w:rsidR="00443966" w:rsidRPr="000E4CB8">
        <w:t xml:space="preserve"> </w:t>
      </w:r>
    </w:p>
    <w:p w14:paraId="520F0561" w14:textId="45C208C6" w:rsidR="005A2086" w:rsidRPr="000E4CB8" w:rsidRDefault="00194531" w:rsidP="000E4CB8">
      <w:pPr>
        <w:numPr>
          <w:ilvl w:val="1"/>
          <w:numId w:val="4"/>
        </w:numPr>
        <w:jc w:val="both"/>
      </w:pPr>
      <w:r w:rsidRPr="000E4CB8">
        <w:t>Andmevahetusplatvormi</w:t>
      </w:r>
      <w:r w:rsidR="005A2086" w:rsidRPr="000E4CB8">
        <w:t xml:space="preserve"> on õigus kasutada ainult </w:t>
      </w:r>
      <w:r w:rsidR="00011D3F" w:rsidRPr="000E4CB8">
        <w:t>Kasutaja</w:t>
      </w:r>
      <w:r w:rsidR="00340BF9" w:rsidRPr="000E4CB8">
        <w:t xml:space="preserve"> poolt määratud vastutaval isikul (edaspidi Haldur)</w:t>
      </w:r>
      <w:r w:rsidR="005E3F79" w:rsidRPr="000E4CB8">
        <w:t xml:space="preserve"> ja </w:t>
      </w:r>
      <w:r w:rsidR="005A413B" w:rsidRPr="000E4CB8">
        <w:t xml:space="preserve">Halduri </w:t>
      </w:r>
      <w:r w:rsidR="006400A9" w:rsidRPr="000E4CB8">
        <w:t xml:space="preserve">poolt </w:t>
      </w:r>
      <w:r w:rsidR="005A413B" w:rsidRPr="000E4CB8">
        <w:t xml:space="preserve">Andmevahetusplatvormil </w:t>
      </w:r>
      <w:r w:rsidR="005A2086" w:rsidRPr="000E4CB8">
        <w:t>volitatud töötaj</w:t>
      </w:r>
      <w:r w:rsidR="006400A9" w:rsidRPr="000E4CB8">
        <w:t>atel</w:t>
      </w:r>
      <w:r w:rsidR="005A2086" w:rsidRPr="000E4CB8">
        <w:t xml:space="preserve"> </w:t>
      </w:r>
      <w:r w:rsidR="00B10C57" w:rsidRPr="000E4CB8">
        <w:t>AVP L</w:t>
      </w:r>
      <w:r w:rsidR="000E0E7D" w:rsidRPr="000E4CB8">
        <w:t xml:space="preserve">epingus </w:t>
      </w:r>
      <w:r w:rsidR="005A2086" w:rsidRPr="000E4CB8">
        <w:t xml:space="preserve"> määratud </w:t>
      </w:r>
      <w:r w:rsidR="009B6AC2" w:rsidRPr="000E4CB8">
        <w:t xml:space="preserve">rollist tulenevas </w:t>
      </w:r>
      <w:r w:rsidR="005A2086" w:rsidRPr="000E4CB8">
        <w:t>ulatuses ja eesmärgil.</w:t>
      </w:r>
      <w:r w:rsidRPr="000E4CB8">
        <w:t xml:space="preserve"> </w:t>
      </w:r>
      <w:r w:rsidR="00011D3F" w:rsidRPr="000E4CB8">
        <w:t>Kasutaja</w:t>
      </w:r>
      <w:r w:rsidR="005A2086" w:rsidRPr="000E4CB8">
        <w:t xml:space="preserve"> </w:t>
      </w:r>
      <w:r w:rsidR="005A413B" w:rsidRPr="000E4CB8">
        <w:t xml:space="preserve">poolt </w:t>
      </w:r>
      <w:r w:rsidR="005A2086" w:rsidRPr="000E4CB8">
        <w:t xml:space="preserve">volitatud </w:t>
      </w:r>
      <w:r w:rsidR="005E3F79" w:rsidRPr="000E4CB8">
        <w:t xml:space="preserve"> </w:t>
      </w:r>
      <w:r w:rsidR="00B343EA" w:rsidRPr="000E4CB8">
        <w:t>Haldur</w:t>
      </w:r>
      <w:r w:rsidR="00340BF9" w:rsidRPr="000E4CB8">
        <w:t>i andmed</w:t>
      </w:r>
      <w:r w:rsidR="006A3805" w:rsidRPr="000E4CB8">
        <w:t xml:space="preserve"> </w:t>
      </w:r>
      <w:r w:rsidR="005A2086" w:rsidRPr="000E4CB8">
        <w:t xml:space="preserve">on esitatud </w:t>
      </w:r>
      <w:r w:rsidR="00B10C57" w:rsidRPr="000E4CB8">
        <w:t>AVP Lepingus</w:t>
      </w:r>
      <w:r w:rsidR="005A2086" w:rsidRPr="000E4CB8">
        <w:t>. Muudatustest</w:t>
      </w:r>
      <w:r w:rsidR="006400A9" w:rsidRPr="000E4CB8">
        <w:t xml:space="preserve"> </w:t>
      </w:r>
      <w:r w:rsidR="00B343EA" w:rsidRPr="000E4CB8">
        <w:t>H</w:t>
      </w:r>
      <w:r w:rsidR="005E3F79" w:rsidRPr="000E4CB8">
        <w:t>alduri</w:t>
      </w:r>
      <w:r w:rsidR="00340BF9" w:rsidRPr="000E4CB8">
        <w:t>ga seotud andmetes</w:t>
      </w:r>
      <w:r w:rsidR="005A2086" w:rsidRPr="000E4CB8">
        <w:t xml:space="preserve"> (uu</w:t>
      </w:r>
      <w:r w:rsidR="00594004" w:rsidRPr="000E4CB8">
        <w:t>s</w:t>
      </w:r>
      <w:r w:rsidR="005A2086" w:rsidRPr="000E4CB8">
        <w:t xml:space="preserve"> </w:t>
      </w:r>
      <w:r w:rsidR="00B343EA" w:rsidRPr="000E4CB8">
        <w:t>H</w:t>
      </w:r>
      <w:r w:rsidR="005E3F79" w:rsidRPr="000E4CB8">
        <w:t>aldur</w:t>
      </w:r>
      <w:r w:rsidR="007B1F2F" w:rsidRPr="000E4CB8">
        <w:t>,</w:t>
      </w:r>
      <w:r w:rsidR="005A2086" w:rsidRPr="000E4CB8">
        <w:t xml:space="preserve"> </w:t>
      </w:r>
      <w:r w:rsidR="00B343EA" w:rsidRPr="000E4CB8">
        <w:t>H</w:t>
      </w:r>
      <w:r w:rsidR="005E3F79" w:rsidRPr="000E4CB8">
        <w:t xml:space="preserve">alduri </w:t>
      </w:r>
      <w:r w:rsidR="006400A9" w:rsidRPr="000E4CB8">
        <w:t xml:space="preserve">õiguste lõpetamine </w:t>
      </w:r>
      <w:r w:rsidR="005A2086" w:rsidRPr="000E4CB8">
        <w:t xml:space="preserve"> jms)  teatab </w:t>
      </w:r>
      <w:r w:rsidR="00011D3F" w:rsidRPr="000E4CB8">
        <w:t>Kasutaja</w:t>
      </w:r>
      <w:r w:rsidR="005A2086" w:rsidRPr="000E4CB8">
        <w:t xml:space="preserve"> viivitamata </w:t>
      </w:r>
      <w:r w:rsidRPr="000E4CB8">
        <w:t>Süsteemihalduri</w:t>
      </w:r>
      <w:r w:rsidR="00340BF9" w:rsidRPr="000E4CB8">
        <w:t>t</w:t>
      </w:r>
      <w:r w:rsidR="005A2086" w:rsidRPr="000E4CB8">
        <w:t xml:space="preserve"> </w:t>
      </w:r>
      <w:r w:rsidR="00340BF9" w:rsidRPr="000E4CB8">
        <w:t xml:space="preserve">kirjalikus vormis digitaalselt allkirjastatud avaldusena </w:t>
      </w:r>
      <w:r w:rsidR="00775E40" w:rsidRPr="000E4CB8">
        <w:t xml:space="preserve">punktis </w:t>
      </w:r>
      <w:r w:rsidR="001D61C4" w:rsidRPr="000E4CB8">
        <w:t>4</w:t>
      </w:r>
      <w:r w:rsidR="00775E40" w:rsidRPr="000E4CB8">
        <w:t xml:space="preserve">.1 toodud </w:t>
      </w:r>
      <w:r w:rsidRPr="000E4CB8">
        <w:t>e-posti aadressile</w:t>
      </w:r>
      <w:r w:rsidR="005A2086" w:rsidRPr="000E4CB8">
        <w:t xml:space="preserve">. </w:t>
      </w:r>
    </w:p>
    <w:p w14:paraId="254E3CFF" w14:textId="2D4172A0" w:rsidR="005A2086" w:rsidRPr="000E4CB8" w:rsidRDefault="006400A9" w:rsidP="000E4CB8">
      <w:pPr>
        <w:numPr>
          <w:ilvl w:val="1"/>
          <w:numId w:val="4"/>
        </w:numPr>
        <w:jc w:val="both"/>
      </w:pPr>
      <w:r w:rsidRPr="000E4CB8">
        <w:t xml:space="preserve">Süsteemihaldur loob Kasutaja </w:t>
      </w:r>
      <w:r w:rsidR="00B343EA" w:rsidRPr="000E4CB8">
        <w:t>Haldurile</w:t>
      </w:r>
      <w:r w:rsidRPr="000E4CB8">
        <w:t xml:space="preserve"> personaalse kasutajakonto. Kasutaja </w:t>
      </w:r>
      <w:r w:rsidR="00340BF9" w:rsidRPr="000E4CB8">
        <w:t xml:space="preserve">poolt volitatud isikutele loob Andmevahetusplatvormi kasutajakontod </w:t>
      </w:r>
      <w:r w:rsidR="00B343EA" w:rsidRPr="000E4CB8">
        <w:t>Haldur</w:t>
      </w:r>
      <w:r w:rsidRPr="000E4CB8">
        <w:t>.</w:t>
      </w:r>
    </w:p>
    <w:p w14:paraId="44779AEB" w14:textId="032E7214" w:rsidR="005A413B" w:rsidRPr="000E4CB8" w:rsidRDefault="005A413B" w:rsidP="000E4CB8">
      <w:pPr>
        <w:pStyle w:val="ListParagraph"/>
        <w:numPr>
          <w:ilvl w:val="1"/>
          <w:numId w:val="4"/>
        </w:numPr>
        <w:jc w:val="both"/>
      </w:pPr>
      <w:bookmarkStart w:id="0" w:name="_Hlk125986627"/>
      <w:r w:rsidRPr="000E4CB8">
        <w:t xml:space="preserve">Haldur loob teistele Kasutaja poolt volitatud töötajatele kasutajakontod. Pärast AVP Lepingu sõlmimist toimuvatest muudatustest Kasutaja volitatud töötajate koosseisus (uue töötaja lisandumine, töötaja lahkumine jms) viib Kasutaja Haldur vastavad muudatused </w:t>
      </w:r>
      <w:r w:rsidR="001432F3" w:rsidRPr="000E4CB8">
        <w:t>Andmevahetusplatvormil</w:t>
      </w:r>
      <w:r w:rsidRPr="000E4CB8">
        <w:t xml:space="preserve"> sisse viivitamatult pärast Kasutaja volitatud isikute koosseisu muudatuste toimumist.</w:t>
      </w:r>
    </w:p>
    <w:p w14:paraId="42D72DA1" w14:textId="3FD760CE" w:rsidR="005A413B" w:rsidRPr="000E4CB8" w:rsidRDefault="005A413B" w:rsidP="000E4CB8">
      <w:pPr>
        <w:pStyle w:val="ListParagraph"/>
        <w:numPr>
          <w:ilvl w:val="1"/>
          <w:numId w:val="4"/>
        </w:numPr>
        <w:jc w:val="both"/>
      </w:pPr>
      <w:r w:rsidRPr="000E4CB8">
        <w:t>Juhul</w:t>
      </w:r>
      <w:r w:rsidR="001432F3" w:rsidRPr="000E4CB8">
        <w:t>,</w:t>
      </w:r>
      <w:r w:rsidRPr="000E4CB8">
        <w:t xml:space="preserve"> kui Kasutaja soovib, et Süsteemihaldur haldaks Kasutaja volitatud töötajate õigusi Andmevahetusplatvormi kasutamisel ise, siis esitab Kasutaja Süsteemihaldurile enda poolt volitatud töötajate nimekirja AVP Lepingus</w:t>
      </w:r>
      <w:r w:rsidR="001432F3" w:rsidRPr="000E4CB8">
        <w:t xml:space="preserve"> ja nende muudatused kirjalikus vormis digitaalselt allkirjastatud avaldusena punktis 4.1 esitatud aadressil</w:t>
      </w:r>
      <w:r w:rsidR="007B1F2F" w:rsidRPr="000E4CB8">
        <w:t>e</w:t>
      </w:r>
      <w:r w:rsidRPr="000E4CB8">
        <w:t>.</w:t>
      </w:r>
      <w:bookmarkEnd w:id="0"/>
    </w:p>
    <w:p w14:paraId="4586C58C" w14:textId="4309DF7F" w:rsidR="005A2086" w:rsidRPr="000E4CB8" w:rsidRDefault="00011D3F" w:rsidP="000E4CB8">
      <w:pPr>
        <w:numPr>
          <w:ilvl w:val="1"/>
          <w:numId w:val="4"/>
        </w:numPr>
        <w:jc w:val="both"/>
      </w:pPr>
      <w:r w:rsidRPr="000E4CB8">
        <w:t>Kasutaja</w:t>
      </w:r>
      <w:r w:rsidR="005A2086" w:rsidRPr="000E4CB8">
        <w:t xml:space="preserve"> kohustub tagama, et tema ja te</w:t>
      </w:r>
      <w:r w:rsidR="0065360B" w:rsidRPr="000E4CB8">
        <w:t xml:space="preserve">ma </w:t>
      </w:r>
      <w:r w:rsidR="00340BF9" w:rsidRPr="000E4CB8">
        <w:t>poolt määratud Haldur/</w:t>
      </w:r>
      <w:r w:rsidR="0065360B" w:rsidRPr="000E4CB8">
        <w:t xml:space="preserve">volitatud töötajad järgivad </w:t>
      </w:r>
      <w:r w:rsidR="00351010" w:rsidRPr="000E4CB8">
        <w:t>käesolevates Tingimustes ja AVP Lepingus</w:t>
      </w:r>
      <w:r w:rsidR="00C40EA1" w:rsidRPr="000E4CB8">
        <w:t xml:space="preserve"> </w:t>
      </w:r>
      <w:r w:rsidR="000E4EF0" w:rsidRPr="000E4CB8">
        <w:t xml:space="preserve">ning </w:t>
      </w:r>
      <w:r w:rsidR="00C40EA1" w:rsidRPr="000E4CB8">
        <w:t>Süsteemihald</w:t>
      </w:r>
      <w:r w:rsidR="00D17BCC" w:rsidRPr="000E4CB8">
        <w:t xml:space="preserve">uri poolt viimase veebilehel avaldatud </w:t>
      </w:r>
      <w:r w:rsidR="009B6AC2" w:rsidRPr="000E4CB8">
        <w:t xml:space="preserve">kehtivat </w:t>
      </w:r>
      <w:r w:rsidR="00D17BCC" w:rsidRPr="000E4CB8">
        <w:t>A</w:t>
      </w:r>
      <w:r w:rsidR="00C40EA1" w:rsidRPr="000E4CB8">
        <w:t xml:space="preserve">ndmevahetusplatvormi </w:t>
      </w:r>
      <w:r w:rsidR="00AE1AC5" w:rsidRPr="000E4CB8">
        <w:t xml:space="preserve">kasutamise ja liitumise </w:t>
      </w:r>
      <w:r w:rsidR="00D17BCC" w:rsidRPr="000E4CB8">
        <w:t>juhendit</w:t>
      </w:r>
      <w:r w:rsidR="00C40EA1" w:rsidRPr="000E4CB8">
        <w:t>.</w:t>
      </w:r>
      <w:r w:rsidR="006A4609" w:rsidRPr="000E4CB8">
        <w:t xml:space="preserve"> Nimetatud juhend moodustab käesoleva</w:t>
      </w:r>
      <w:r w:rsidR="00351010" w:rsidRPr="000E4CB8">
        <w:t xml:space="preserve">te Tingimuste ja AVP Lepingu </w:t>
      </w:r>
      <w:r w:rsidR="006A4609" w:rsidRPr="000E4CB8">
        <w:t>lahutamatu osa.</w:t>
      </w:r>
    </w:p>
    <w:p w14:paraId="5E556D90" w14:textId="7C095996" w:rsidR="005A2086" w:rsidRPr="000E4CB8" w:rsidRDefault="00194531" w:rsidP="000E4CB8">
      <w:pPr>
        <w:numPr>
          <w:ilvl w:val="1"/>
          <w:numId w:val="4"/>
        </w:numPr>
        <w:jc w:val="both"/>
      </w:pPr>
      <w:r w:rsidRPr="000E4CB8">
        <w:t>Süsteemihaldur</w:t>
      </w:r>
      <w:r w:rsidR="005A2086" w:rsidRPr="000E4CB8">
        <w:t xml:space="preserve"> jätab endale õiguse muuta p</w:t>
      </w:r>
      <w:r w:rsidR="00D85A4C" w:rsidRPr="000E4CB8">
        <w:t>unktis</w:t>
      </w:r>
      <w:r w:rsidR="005A2086" w:rsidRPr="000E4CB8">
        <w:t xml:space="preserve"> 1.</w:t>
      </w:r>
      <w:r w:rsidR="009B6AC2" w:rsidRPr="000E4CB8">
        <w:t xml:space="preserve">7 </w:t>
      </w:r>
      <w:r w:rsidR="005A2086" w:rsidRPr="000E4CB8">
        <w:t xml:space="preserve">mainitud </w:t>
      </w:r>
      <w:r w:rsidR="00D17BCC" w:rsidRPr="000E4CB8">
        <w:t xml:space="preserve">Andmevahetusplatvormi </w:t>
      </w:r>
      <w:r w:rsidR="00AE1AC5" w:rsidRPr="000E4CB8">
        <w:t>kasutamise ja liitumise</w:t>
      </w:r>
      <w:r w:rsidR="00D17BCC" w:rsidRPr="000E4CB8">
        <w:t xml:space="preserve"> juhendit</w:t>
      </w:r>
      <w:r w:rsidR="005A2086" w:rsidRPr="000E4CB8">
        <w:t xml:space="preserve">. Muudatustest teavitab </w:t>
      </w:r>
      <w:r w:rsidRPr="000E4CB8">
        <w:t xml:space="preserve">Süsteemihaldur </w:t>
      </w:r>
      <w:r w:rsidR="00011D3F" w:rsidRPr="000E4CB8">
        <w:t>Kasutajat</w:t>
      </w:r>
      <w:r w:rsidR="005A2086" w:rsidRPr="000E4CB8">
        <w:t xml:space="preserve"> e-posti teel</w:t>
      </w:r>
      <w:r w:rsidR="00AE1AC5" w:rsidRPr="000E4CB8">
        <w:t xml:space="preserve"> või Andmevahetusplatvormi kaudu ette </w:t>
      </w:r>
      <w:r w:rsidR="00716B03" w:rsidRPr="000E4CB8">
        <w:t xml:space="preserve">punktis 2.1.8 toodud </w:t>
      </w:r>
      <w:r w:rsidR="00B911AB" w:rsidRPr="000E4CB8">
        <w:t>alusel</w:t>
      </w:r>
      <w:r w:rsidR="00716B03" w:rsidRPr="000E4CB8">
        <w:t>.</w:t>
      </w:r>
      <w:r w:rsidR="005A2086" w:rsidRPr="000E4CB8">
        <w:t xml:space="preserve"> </w:t>
      </w:r>
    </w:p>
    <w:p w14:paraId="0E592820" w14:textId="6DACDFB0" w:rsidR="005A2086" w:rsidRPr="000E4CB8" w:rsidRDefault="00194531" w:rsidP="000E4CB8">
      <w:pPr>
        <w:numPr>
          <w:ilvl w:val="1"/>
          <w:numId w:val="4"/>
        </w:numPr>
        <w:jc w:val="both"/>
      </w:pPr>
      <w:r w:rsidRPr="000E4CB8">
        <w:t>Andmevahetusplatvormi</w:t>
      </w:r>
      <w:r w:rsidR="005A2086" w:rsidRPr="000E4CB8">
        <w:t xml:space="preserve"> </w:t>
      </w:r>
      <w:r w:rsidR="00FA6BE7" w:rsidRPr="000E4CB8">
        <w:t xml:space="preserve">tehniline </w:t>
      </w:r>
      <w:r w:rsidR="005A2086" w:rsidRPr="000E4CB8">
        <w:t xml:space="preserve">kasutamine toimub </w:t>
      </w:r>
      <w:r w:rsidRPr="000E4CB8">
        <w:t xml:space="preserve">ainult </w:t>
      </w:r>
      <w:r w:rsidR="005A2086" w:rsidRPr="000E4CB8">
        <w:t>p</w:t>
      </w:r>
      <w:r w:rsidR="00D85A4C" w:rsidRPr="000E4CB8">
        <w:t>unktis</w:t>
      </w:r>
      <w:r w:rsidR="005A2086" w:rsidRPr="000E4CB8">
        <w:t xml:space="preserve"> 1.</w:t>
      </w:r>
      <w:r w:rsidR="009B6AC2" w:rsidRPr="000E4CB8">
        <w:t xml:space="preserve">7 </w:t>
      </w:r>
      <w:r w:rsidR="005A2086" w:rsidRPr="000E4CB8">
        <w:t xml:space="preserve">kirjeldatud </w:t>
      </w:r>
      <w:r w:rsidR="000E0E7D" w:rsidRPr="000E4CB8">
        <w:t xml:space="preserve">Andmevahetusplatvormi </w:t>
      </w:r>
      <w:r w:rsidR="00AE1AC5" w:rsidRPr="000E4CB8">
        <w:t xml:space="preserve">kasutamise ja liitumise </w:t>
      </w:r>
      <w:r w:rsidR="00D17BCC" w:rsidRPr="000E4CB8">
        <w:t>juhendi</w:t>
      </w:r>
      <w:r w:rsidR="001D454C" w:rsidRPr="000E4CB8">
        <w:t xml:space="preserve"> ja Süsteemihalduri poolt kirjalikult v</w:t>
      </w:r>
      <w:r w:rsidR="0065360B" w:rsidRPr="000E4CB8">
        <w:t>äljastatud täiendavate juhiste</w:t>
      </w:r>
      <w:r w:rsidR="005A2086" w:rsidRPr="000E4CB8">
        <w:t xml:space="preserve"> alusel.</w:t>
      </w:r>
    </w:p>
    <w:p w14:paraId="0D64FBF1" w14:textId="34521D3B" w:rsidR="00775E40" w:rsidRPr="000E4CB8" w:rsidRDefault="00011D3F" w:rsidP="000E4CB8">
      <w:pPr>
        <w:numPr>
          <w:ilvl w:val="1"/>
          <w:numId w:val="4"/>
        </w:numPr>
        <w:jc w:val="both"/>
      </w:pPr>
      <w:r w:rsidRPr="000E4CB8">
        <w:lastRenderedPageBreak/>
        <w:t>Kasutaja</w:t>
      </w:r>
      <w:r w:rsidR="005A2086" w:rsidRPr="000E4CB8">
        <w:t xml:space="preserve"> volitatud </w:t>
      </w:r>
      <w:r w:rsidR="00B343EA" w:rsidRPr="000E4CB8">
        <w:t xml:space="preserve">Halduri ja/või </w:t>
      </w:r>
      <w:r w:rsidR="009B6AC2" w:rsidRPr="000E4CB8">
        <w:t xml:space="preserve">Kasutaja </w:t>
      </w:r>
      <w:r w:rsidR="00B343EA" w:rsidRPr="000E4CB8">
        <w:t xml:space="preserve">töötajale </w:t>
      </w:r>
      <w:r w:rsidR="005A2086" w:rsidRPr="000E4CB8">
        <w:t xml:space="preserve">kasutamisõiguse andmisel ja äravõtmisel lähtub </w:t>
      </w:r>
      <w:r w:rsidR="001D454C" w:rsidRPr="000E4CB8">
        <w:t>Süsteemihaldur</w:t>
      </w:r>
      <w:r w:rsidR="005A2086" w:rsidRPr="000E4CB8">
        <w:t xml:space="preserve"> </w:t>
      </w:r>
      <w:r w:rsidR="000E4EF0" w:rsidRPr="000E4CB8">
        <w:t>k</w:t>
      </w:r>
      <w:r w:rsidR="00351010" w:rsidRPr="000E4CB8">
        <w:t xml:space="preserve">äesolevatest </w:t>
      </w:r>
      <w:r w:rsidR="000E4EF0" w:rsidRPr="000E4CB8">
        <w:t>T</w:t>
      </w:r>
      <w:r w:rsidR="00351010" w:rsidRPr="000E4CB8">
        <w:t>ingimustest ja AVP Lepingust</w:t>
      </w:r>
      <w:r w:rsidR="000E4EF0" w:rsidRPr="000E4CB8">
        <w:t>.</w:t>
      </w:r>
      <w:r w:rsidR="005A2086" w:rsidRPr="000E4CB8">
        <w:t xml:space="preserve"> Kasutamisõigus võetakse ära volitatud </w:t>
      </w:r>
      <w:r w:rsidR="00B343EA" w:rsidRPr="000E4CB8">
        <w:t xml:space="preserve">Halduri ja/või </w:t>
      </w:r>
      <w:r w:rsidR="009B6AC2" w:rsidRPr="000E4CB8">
        <w:t xml:space="preserve">Kasutaja </w:t>
      </w:r>
      <w:r w:rsidR="00B343EA" w:rsidRPr="000E4CB8">
        <w:t>töötaja</w:t>
      </w:r>
      <w:r w:rsidR="00340BF9" w:rsidRPr="000E4CB8">
        <w:t>te</w:t>
      </w:r>
      <w:r w:rsidR="00B343EA" w:rsidRPr="000E4CB8">
        <w:t xml:space="preserve"> </w:t>
      </w:r>
      <w:r w:rsidR="005A2086" w:rsidRPr="000E4CB8">
        <w:t xml:space="preserve">lahkumisel </w:t>
      </w:r>
      <w:r w:rsidRPr="000E4CB8">
        <w:t>Kasutaja</w:t>
      </w:r>
      <w:r w:rsidR="005A2086" w:rsidRPr="000E4CB8">
        <w:t xml:space="preserve"> juurest koheselt, kui </w:t>
      </w:r>
      <w:r w:rsidRPr="000E4CB8">
        <w:t>Kasutaja</w:t>
      </w:r>
      <w:r w:rsidR="005A2086" w:rsidRPr="000E4CB8">
        <w:t xml:space="preserve"> on vastava informatsiooni edastanud </w:t>
      </w:r>
      <w:r w:rsidR="001D454C" w:rsidRPr="000E4CB8">
        <w:t>Süsteemihaldurile</w:t>
      </w:r>
      <w:r w:rsidR="005A2086" w:rsidRPr="000E4CB8">
        <w:t xml:space="preserve">. Informatsiooni peab </w:t>
      </w:r>
      <w:r w:rsidRPr="000E4CB8">
        <w:t>Kasutaja</w:t>
      </w:r>
      <w:r w:rsidR="005A2086" w:rsidRPr="000E4CB8">
        <w:t xml:space="preserve"> esitama </w:t>
      </w:r>
      <w:r w:rsidR="00EC2204" w:rsidRPr="000E4CB8">
        <w:t xml:space="preserve">punktis 1.3 kirjeldatud </w:t>
      </w:r>
      <w:r w:rsidR="001D454C" w:rsidRPr="000E4CB8">
        <w:t>vormis</w:t>
      </w:r>
      <w:r w:rsidR="005A2086" w:rsidRPr="000E4CB8">
        <w:t xml:space="preserve">, näidates ära töötaja ees-ja perekonnanime ning isikukoodi. </w:t>
      </w:r>
      <w:r w:rsidR="005C5518" w:rsidRPr="000E4CB8">
        <w:t xml:space="preserve">Kasutaja vastutab, et Andmevahetusplatvormil Halduri ja tema poolt volitatud isikute kontod on </w:t>
      </w:r>
      <w:r w:rsidR="001432F3" w:rsidRPr="000E4CB8">
        <w:t>õiguspärased ja kehtivad</w:t>
      </w:r>
      <w:r w:rsidR="00504518" w:rsidRPr="000E4CB8">
        <w:t xml:space="preserve">. </w:t>
      </w:r>
    </w:p>
    <w:p w14:paraId="51152C45" w14:textId="04710DBC" w:rsidR="005C7E0E" w:rsidRPr="000E4CB8" w:rsidRDefault="00E805E6" w:rsidP="000E4CB8">
      <w:pPr>
        <w:numPr>
          <w:ilvl w:val="1"/>
          <w:numId w:val="4"/>
        </w:numPr>
        <w:jc w:val="both"/>
      </w:pPr>
      <w:r w:rsidRPr="000E4CB8">
        <w:t xml:space="preserve">Süsteemihalduril on õigus ühepoolselt Kasutaja </w:t>
      </w:r>
      <w:r w:rsidR="00D41E50" w:rsidRPr="000E4CB8">
        <w:t xml:space="preserve">Andmevahetusplatvormi </w:t>
      </w:r>
      <w:r w:rsidRPr="000E4CB8">
        <w:t xml:space="preserve">kasutamisõigus lõpetada, kui on tuvastatud, et Kasutaja on rikkunud </w:t>
      </w:r>
      <w:r w:rsidR="00351010" w:rsidRPr="000E4CB8">
        <w:t xml:space="preserve">Tingimuste </w:t>
      </w:r>
      <w:r w:rsidR="00236EA5" w:rsidRPr="000E4CB8">
        <w:t xml:space="preserve"> punktides 1.2, </w:t>
      </w:r>
      <w:r w:rsidR="00FA6BE7" w:rsidRPr="000E4CB8">
        <w:t xml:space="preserve">1.3, </w:t>
      </w:r>
      <w:r w:rsidR="00236EA5" w:rsidRPr="000E4CB8">
        <w:t>1.5,</w:t>
      </w:r>
      <w:r w:rsidR="00780383" w:rsidRPr="000E4CB8">
        <w:t xml:space="preserve"> 1.7</w:t>
      </w:r>
      <w:r w:rsidR="004D12B7" w:rsidRPr="000E4CB8">
        <w:t>,</w:t>
      </w:r>
      <w:r w:rsidR="0087469A" w:rsidRPr="000E4CB8">
        <w:t xml:space="preserve"> </w:t>
      </w:r>
      <w:r w:rsidR="00FA6BE7" w:rsidRPr="000E4CB8">
        <w:t xml:space="preserve">1.9 </w:t>
      </w:r>
      <w:r w:rsidR="001C2E34" w:rsidRPr="000E4CB8">
        <w:t>ja</w:t>
      </w:r>
      <w:r w:rsidR="00236EA5" w:rsidRPr="000E4CB8">
        <w:t xml:space="preserve"> 2.2.1-2.2.7</w:t>
      </w:r>
      <w:r w:rsidR="004D12B7" w:rsidRPr="000E4CB8">
        <w:t xml:space="preserve"> </w:t>
      </w:r>
      <w:r w:rsidR="00236EA5" w:rsidRPr="000E4CB8">
        <w:t xml:space="preserve"> </w:t>
      </w:r>
      <w:r w:rsidR="00780383" w:rsidRPr="000E4CB8">
        <w:t>kirjeldatud</w:t>
      </w:r>
      <w:r w:rsidR="00236EA5" w:rsidRPr="000E4CB8">
        <w:t xml:space="preserve"> nõudeid</w:t>
      </w:r>
      <w:r w:rsidR="00D17BCC" w:rsidRPr="000E4CB8">
        <w:t xml:space="preserve"> ja juhiseid</w:t>
      </w:r>
      <w:r w:rsidR="00351010" w:rsidRPr="000E4CB8">
        <w:t xml:space="preserve"> ja/või  AVP Lepingut</w:t>
      </w:r>
      <w:r w:rsidRPr="000E4CB8">
        <w:t>.</w:t>
      </w:r>
    </w:p>
    <w:p w14:paraId="5E9CF447" w14:textId="77777777" w:rsidR="005C7E0E" w:rsidRPr="000E4CB8" w:rsidRDefault="005C7E0E" w:rsidP="000E4CB8">
      <w:pPr>
        <w:ind w:left="450"/>
        <w:jc w:val="both"/>
      </w:pPr>
    </w:p>
    <w:p w14:paraId="0FCFB095" w14:textId="77777777" w:rsidR="005A2086" w:rsidRPr="000E4CB8" w:rsidRDefault="005A2086" w:rsidP="000E4CB8">
      <w:pPr>
        <w:jc w:val="both"/>
      </w:pPr>
    </w:p>
    <w:p w14:paraId="2DB600E6" w14:textId="40BDC97B" w:rsidR="005A2086" w:rsidRPr="000E4CB8" w:rsidRDefault="005A2086" w:rsidP="000E4CB8">
      <w:pPr>
        <w:pStyle w:val="ListParagraph"/>
        <w:numPr>
          <w:ilvl w:val="0"/>
          <w:numId w:val="24"/>
        </w:numPr>
        <w:jc w:val="both"/>
        <w:rPr>
          <w:b/>
        </w:rPr>
      </w:pPr>
      <w:r w:rsidRPr="000E4CB8">
        <w:rPr>
          <w:b/>
        </w:rPr>
        <w:t xml:space="preserve"> Poolte kohustused</w:t>
      </w:r>
      <w:r w:rsidR="00D41E50" w:rsidRPr="000E4CB8">
        <w:rPr>
          <w:b/>
        </w:rPr>
        <w:t>:</w:t>
      </w:r>
    </w:p>
    <w:p w14:paraId="3A4D36F2" w14:textId="77777777" w:rsidR="00D85A4C" w:rsidRPr="000E4CB8" w:rsidRDefault="00D85A4C" w:rsidP="000E4CB8">
      <w:pPr>
        <w:jc w:val="both"/>
        <w:rPr>
          <w:b/>
        </w:rPr>
      </w:pPr>
    </w:p>
    <w:p w14:paraId="3F41AF04" w14:textId="77777777" w:rsidR="00D85A4C" w:rsidRPr="000E4CB8" w:rsidRDefault="001D454C" w:rsidP="000E4CB8">
      <w:pPr>
        <w:pStyle w:val="ListParagraph"/>
        <w:numPr>
          <w:ilvl w:val="1"/>
          <w:numId w:val="8"/>
        </w:numPr>
        <w:jc w:val="both"/>
      </w:pPr>
      <w:r w:rsidRPr="000E4CB8">
        <w:t>Süsteemihaldur</w:t>
      </w:r>
      <w:r w:rsidR="005A2086" w:rsidRPr="000E4CB8">
        <w:t xml:space="preserve"> on kohustatud:</w:t>
      </w:r>
    </w:p>
    <w:p w14:paraId="55E402C5" w14:textId="77777777" w:rsidR="00D85A4C" w:rsidRPr="000E4CB8" w:rsidRDefault="005A2086" w:rsidP="000E4CB8">
      <w:pPr>
        <w:pStyle w:val="ListParagraph"/>
        <w:numPr>
          <w:ilvl w:val="2"/>
          <w:numId w:val="8"/>
        </w:numPr>
        <w:jc w:val="both"/>
      </w:pPr>
      <w:r w:rsidRPr="000E4CB8">
        <w:t>tagama elektroonilisel teel edastatavate andmete turvalisuse;</w:t>
      </w:r>
    </w:p>
    <w:p w14:paraId="274B2300" w14:textId="77777777" w:rsidR="00D85A4C" w:rsidRPr="000E4CB8" w:rsidRDefault="005A2086" w:rsidP="000E4CB8">
      <w:pPr>
        <w:pStyle w:val="ListParagraph"/>
        <w:numPr>
          <w:ilvl w:val="2"/>
          <w:numId w:val="8"/>
        </w:numPr>
        <w:jc w:val="both"/>
      </w:pPr>
      <w:r w:rsidRPr="000E4CB8">
        <w:t xml:space="preserve">tagama </w:t>
      </w:r>
      <w:r w:rsidR="00823AAF" w:rsidRPr="000E4CB8">
        <w:t>Andmevahetusplatvormi sisestatud andmete</w:t>
      </w:r>
      <w:r w:rsidRPr="000E4CB8">
        <w:t xml:space="preserve"> töötlemise täies vastavuses seadustes ja seaduse alusel vastuvõetud õigusaktides sätestatud nõuetega;</w:t>
      </w:r>
    </w:p>
    <w:p w14:paraId="088A6BE7" w14:textId="77777777" w:rsidR="00D85A4C" w:rsidRPr="000E4CB8" w:rsidRDefault="005A2086" w:rsidP="000E4CB8">
      <w:pPr>
        <w:pStyle w:val="ListParagraph"/>
        <w:numPr>
          <w:ilvl w:val="2"/>
          <w:numId w:val="8"/>
        </w:numPr>
        <w:jc w:val="both"/>
      </w:pPr>
      <w:r w:rsidRPr="000E4CB8">
        <w:t xml:space="preserve">töötlema </w:t>
      </w:r>
      <w:r w:rsidR="00823AAF" w:rsidRPr="000E4CB8">
        <w:t>Andmevahetusplatvormi</w:t>
      </w:r>
      <w:r w:rsidRPr="000E4CB8">
        <w:t xml:space="preserve"> </w:t>
      </w:r>
      <w:r w:rsidR="00823AAF" w:rsidRPr="000E4CB8">
        <w:t xml:space="preserve">sisestatud andmeid </w:t>
      </w:r>
      <w:r w:rsidRPr="000E4CB8">
        <w:t xml:space="preserve">ainult </w:t>
      </w:r>
      <w:r w:rsidR="00823AAF" w:rsidRPr="000E4CB8">
        <w:t xml:space="preserve">Andmevahetusplatvormi </w:t>
      </w:r>
      <w:r w:rsidRPr="000E4CB8">
        <w:t>eesmärkide saavutamiseks vajalikus koosseisus;</w:t>
      </w:r>
    </w:p>
    <w:p w14:paraId="415A3989" w14:textId="77777777" w:rsidR="00AD25F8" w:rsidRPr="000E4CB8" w:rsidRDefault="00AD25F8" w:rsidP="000E4CB8">
      <w:pPr>
        <w:pStyle w:val="ListParagraph"/>
        <w:numPr>
          <w:ilvl w:val="2"/>
          <w:numId w:val="8"/>
        </w:numPr>
        <w:jc w:val="both"/>
      </w:pPr>
      <w:r w:rsidRPr="000E4CB8">
        <w:t>korraldama Andmevahetusplatvormi tõrgeteta tööks vajalikku hooldust ja arendust;</w:t>
      </w:r>
    </w:p>
    <w:p w14:paraId="3D5E1496" w14:textId="77777777" w:rsidR="00D85A4C" w:rsidRPr="000E4CB8" w:rsidRDefault="005A2086" w:rsidP="000E4CB8">
      <w:pPr>
        <w:pStyle w:val="ListParagraph"/>
        <w:numPr>
          <w:ilvl w:val="2"/>
          <w:numId w:val="8"/>
        </w:numPr>
        <w:jc w:val="both"/>
      </w:pPr>
      <w:r w:rsidRPr="000E4CB8">
        <w:t xml:space="preserve">teavitama </w:t>
      </w:r>
      <w:r w:rsidR="00011D3F" w:rsidRPr="000E4CB8">
        <w:t>Kasutajat</w:t>
      </w:r>
      <w:r w:rsidRPr="000E4CB8">
        <w:t xml:space="preserve"> e-posti teel</w:t>
      </w:r>
      <w:r w:rsidR="00AE1AC5" w:rsidRPr="000E4CB8">
        <w:t xml:space="preserve"> või Andmevahetusplatvormi vahendusel</w:t>
      </w:r>
      <w:r w:rsidRPr="000E4CB8">
        <w:t xml:space="preserve"> </w:t>
      </w:r>
      <w:r w:rsidR="00823AAF" w:rsidRPr="000E4CB8">
        <w:t xml:space="preserve">Andmevahetusplatvormi </w:t>
      </w:r>
      <w:r w:rsidRPr="000E4CB8">
        <w:t>planeeritavatest hooldustöödest</w:t>
      </w:r>
      <w:r w:rsidR="007A0835" w:rsidRPr="000E4CB8">
        <w:t xml:space="preserve"> ja seisakutest vähemalt 3 (kolm) tööpäeva </w:t>
      </w:r>
      <w:r w:rsidRPr="000E4CB8">
        <w:t>ette;</w:t>
      </w:r>
    </w:p>
    <w:p w14:paraId="5D4893D6" w14:textId="77777777" w:rsidR="00AD25F8" w:rsidRPr="000E4CB8" w:rsidRDefault="00AD25F8" w:rsidP="000E4CB8">
      <w:pPr>
        <w:pStyle w:val="ListParagraph"/>
        <w:numPr>
          <w:ilvl w:val="2"/>
          <w:numId w:val="8"/>
        </w:numPr>
        <w:jc w:val="both"/>
      </w:pPr>
      <w:r w:rsidRPr="000E4CB8">
        <w:t>teavitama Kasutajat võimalikest Andmevahetusplatvormi hooldus- ja arendustöödest, mis mõjutavad Andmevahetuspla</w:t>
      </w:r>
      <w:r w:rsidR="00393D23" w:rsidRPr="000E4CB8">
        <w:t>tvormi kasutamist e-posti teel</w:t>
      </w:r>
      <w:r w:rsidR="00AE1AC5" w:rsidRPr="000E4CB8">
        <w:t xml:space="preserve"> või Andmevah</w:t>
      </w:r>
      <w:r w:rsidR="00707B07" w:rsidRPr="000E4CB8">
        <w:t>e</w:t>
      </w:r>
      <w:r w:rsidR="00AE1AC5" w:rsidRPr="000E4CB8">
        <w:t>tusplatvormi vahendusel</w:t>
      </w:r>
      <w:r w:rsidR="00393D23" w:rsidRPr="000E4CB8">
        <w:t xml:space="preserve"> hiljemalt </w:t>
      </w:r>
      <w:r w:rsidR="007A0835" w:rsidRPr="000E4CB8">
        <w:t>5</w:t>
      </w:r>
      <w:r w:rsidR="00393D23" w:rsidRPr="000E4CB8">
        <w:t xml:space="preserve"> (</w:t>
      </w:r>
      <w:r w:rsidR="007A0835" w:rsidRPr="000E4CB8">
        <w:t>viis</w:t>
      </w:r>
      <w:r w:rsidR="00393D23" w:rsidRPr="000E4CB8">
        <w:t>) tööpäeva enne tööde teostamist</w:t>
      </w:r>
      <w:r w:rsidRPr="000E4CB8">
        <w:t>;</w:t>
      </w:r>
    </w:p>
    <w:p w14:paraId="445C4E4F" w14:textId="77777777" w:rsidR="00AD25F8" w:rsidRPr="000E4CB8" w:rsidRDefault="00AD25F8" w:rsidP="000E4CB8">
      <w:pPr>
        <w:pStyle w:val="ListParagraph"/>
        <w:numPr>
          <w:ilvl w:val="2"/>
          <w:numId w:val="8"/>
        </w:numPr>
        <w:jc w:val="both"/>
      </w:pPr>
      <w:r w:rsidRPr="000E4CB8">
        <w:t>võimalusel arvestama Andmevahetusplatvormi arendamisel Kasutaja ettepanekutega;</w:t>
      </w:r>
    </w:p>
    <w:p w14:paraId="2435172D" w14:textId="77777777" w:rsidR="000D61A5" w:rsidRPr="000E4CB8" w:rsidRDefault="00AD25F8" w:rsidP="000E4CB8">
      <w:pPr>
        <w:pStyle w:val="ListParagraph"/>
        <w:numPr>
          <w:ilvl w:val="2"/>
          <w:numId w:val="8"/>
        </w:numPr>
        <w:jc w:val="both"/>
      </w:pPr>
      <w:r w:rsidRPr="000E4CB8">
        <w:t xml:space="preserve">informeerima Kasutajat </w:t>
      </w:r>
      <w:r w:rsidR="000D61A5" w:rsidRPr="000E4CB8">
        <w:t xml:space="preserve">uue/uute Andmevahetusplatvormi versiooni/versioonide kasutuselevõtust </w:t>
      </w:r>
      <w:r w:rsidR="00393D23" w:rsidRPr="000E4CB8">
        <w:t xml:space="preserve">e-posti teel </w:t>
      </w:r>
      <w:r w:rsidRPr="000E4CB8">
        <w:t xml:space="preserve">vähemalt </w:t>
      </w:r>
      <w:r w:rsidR="00F728A6" w:rsidRPr="000E4CB8">
        <w:t>3</w:t>
      </w:r>
      <w:r w:rsidR="007A0835" w:rsidRPr="000E4CB8">
        <w:t xml:space="preserve"> (</w:t>
      </w:r>
      <w:r w:rsidR="00F728A6" w:rsidRPr="000E4CB8">
        <w:t>kolm</w:t>
      </w:r>
      <w:r w:rsidR="007A0835" w:rsidRPr="000E4CB8">
        <w:t>) kuu</w:t>
      </w:r>
      <w:r w:rsidR="00F728A6" w:rsidRPr="000E4CB8">
        <w:t>d</w:t>
      </w:r>
      <w:r w:rsidRPr="000E4CB8">
        <w:t xml:space="preserve"> </w:t>
      </w:r>
      <w:r w:rsidR="000D61A5" w:rsidRPr="000E4CB8">
        <w:t xml:space="preserve">enne uuendatud versiooni rakendamist </w:t>
      </w:r>
      <w:r w:rsidR="00393D23" w:rsidRPr="000E4CB8">
        <w:t xml:space="preserve">Andmevahetusplatvormi </w:t>
      </w:r>
      <w:r w:rsidR="000D61A5" w:rsidRPr="000E4CB8">
        <w:t>keskkonnas</w:t>
      </w:r>
      <w:r w:rsidR="008D5179" w:rsidRPr="000E4CB8">
        <w:t>, sealhulgas jääb Kasutajale kehtiva versiooniga andmevahetuse kasutamise õigus vähemalt 6 (kuus) kuud alates uuendatud versioonist teatamisest</w:t>
      </w:r>
      <w:r w:rsidR="00315B8C" w:rsidRPr="000E4CB8">
        <w:t>;</w:t>
      </w:r>
    </w:p>
    <w:p w14:paraId="23C6D119" w14:textId="427C2D17" w:rsidR="004720D6" w:rsidRPr="000E4CB8" w:rsidRDefault="005A2086" w:rsidP="000E4CB8">
      <w:pPr>
        <w:pStyle w:val="ListParagraph"/>
        <w:numPr>
          <w:ilvl w:val="2"/>
          <w:numId w:val="8"/>
        </w:numPr>
        <w:jc w:val="both"/>
      </w:pPr>
      <w:r w:rsidRPr="000E4CB8">
        <w:t xml:space="preserve">informeerima </w:t>
      </w:r>
      <w:r w:rsidR="00011D3F" w:rsidRPr="000E4CB8">
        <w:t>Kasutajat</w:t>
      </w:r>
      <w:r w:rsidR="00823AAF" w:rsidRPr="000E4CB8">
        <w:t xml:space="preserve"> </w:t>
      </w:r>
      <w:r w:rsidRPr="000E4CB8">
        <w:t xml:space="preserve">tõrgetest </w:t>
      </w:r>
      <w:r w:rsidR="00823AAF" w:rsidRPr="000E4CB8">
        <w:t>Andmevahetusplatvormi töös</w:t>
      </w:r>
      <w:r w:rsidR="00315B8C" w:rsidRPr="000E4CB8">
        <w:t>.</w:t>
      </w:r>
    </w:p>
    <w:p w14:paraId="30DA9BD4" w14:textId="77777777" w:rsidR="002B3A6F" w:rsidRPr="000E4CB8" w:rsidRDefault="002B3A6F" w:rsidP="000E4CB8">
      <w:pPr>
        <w:pStyle w:val="ListParagraph"/>
        <w:jc w:val="both"/>
      </w:pPr>
    </w:p>
    <w:p w14:paraId="39634923" w14:textId="7516B370" w:rsidR="002B3A6F" w:rsidRPr="000E4CB8" w:rsidRDefault="002B3A6F" w:rsidP="000E4CB8">
      <w:pPr>
        <w:pStyle w:val="ListParagraph"/>
        <w:numPr>
          <w:ilvl w:val="1"/>
          <w:numId w:val="8"/>
        </w:numPr>
        <w:jc w:val="both"/>
      </w:pPr>
      <w:r w:rsidRPr="000E4CB8">
        <w:t xml:space="preserve">Süsteemihalduril on õigus: </w:t>
      </w:r>
    </w:p>
    <w:p w14:paraId="4C84C77A" w14:textId="4CF74EE4" w:rsidR="000E0E7D" w:rsidRPr="000E4CB8" w:rsidRDefault="009E774A" w:rsidP="000E4CB8">
      <w:pPr>
        <w:pStyle w:val="ListParagraph"/>
        <w:numPr>
          <w:ilvl w:val="2"/>
          <w:numId w:val="8"/>
        </w:numPr>
        <w:jc w:val="both"/>
      </w:pPr>
      <w:r w:rsidRPr="000E4CB8">
        <w:t>m</w:t>
      </w:r>
      <w:r w:rsidR="002B3A6F" w:rsidRPr="000E4CB8">
        <w:t xml:space="preserve">uuta ühepoolselt </w:t>
      </w:r>
      <w:r w:rsidR="00351010" w:rsidRPr="000E4CB8">
        <w:t>Tingimusi</w:t>
      </w:r>
      <w:r w:rsidR="002B3A6F" w:rsidRPr="000E4CB8">
        <w:t xml:space="preserve"> ning </w:t>
      </w:r>
      <w:r w:rsidR="008E29A9" w:rsidRPr="000E4CB8">
        <w:t xml:space="preserve">Andmevahetusplatvormi </w:t>
      </w:r>
      <w:r w:rsidR="000E0E7D" w:rsidRPr="000E4CB8">
        <w:t xml:space="preserve">kasutamise ja liitumise </w:t>
      </w:r>
      <w:r w:rsidR="008E29A9" w:rsidRPr="000E4CB8">
        <w:t>tehnilist juhendit</w:t>
      </w:r>
      <w:r w:rsidRPr="000E4CB8">
        <w:t>;</w:t>
      </w:r>
      <w:r w:rsidR="000E4EF0" w:rsidRPr="000E4CB8">
        <w:t xml:space="preserve"> </w:t>
      </w:r>
    </w:p>
    <w:p w14:paraId="23CF5CB9" w14:textId="06D2B86A" w:rsidR="000E4EF0" w:rsidRPr="000E4CB8" w:rsidRDefault="000E0E7D" w:rsidP="000E4CB8">
      <w:pPr>
        <w:pStyle w:val="ListParagraph"/>
        <w:numPr>
          <w:ilvl w:val="3"/>
          <w:numId w:val="8"/>
        </w:numPr>
        <w:jc w:val="both"/>
      </w:pPr>
      <w:r w:rsidRPr="000E4CB8">
        <w:t xml:space="preserve">Süsteemihaldur avaldab </w:t>
      </w:r>
      <w:r w:rsidR="008E29A9" w:rsidRPr="000E4CB8">
        <w:t xml:space="preserve"> </w:t>
      </w:r>
      <w:r w:rsidR="00351010" w:rsidRPr="000E4CB8">
        <w:t xml:space="preserve">Tingimuste uue versiooni ja teate Tingimuste muutmise kohta oma veebilehel ning teavitab Kasutajat muudatusest e-posti teel. </w:t>
      </w:r>
      <w:r w:rsidR="000E4EF0" w:rsidRPr="000E4CB8">
        <w:t xml:space="preserve">Teave muudatuse kohta ja Tingimuste uus versioon avaldatakse vähemalt 30 päeva enne uue versiooni jõustumist. Erandina jõustub uus versioon avaldamisele järgneval päeval, kui muudatus on vajalik, et vältida õigusaktidest tulenevate või </w:t>
      </w:r>
      <w:r w:rsidR="009E774A" w:rsidRPr="000E4CB8">
        <w:t>Süsteemihalduri</w:t>
      </w:r>
      <w:r w:rsidR="000E4EF0" w:rsidRPr="000E4CB8">
        <w:t xml:space="preserve"> jaoks pädeva asutuse poolt kehtestatud nõuete rikkumist või korvata olulist turvariski. </w:t>
      </w:r>
    </w:p>
    <w:p w14:paraId="3021FD39" w14:textId="197F772C" w:rsidR="00D41E50" w:rsidRPr="000E4CB8" w:rsidRDefault="009E774A" w:rsidP="000E4CB8">
      <w:pPr>
        <w:pStyle w:val="ListParagraph"/>
        <w:numPr>
          <w:ilvl w:val="2"/>
          <w:numId w:val="8"/>
        </w:numPr>
        <w:jc w:val="both"/>
      </w:pPr>
      <w:r w:rsidRPr="000E4CB8">
        <w:t xml:space="preserve">kontrollida ja teha </w:t>
      </w:r>
      <w:r w:rsidR="00366E59" w:rsidRPr="000E4CB8">
        <w:t xml:space="preserve">jooksvalt </w:t>
      </w:r>
      <w:r w:rsidRPr="000E4CB8">
        <w:t xml:space="preserve">järelevalvet Kasutaja poolt Tingimuste ja AVP Lepingu täitmise üle. Sealhulgas vajadusel läbi viia </w:t>
      </w:r>
      <w:r w:rsidR="00C13BA8" w:rsidRPr="000E4CB8">
        <w:t xml:space="preserve">väline </w:t>
      </w:r>
      <w:r w:rsidRPr="000E4CB8">
        <w:t xml:space="preserve">audit, millest teavitatakse Kasutajat vähemalt 10 tööpäeva ette. Kasutaja ei tohi auditit takistada ja peab tegema audiitoriga koostööd ning juhul kui auditi läbiviimine põhjustab Kasutajale kulutusi, siis need kulutused on Kasutaja kanda. </w:t>
      </w:r>
    </w:p>
    <w:p w14:paraId="02D149C0" w14:textId="1F5CA160" w:rsidR="009E774A" w:rsidRPr="000E4CB8" w:rsidRDefault="009E774A" w:rsidP="000E4CB8">
      <w:pPr>
        <w:pStyle w:val="ListParagraph"/>
        <w:jc w:val="both"/>
      </w:pPr>
    </w:p>
    <w:p w14:paraId="1D5064F4" w14:textId="497AC623" w:rsidR="005A2086" w:rsidRPr="000E4CB8" w:rsidRDefault="005A2086" w:rsidP="000E4CB8">
      <w:pPr>
        <w:ind w:left="360"/>
        <w:jc w:val="both"/>
      </w:pPr>
    </w:p>
    <w:p w14:paraId="303DB950" w14:textId="77777777" w:rsidR="005A2086" w:rsidRPr="000E4CB8" w:rsidRDefault="00011D3F" w:rsidP="000E4CB8">
      <w:pPr>
        <w:pStyle w:val="ListParagraph"/>
        <w:numPr>
          <w:ilvl w:val="1"/>
          <w:numId w:val="8"/>
        </w:numPr>
        <w:jc w:val="both"/>
      </w:pPr>
      <w:r w:rsidRPr="000E4CB8">
        <w:t>Kasutaja</w:t>
      </w:r>
      <w:r w:rsidR="005A2086" w:rsidRPr="000E4CB8">
        <w:t xml:space="preserve"> on kohustatud:</w:t>
      </w:r>
    </w:p>
    <w:p w14:paraId="4AFAEF47" w14:textId="77777777" w:rsidR="005A2086" w:rsidRPr="000E4CB8" w:rsidRDefault="005A2086" w:rsidP="000E4CB8">
      <w:pPr>
        <w:numPr>
          <w:ilvl w:val="2"/>
          <w:numId w:val="8"/>
        </w:numPr>
        <w:jc w:val="both"/>
      </w:pPr>
      <w:r w:rsidRPr="000E4CB8">
        <w:t xml:space="preserve">aktsepteerima </w:t>
      </w:r>
      <w:r w:rsidR="00823AAF" w:rsidRPr="000E4CB8">
        <w:t>Andmevahetusplatvormi</w:t>
      </w:r>
      <w:r w:rsidRPr="000E4CB8">
        <w:t xml:space="preserve"> turvalisuse nõudeid;</w:t>
      </w:r>
    </w:p>
    <w:p w14:paraId="17BA5FFF" w14:textId="77777777" w:rsidR="005A2086" w:rsidRPr="000E4CB8" w:rsidRDefault="005A2086" w:rsidP="000E4CB8">
      <w:pPr>
        <w:numPr>
          <w:ilvl w:val="2"/>
          <w:numId w:val="8"/>
        </w:numPr>
        <w:jc w:val="both"/>
      </w:pPr>
      <w:r w:rsidRPr="000E4CB8">
        <w:t xml:space="preserve">järgima </w:t>
      </w:r>
      <w:r w:rsidR="00823AAF" w:rsidRPr="000E4CB8">
        <w:t>andmete</w:t>
      </w:r>
      <w:r w:rsidRPr="000E4CB8">
        <w:t xml:space="preserve"> töötlemisel seadustes ja seaduse alusel vastuvõetud õigusaktides sätestatud nõudeid;</w:t>
      </w:r>
    </w:p>
    <w:p w14:paraId="64016E02" w14:textId="562F3145" w:rsidR="005A2086" w:rsidRPr="000E4CB8" w:rsidRDefault="005A2086" w:rsidP="000E4CB8">
      <w:pPr>
        <w:numPr>
          <w:ilvl w:val="2"/>
          <w:numId w:val="8"/>
        </w:numPr>
        <w:jc w:val="both"/>
      </w:pPr>
      <w:r w:rsidRPr="000E4CB8">
        <w:t xml:space="preserve">kasutama </w:t>
      </w:r>
      <w:r w:rsidR="00E97101" w:rsidRPr="000E4CB8">
        <w:t>AVP L</w:t>
      </w:r>
      <w:r w:rsidRPr="000E4CB8">
        <w:t xml:space="preserve">epingu alusel töödeldavaid andmeid ainult </w:t>
      </w:r>
      <w:r w:rsidR="00E97101" w:rsidRPr="000E4CB8">
        <w:t xml:space="preserve">AVP </w:t>
      </w:r>
      <w:r w:rsidR="00D337F3" w:rsidRPr="000E4CB8">
        <w:t>L</w:t>
      </w:r>
      <w:r w:rsidRPr="000E4CB8">
        <w:t>epingus sätestatud eesmärkidel</w:t>
      </w:r>
      <w:r w:rsidR="00E97101" w:rsidRPr="000E4CB8">
        <w:t xml:space="preserve"> ja rollis</w:t>
      </w:r>
      <w:r w:rsidRPr="000E4CB8">
        <w:t>;</w:t>
      </w:r>
    </w:p>
    <w:p w14:paraId="25E641A8" w14:textId="2F3FC058" w:rsidR="005A2086" w:rsidRPr="000E4CB8" w:rsidRDefault="005A2086" w:rsidP="000E4CB8">
      <w:pPr>
        <w:numPr>
          <w:ilvl w:val="2"/>
          <w:numId w:val="8"/>
        </w:numPr>
        <w:jc w:val="both"/>
      </w:pPr>
      <w:r w:rsidRPr="000E4CB8">
        <w:t xml:space="preserve">täitma kõiki </w:t>
      </w:r>
      <w:r w:rsidR="0020450D" w:rsidRPr="000E4CB8">
        <w:t xml:space="preserve">AVP </w:t>
      </w:r>
      <w:r w:rsidR="00D337F3" w:rsidRPr="000E4CB8">
        <w:t>L</w:t>
      </w:r>
      <w:r w:rsidRPr="000E4CB8">
        <w:t xml:space="preserve">epingu täitmiseks vajalikke </w:t>
      </w:r>
      <w:r w:rsidR="00823AAF" w:rsidRPr="000E4CB8">
        <w:t>Süsteemihalduri</w:t>
      </w:r>
      <w:r w:rsidRPr="000E4CB8">
        <w:t xml:space="preserve"> poolt antud korraldusi;</w:t>
      </w:r>
    </w:p>
    <w:p w14:paraId="0D719856" w14:textId="77777777" w:rsidR="005A2086" w:rsidRPr="000E4CB8" w:rsidRDefault="005A2086" w:rsidP="000E4CB8">
      <w:pPr>
        <w:numPr>
          <w:ilvl w:val="2"/>
          <w:numId w:val="8"/>
        </w:numPr>
        <w:jc w:val="both"/>
      </w:pPr>
      <w:r w:rsidRPr="000E4CB8">
        <w:t xml:space="preserve">järgima </w:t>
      </w:r>
      <w:r w:rsidR="00823AAF" w:rsidRPr="000E4CB8">
        <w:t>Andmevahetusplatvormi</w:t>
      </w:r>
      <w:r w:rsidRPr="000E4CB8">
        <w:t xml:space="preserve"> kasutamise</w:t>
      </w:r>
      <w:r w:rsidR="00D17BCC" w:rsidRPr="000E4CB8">
        <w:t xml:space="preserve">l Andmevahetusplatvormi </w:t>
      </w:r>
      <w:r w:rsidR="00AE1AC5" w:rsidRPr="000E4CB8">
        <w:t xml:space="preserve">kasutamise ja liitumise </w:t>
      </w:r>
      <w:r w:rsidR="00D17BCC" w:rsidRPr="000E4CB8">
        <w:t>juhendis toodud</w:t>
      </w:r>
      <w:r w:rsidRPr="000E4CB8">
        <w:t xml:space="preserve"> nõudeid;</w:t>
      </w:r>
    </w:p>
    <w:p w14:paraId="59EDC799" w14:textId="77777777" w:rsidR="005A2086" w:rsidRPr="000E4CB8" w:rsidRDefault="005A2086" w:rsidP="000E4CB8">
      <w:pPr>
        <w:numPr>
          <w:ilvl w:val="2"/>
          <w:numId w:val="8"/>
        </w:numPr>
        <w:jc w:val="both"/>
      </w:pPr>
      <w:r w:rsidRPr="000E4CB8">
        <w:t>võtma kasutusele organisatsioonilised, füüsilised ja i</w:t>
      </w:r>
      <w:r w:rsidR="00823AAF" w:rsidRPr="000E4CB8">
        <w:t xml:space="preserve">nfotehnilised turvameetmed </w:t>
      </w:r>
      <w:r w:rsidRPr="000E4CB8">
        <w:t>andmete kaitseks:</w:t>
      </w:r>
    </w:p>
    <w:p w14:paraId="120F26CE" w14:textId="77777777" w:rsidR="005A2086" w:rsidRPr="000E4CB8" w:rsidRDefault="005A2086" w:rsidP="000E4CB8">
      <w:pPr>
        <w:numPr>
          <w:ilvl w:val="3"/>
          <w:numId w:val="8"/>
        </w:numPr>
        <w:ind w:left="540" w:firstLine="0"/>
        <w:jc w:val="both"/>
      </w:pPr>
      <w:r w:rsidRPr="000E4CB8">
        <w:t>juhusliku või tahtliku volitamata muutmise eest;</w:t>
      </w:r>
    </w:p>
    <w:p w14:paraId="6A5067BA" w14:textId="77777777" w:rsidR="005A2086" w:rsidRPr="000E4CB8" w:rsidRDefault="005A2086" w:rsidP="000E4CB8">
      <w:pPr>
        <w:numPr>
          <w:ilvl w:val="3"/>
          <w:numId w:val="8"/>
        </w:numPr>
        <w:ind w:left="540" w:firstLine="0"/>
        <w:jc w:val="both"/>
      </w:pPr>
      <w:r w:rsidRPr="000E4CB8">
        <w:t>juhusliku hävimise, tahtliku hävitamise ning õigustatud isikule andmete kättesaadavuse takistamise eest;</w:t>
      </w:r>
    </w:p>
    <w:p w14:paraId="29A841EF" w14:textId="77777777" w:rsidR="005A2086" w:rsidRPr="000E4CB8" w:rsidRDefault="00D85A4C" w:rsidP="000E4CB8">
      <w:pPr>
        <w:numPr>
          <w:ilvl w:val="3"/>
          <w:numId w:val="8"/>
        </w:numPr>
        <w:ind w:hanging="180"/>
        <w:jc w:val="both"/>
      </w:pPr>
      <w:r w:rsidRPr="000E4CB8">
        <w:t>volitamata töötlemise eest.</w:t>
      </w:r>
    </w:p>
    <w:p w14:paraId="36F62EDD" w14:textId="509B0C31" w:rsidR="00AE1AC5" w:rsidRPr="000E4CB8" w:rsidRDefault="00594004" w:rsidP="000E4CB8">
      <w:pPr>
        <w:numPr>
          <w:ilvl w:val="2"/>
          <w:numId w:val="8"/>
        </w:numPr>
        <w:jc w:val="both"/>
      </w:pPr>
      <w:r w:rsidRPr="000E4CB8">
        <w:t>esitama Andmevahetusplatvormile andmed vastavalt elektrituru toimimise võrgueeskirjale ja elektrituruseadusele</w:t>
      </w:r>
      <w:r w:rsidR="00AE1AC5" w:rsidRPr="000E4CB8">
        <w:t>;</w:t>
      </w:r>
      <w:r w:rsidR="0087469A" w:rsidRPr="000E4CB8">
        <w:t xml:space="preserve"> </w:t>
      </w:r>
    </w:p>
    <w:p w14:paraId="1D70A13D" w14:textId="77777777" w:rsidR="00AE1AC5" w:rsidRPr="000E4CB8" w:rsidRDefault="00AE1AC5" w:rsidP="000E4CB8">
      <w:pPr>
        <w:numPr>
          <w:ilvl w:val="2"/>
          <w:numId w:val="8"/>
        </w:numPr>
        <w:jc w:val="both"/>
      </w:pPr>
      <w:r w:rsidRPr="000E4CB8">
        <w:t>arvestama Andmevahetusplatvormi kasutamisel Süsteemihalduri poolt viimase kodulehel viimati avaldatud Andmevahetusplatvormi kasutamise ja liitumise juhendi tingimustega;</w:t>
      </w:r>
    </w:p>
    <w:p w14:paraId="04E6698B" w14:textId="4BAB4820" w:rsidR="005A2086" w:rsidRPr="000E4CB8" w:rsidRDefault="005A2086" w:rsidP="000E4CB8">
      <w:pPr>
        <w:numPr>
          <w:ilvl w:val="2"/>
          <w:numId w:val="8"/>
        </w:numPr>
        <w:jc w:val="both"/>
      </w:pPr>
      <w:r w:rsidRPr="000E4CB8">
        <w:t xml:space="preserve">hoidma tähtajatuna saladuses ning mitte edastama kolmandatele isikutele andmeid, mis on teatavaks saanud </w:t>
      </w:r>
      <w:r w:rsidR="0020450D" w:rsidRPr="000E4CB8">
        <w:t>AVP Lepingust tulenevaid</w:t>
      </w:r>
      <w:r w:rsidRPr="000E4CB8">
        <w:t xml:space="preserve"> kohustusi täites või juhuslikult; v.a õigusaktidega ettenähtud juhtudel;</w:t>
      </w:r>
    </w:p>
    <w:p w14:paraId="166BBECF" w14:textId="53099AC1" w:rsidR="00F61838" w:rsidRPr="000E4CB8" w:rsidRDefault="005A2086" w:rsidP="000E4CB8">
      <w:pPr>
        <w:numPr>
          <w:ilvl w:val="2"/>
          <w:numId w:val="8"/>
        </w:numPr>
        <w:jc w:val="both"/>
      </w:pPr>
      <w:r w:rsidRPr="000E4CB8">
        <w:t xml:space="preserve">hüvitama </w:t>
      </w:r>
      <w:r w:rsidR="00823AAF" w:rsidRPr="000E4CB8">
        <w:t>Süsteemihaldurile</w:t>
      </w:r>
      <w:r w:rsidRPr="000E4CB8">
        <w:t xml:space="preserve"> tekitatud kahju seoses andmete töötlemise nõuete ja/või </w:t>
      </w:r>
      <w:r w:rsidR="0020450D" w:rsidRPr="000E4CB8">
        <w:t>AVP Lepingust tulenevate</w:t>
      </w:r>
      <w:r w:rsidRPr="000E4CB8">
        <w:t xml:space="preserve"> kohustuste mittekohase järgimisega</w:t>
      </w:r>
      <w:r w:rsidR="00823AAF" w:rsidRPr="000E4CB8">
        <w:t>, sealhulgas Andmevahetusplatvormi valeandmete esitamise ja parandamisega seotud kahju</w:t>
      </w:r>
      <w:r w:rsidR="0020450D" w:rsidRPr="000E4CB8">
        <w:t>;</w:t>
      </w:r>
    </w:p>
    <w:p w14:paraId="3E83BF5A" w14:textId="2467864C" w:rsidR="006A4609" w:rsidRPr="000E4CB8" w:rsidRDefault="006A4609" w:rsidP="000E4CB8">
      <w:pPr>
        <w:numPr>
          <w:ilvl w:val="2"/>
          <w:numId w:val="8"/>
        </w:numPr>
        <w:jc w:val="both"/>
      </w:pPr>
      <w:r w:rsidRPr="000E4CB8">
        <w:t xml:space="preserve">arvestama elektrituru andmevahetusega seonduva regulatsiooniga, mis on toodud elektrituruseaduses ja </w:t>
      </w:r>
      <w:r w:rsidR="00D337F3" w:rsidRPr="000E4CB8">
        <w:t xml:space="preserve">elektrituru toimimise </w:t>
      </w:r>
      <w:r w:rsidRPr="000E4CB8">
        <w:t>võrgueeskirjas.</w:t>
      </w:r>
    </w:p>
    <w:p w14:paraId="5F50A35B" w14:textId="77777777" w:rsidR="005A2086" w:rsidRPr="000E4CB8" w:rsidRDefault="005A2086" w:rsidP="000E4CB8">
      <w:pPr>
        <w:ind w:left="1080"/>
        <w:jc w:val="both"/>
      </w:pPr>
    </w:p>
    <w:p w14:paraId="3397B4B9" w14:textId="4034460C" w:rsidR="005A2086" w:rsidRPr="000E4CB8" w:rsidRDefault="00271793" w:rsidP="000E4CB8">
      <w:pPr>
        <w:pStyle w:val="ListParagraph"/>
        <w:numPr>
          <w:ilvl w:val="0"/>
          <w:numId w:val="24"/>
        </w:numPr>
        <w:jc w:val="both"/>
      </w:pPr>
      <w:r w:rsidRPr="000E4CB8">
        <w:rPr>
          <w:b/>
        </w:rPr>
        <w:t xml:space="preserve">AVP </w:t>
      </w:r>
      <w:r w:rsidR="005A2086" w:rsidRPr="000E4CB8">
        <w:rPr>
          <w:b/>
        </w:rPr>
        <w:t>Lepingu lõpetamine ja muutmine</w:t>
      </w:r>
    </w:p>
    <w:p w14:paraId="5DFCEECD" w14:textId="77777777" w:rsidR="005A2086" w:rsidRPr="000E4CB8" w:rsidRDefault="005A2086" w:rsidP="000E4CB8">
      <w:pPr>
        <w:ind w:left="708"/>
        <w:jc w:val="both"/>
      </w:pPr>
    </w:p>
    <w:p w14:paraId="4B622742" w14:textId="466AACE4" w:rsidR="005A2086" w:rsidRPr="000E4CB8" w:rsidRDefault="005A2086" w:rsidP="000E4CB8">
      <w:pPr>
        <w:numPr>
          <w:ilvl w:val="1"/>
          <w:numId w:val="5"/>
        </w:numPr>
        <w:tabs>
          <w:tab w:val="left" w:pos="180"/>
          <w:tab w:val="left" w:pos="360"/>
        </w:tabs>
        <w:ind w:left="0" w:firstLine="0"/>
        <w:jc w:val="both"/>
      </w:pPr>
      <w:r w:rsidRPr="000E4CB8">
        <w:t xml:space="preserve">  Poolel on õigus </w:t>
      </w:r>
      <w:r w:rsidR="00366E59" w:rsidRPr="000E4CB8">
        <w:t xml:space="preserve">AVP </w:t>
      </w:r>
      <w:r w:rsidR="00D337F3" w:rsidRPr="000E4CB8">
        <w:t>L</w:t>
      </w:r>
      <w:r w:rsidRPr="000E4CB8">
        <w:t>eping ühepoolselt ühekuulise etteteatamistähtajaga</w:t>
      </w:r>
      <w:r w:rsidR="00D85A4C" w:rsidRPr="000E4CB8">
        <w:t xml:space="preserve"> lõpetada</w:t>
      </w:r>
      <w:r w:rsidRPr="000E4CB8">
        <w:t>.</w:t>
      </w:r>
    </w:p>
    <w:p w14:paraId="0F88E153" w14:textId="30A06E1F" w:rsidR="005A2086" w:rsidRPr="000E4CB8" w:rsidRDefault="005A2086" w:rsidP="000E4CB8">
      <w:pPr>
        <w:numPr>
          <w:ilvl w:val="1"/>
          <w:numId w:val="5"/>
        </w:numPr>
        <w:tabs>
          <w:tab w:val="left" w:pos="180"/>
          <w:tab w:val="left" w:pos="360"/>
        </w:tabs>
        <w:ind w:left="567" w:hanging="567"/>
        <w:jc w:val="both"/>
      </w:pPr>
      <w:r w:rsidRPr="000E4CB8">
        <w:t xml:space="preserve">  Kõik </w:t>
      </w:r>
      <w:r w:rsidR="00366E59" w:rsidRPr="000E4CB8">
        <w:t xml:space="preserve">AVP </w:t>
      </w:r>
      <w:r w:rsidR="00D337F3" w:rsidRPr="000E4CB8">
        <w:t>L</w:t>
      </w:r>
      <w:r w:rsidRPr="000E4CB8">
        <w:t xml:space="preserve">epingu muudatused vormistatakse kirjalikult </w:t>
      </w:r>
      <w:r w:rsidR="00252AE6" w:rsidRPr="000E4CB8">
        <w:t>Poolte allkirjaõiguslike</w:t>
      </w:r>
      <w:r w:rsidRPr="000E4CB8">
        <w:t xml:space="preserve"> esindajate poolt allkirjasta</w:t>
      </w:r>
      <w:r w:rsidR="00252AE6" w:rsidRPr="000E4CB8">
        <w:t>tuna</w:t>
      </w:r>
      <w:r w:rsidRPr="000E4CB8">
        <w:t xml:space="preserve"> </w:t>
      </w:r>
      <w:r w:rsidR="00366E59" w:rsidRPr="000E4CB8">
        <w:t xml:space="preserve">AVP </w:t>
      </w:r>
      <w:r w:rsidR="00D337F3" w:rsidRPr="000E4CB8">
        <w:t>L</w:t>
      </w:r>
      <w:r w:rsidRPr="000E4CB8">
        <w:t>epingu lisana</w:t>
      </w:r>
      <w:r w:rsidR="0020450D" w:rsidRPr="000E4CB8">
        <w:t xml:space="preserve">, va p 1.3. ja p 1.6 esitatud Halduri ja Halduri poolt volitatud töötajate kasutajakontode </w:t>
      </w:r>
      <w:r w:rsidR="00FA6BE7" w:rsidRPr="000E4CB8">
        <w:t xml:space="preserve">muutmise </w:t>
      </w:r>
      <w:r w:rsidR="0020450D" w:rsidRPr="000E4CB8">
        <w:t>andmed, mida Kasutaja saab muuta ühepoolselt Tingimustega ettenähtud vormis.</w:t>
      </w:r>
    </w:p>
    <w:p w14:paraId="1138F889" w14:textId="6691043A" w:rsidR="005A2086" w:rsidRPr="000E4CB8" w:rsidRDefault="005A2086" w:rsidP="000E4CB8">
      <w:pPr>
        <w:numPr>
          <w:ilvl w:val="1"/>
          <w:numId w:val="5"/>
        </w:numPr>
        <w:tabs>
          <w:tab w:val="left" w:pos="180"/>
          <w:tab w:val="left" w:pos="360"/>
        </w:tabs>
        <w:ind w:left="426" w:hanging="426"/>
        <w:jc w:val="both"/>
      </w:pPr>
      <w:r w:rsidRPr="000E4CB8">
        <w:t xml:space="preserve"> </w:t>
      </w:r>
      <w:r w:rsidR="00E56BA6" w:rsidRPr="000E4CB8">
        <w:t>AVP</w:t>
      </w:r>
      <w:r w:rsidRPr="000E4CB8">
        <w:t xml:space="preserve"> Leping jõustub </w:t>
      </w:r>
      <w:r w:rsidR="0020450D" w:rsidRPr="000E4CB8">
        <w:t xml:space="preserve">AVP </w:t>
      </w:r>
      <w:r w:rsidR="00D337F3" w:rsidRPr="000E4CB8">
        <w:t>L</w:t>
      </w:r>
      <w:r w:rsidR="006400A9" w:rsidRPr="000E4CB8">
        <w:t xml:space="preserve">epingu allkirjastamise kuupäevast </w:t>
      </w:r>
      <w:r w:rsidR="00D337F3" w:rsidRPr="000E4CB8">
        <w:t>P</w:t>
      </w:r>
      <w:r w:rsidR="001D61C4" w:rsidRPr="000E4CB8">
        <w:t xml:space="preserve">oolte poolt </w:t>
      </w:r>
      <w:r w:rsidR="00252AE6" w:rsidRPr="000E4CB8">
        <w:t xml:space="preserve">ning on sõlmitud </w:t>
      </w:r>
      <w:r w:rsidR="00F61838" w:rsidRPr="000E4CB8">
        <w:t>tähtajatult</w:t>
      </w:r>
      <w:r w:rsidR="00775E40" w:rsidRPr="000E4CB8">
        <w:t>.</w:t>
      </w:r>
    </w:p>
    <w:p w14:paraId="51A348E8" w14:textId="77777777" w:rsidR="005A2086" w:rsidRPr="000E4CB8" w:rsidRDefault="005A2086" w:rsidP="000E4CB8">
      <w:pPr>
        <w:jc w:val="both"/>
        <w:rPr>
          <w:b/>
        </w:rPr>
      </w:pPr>
    </w:p>
    <w:p w14:paraId="0030BB69" w14:textId="77777777" w:rsidR="005A2086" w:rsidRPr="000E4CB8" w:rsidRDefault="005A2086" w:rsidP="000E4CB8">
      <w:pPr>
        <w:ind w:left="450"/>
        <w:jc w:val="both"/>
      </w:pPr>
    </w:p>
    <w:p w14:paraId="6892576D" w14:textId="27AF44AD" w:rsidR="005A2086" w:rsidRPr="000E4CB8" w:rsidRDefault="001D61C4" w:rsidP="000E4CB8">
      <w:pPr>
        <w:pStyle w:val="ListParagraph"/>
        <w:numPr>
          <w:ilvl w:val="0"/>
          <w:numId w:val="24"/>
        </w:numPr>
        <w:rPr>
          <w:b/>
        </w:rPr>
      </w:pPr>
      <w:r w:rsidRPr="000E4CB8">
        <w:rPr>
          <w:b/>
        </w:rPr>
        <w:t>Poolte kontaktid ja t</w:t>
      </w:r>
      <w:r w:rsidR="005A2086" w:rsidRPr="000E4CB8">
        <w:rPr>
          <w:b/>
        </w:rPr>
        <w:t>eadete edastamine</w:t>
      </w:r>
    </w:p>
    <w:p w14:paraId="5130D7D9" w14:textId="77777777" w:rsidR="005A2086" w:rsidRPr="000E4CB8" w:rsidRDefault="005A2086" w:rsidP="000E4CB8">
      <w:pPr>
        <w:jc w:val="both"/>
      </w:pPr>
    </w:p>
    <w:p w14:paraId="59D59398" w14:textId="6B9D9BCE" w:rsidR="005A2086" w:rsidRPr="000E4CB8" w:rsidRDefault="001D61C4" w:rsidP="000E4CB8">
      <w:pPr>
        <w:ind w:left="450" w:hanging="450"/>
        <w:jc w:val="both"/>
      </w:pPr>
      <w:r w:rsidRPr="000E4CB8">
        <w:t>4.1</w:t>
      </w:r>
      <w:r w:rsidR="00A06101" w:rsidRPr="000E4CB8">
        <w:tab/>
      </w:r>
      <w:r w:rsidR="00366E59" w:rsidRPr="000E4CB8">
        <w:t xml:space="preserve">AVP </w:t>
      </w:r>
      <w:r w:rsidR="00D337F3" w:rsidRPr="000E4CB8">
        <w:t>L</w:t>
      </w:r>
      <w:r w:rsidR="005A2086" w:rsidRPr="000E4CB8">
        <w:t xml:space="preserve">epingu täitmisega seotud </w:t>
      </w:r>
      <w:r w:rsidR="00252AE6" w:rsidRPr="000E4CB8">
        <w:t xml:space="preserve">tahteavaldused ja muud </w:t>
      </w:r>
      <w:r w:rsidR="005A2086" w:rsidRPr="000E4CB8">
        <w:t xml:space="preserve">vajalikud teated ning </w:t>
      </w:r>
      <w:r w:rsidR="00252AE6" w:rsidRPr="000E4CB8">
        <w:t>Andmevahetusplatvormiga</w:t>
      </w:r>
      <w:r w:rsidR="005A2086" w:rsidRPr="000E4CB8">
        <w:t xml:space="preserve"> seotud küsimused ja probleemid edastab </w:t>
      </w:r>
      <w:r w:rsidR="00011D3F" w:rsidRPr="000E4CB8">
        <w:t>Kasutaja</w:t>
      </w:r>
      <w:r w:rsidR="00252AE6" w:rsidRPr="000E4CB8">
        <w:t xml:space="preserve"> Süsteemihalduri</w:t>
      </w:r>
      <w:r w:rsidR="005A2086" w:rsidRPr="000E4CB8">
        <w:t xml:space="preserve"> järgmistele kontaktaadressidele:</w:t>
      </w:r>
    </w:p>
    <w:p w14:paraId="718C2068" w14:textId="77777777" w:rsidR="005A2086" w:rsidRPr="000E4CB8" w:rsidRDefault="005A2086" w:rsidP="000E4CB8">
      <w:pPr>
        <w:ind w:left="450"/>
        <w:jc w:val="both"/>
      </w:pPr>
      <w:r w:rsidRPr="000E4CB8">
        <w:t xml:space="preserve">e-post: </w:t>
      </w:r>
      <w:r w:rsidR="00906C19" w:rsidRPr="000E4CB8">
        <w:t>info@elering.ee</w:t>
      </w:r>
    </w:p>
    <w:p w14:paraId="27C42F18" w14:textId="77777777" w:rsidR="001D61C4" w:rsidRPr="000E4CB8" w:rsidRDefault="005A2086" w:rsidP="000E4CB8">
      <w:pPr>
        <w:ind w:firstLine="450"/>
        <w:jc w:val="both"/>
      </w:pPr>
      <w:r w:rsidRPr="000E4CB8">
        <w:t xml:space="preserve">Telefon: </w:t>
      </w:r>
      <w:r w:rsidR="00906C19" w:rsidRPr="000E4CB8">
        <w:t>+372 715 1222</w:t>
      </w:r>
    </w:p>
    <w:p w14:paraId="2C4F6231" w14:textId="77777777" w:rsidR="001D61C4" w:rsidRPr="000E4CB8" w:rsidRDefault="001D61C4" w:rsidP="000E4CB8">
      <w:pPr>
        <w:ind w:left="426" w:hanging="426"/>
        <w:jc w:val="both"/>
      </w:pPr>
      <w:r w:rsidRPr="000E4CB8">
        <w:lastRenderedPageBreak/>
        <w:t>4.2</w:t>
      </w:r>
      <w:r w:rsidR="00A06101" w:rsidRPr="000E4CB8">
        <w:tab/>
      </w:r>
      <w:r w:rsidRPr="000E4CB8">
        <w:t xml:space="preserve"> Süsteemihalduri kontakt Andmevahetuseplatvormi tehnilistes küsimustes on </w:t>
      </w:r>
      <w:hyperlink r:id="rId8" w:history="1">
        <w:r w:rsidR="00A06101" w:rsidRPr="000E4CB8">
          <w:rPr>
            <w:rStyle w:val="Hyperlink"/>
          </w:rPr>
          <w:t>help.andmeladu@elering.ee</w:t>
        </w:r>
      </w:hyperlink>
      <w:r w:rsidRPr="000E4CB8">
        <w:t xml:space="preserve"> </w:t>
      </w:r>
    </w:p>
    <w:p w14:paraId="6B814B89" w14:textId="4CFE6C62" w:rsidR="00465305" w:rsidRPr="000E4CB8" w:rsidRDefault="001D61C4" w:rsidP="000E4CB8">
      <w:pPr>
        <w:ind w:left="426" w:hanging="426"/>
        <w:jc w:val="both"/>
      </w:pPr>
      <w:r w:rsidRPr="000E4CB8">
        <w:t>4.3</w:t>
      </w:r>
      <w:r w:rsidR="00A06101" w:rsidRPr="000E4CB8">
        <w:tab/>
      </w:r>
      <w:r w:rsidR="00366E59" w:rsidRPr="000E4CB8">
        <w:t xml:space="preserve">AVP </w:t>
      </w:r>
      <w:r w:rsidR="00D337F3" w:rsidRPr="000E4CB8">
        <w:t>L</w:t>
      </w:r>
      <w:r w:rsidR="005A2086" w:rsidRPr="000E4CB8">
        <w:t>epingu täitmiseks</w:t>
      </w:r>
      <w:r w:rsidR="00253F29" w:rsidRPr="000E4CB8">
        <w:t xml:space="preserve"> on Kasutaja kohustatud Andmevahetusplatvormis määrama </w:t>
      </w:r>
      <w:r w:rsidR="00366E59" w:rsidRPr="000E4CB8">
        <w:t xml:space="preserve">AVP Lepingus </w:t>
      </w:r>
      <w:r w:rsidR="00253F29" w:rsidRPr="000E4CB8">
        <w:t>Kasutaja Halduri</w:t>
      </w:r>
      <w:r w:rsidR="00366E59" w:rsidRPr="000E4CB8">
        <w:t xml:space="preserve">, </w:t>
      </w:r>
      <w:r w:rsidR="00253F29" w:rsidRPr="000E4CB8">
        <w:t xml:space="preserve">kellele Süsteemihalduril on võimalik Andmevahetusplatvormi kaudu esitada teateid </w:t>
      </w:r>
      <w:r w:rsidR="00366E59" w:rsidRPr="000E4CB8">
        <w:t xml:space="preserve">AVP </w:t>
      </w:r>
      <w:r w:rsidR="00D337F3" w:rsidRPr="000E4CB8">
        <w:t>L</w:t>
      </w:r>
      <w:r w:rsidR="00253F29" w:rsidRPr="000E4CB8">
        <w:t xml:space="preserve">epingu täitmisega seonduvates küsimustes (sh Andmevahetusplatvormi hooldustöödega seotud küsimustes). </w:t>
      </w:r>
    </w:p>
    <w:p w14:paraId="50684095" w14:textId="77777777" w:rsidR="00465305" w:rsidRPr="000E4CB8" w:rsidRDefault="00465305" w:rsidP="000E4CB8">
      <w:pPr>
        <w:ind w:left="450"/>
        <w:jc w:val="both"/>
      </w:pPr>
    </w:p>
    <w:p w14:paraId="4EC7D8B8" w14:textId="77777777" w:rsidR="00465305" w:rsidRPr="000E4CB8" w:rsidRDefault="00465305" w:rsidP="000E4CB8">
      <w:pPr>
        <w:pStyle w:val="ListParagraph"/>
        <w:numPr>
          <w:ilvl w:val="0"/>
          <w:numId w:val="23"/>
        </w:numPr>
        <w:jc w:val="both"/>
        <w:rPr>
          <w:vanish/>
        </w:rPr>
      </w:pPr>
    </w:p>
    <w:p w14:paraId="07755148" w14:textId="77777777" w:rsidR="00465305" w:rsidRPr="000E4CB8" w:rsidRDefault="00465305" w:rsidP="000E4CB8">
      <w:pPr>
        <w:pStyle w:val="ListParagraph"/>
        <w:numPr>
          <w:ilvl w:val="0"/>
          <w:numId w:val="23"/>
        </w:numPr>
        <w:jc w:val="both"/>
        <w:rPr>
          <w:vanish/>
        </w:rPr>
      </w:pPr>
    </w:p>
    <w:p w14:paraId="585E40EA" w14:textId="77777777" w:rsidR="00465305" w:rsidRPr="000E4CB8" w:rsidRDefault="00465305" w:rsidP="000E4CB8">
      <w:pPr>
        <w:pStyle w:val="ListParagraph"/>
        <w:numPr>
          <w:ilvl w:val="0"/>
          <w:numId w:val="23"/>
        </w:numPr>
        <w:jc w:val="both"/>
        <w:rPr>
          <w:vanish/>
        </w:rPr>
      </w:pPr>
    </w:p>
    <w:p w14:paraId="53B368E9" w14:textId="77777777" w:rsidR="00465305" w:rsidRPr="000E4CB8" w:rsidRDefault="00465305" w:rsidP="000E4CB8">
      <w:pPr>
        <w:pStyle w:val="ListParagraph"/>
        <w:numPr>
          <w:ilvl w:val="0"/>
          <w:numId w:val="23"/>
        </w:numPr>
        <w:jc w:val="both"/>
        <w:rPr>
          <w:vanish/>
        </w:rPr>
      </w:pPr>
    </w:p>
    <w:p w14:paraId="3EE7BCB3" w14:textId="77777777" w:rsidR="00D85A4C" w:rsidRPr="000E4CB8" w:rsidRDefault="00D85A4C" w:rsidP="000E4CB8">
      <w:pPr>
        <w:jc w:val="both"/>
      </w:pPr>
    </w:p>
    <w:p w14:paraId="296387A4" w14:textId="4EB5303E" w:rsidR="00465305" w:rsidRPr="000E4CB8" w:rsidRDefault="00465305" w:rsidP="000E4CB8">
      <w:pPr>
        <w:pStyle w:val="ListParagraph"/>
        <w:numPr>
          <w:ilvl w:val="0"/>
          <w:numId w:val="23"/>
        </w:numPr>
        <w:jc w:val="both"/>
        <w:rPr>
          <w:b/>
        </w:rPr>
      </w:pPr>
      <w:r w:rsidRPr="000E4CB8">
        <w:rPr>
          <w:b/>
        </w:rPr>
        <w:t>Muud sätted</w:t>
      </w:r>
    </w:p>
    <w:p w14:paraId="1808AA52" w14:textId="77777777" w:rsidR="00EE17E9" w:rsidRPr="000E4CB8" w:rsidRDefault="00EE17E9" w:rsidP="000E4CB8">
      <w:pPr>
        <w:pStyle w:val="ListParagraph"/>
        <w:ind w:left="360"/>
        <w:jc w:val="both"/>
        <w:rPr>
          <w:b/>
        </w:rPr>
      </w:pPr>
    </w:p>
    <w:p w14:paraId="35A9CE86" w14:textId="7F4182FA" w:rsidR="00465305" w:rsidRPr="000E4CB8" w:rsidRDefault="00465305" w:rsidP="000E4CB8">
      <w:pPr>
        <w:pStyle w:val="ListParagraph"/>
        <w:numPr>
          <w:ilvl w:val="1"/>
          <w:numId w:val="23"/>
        </w:numPr>
        <w:jc w:val="both"/>
        <w:rPr>
          <w:b/>
        </w:rPr>
      </w:pPr>
      <w:r w:rsidRPr="000E4CB8">
        <w:t xml:space="preserve">Süsteemihaldur ja Kasutaja kinnitavad </w:t>
      </w:r>
      <w:r w:rsidR="00E05129" w:rsidRPr="000E4CB8">
        <w:t xml:space="preserve">AVP </w:t>
      </w:r>
      <w:r w:rsidRPr="000E4CB8">
        <w:t xml:space="preserve">Lepingule allakirjutamisega, et nad on piisavalt tutvunud </w:t>
      </w:r>
      <w:r w:rsidR="00E05129" w:rsidRPr="000E4CB8">
        <w:t xml:space="preserve">AVP </w:t>
      </w:r>
      <w:r w:rsidRPr="000E4CB8">
        <w:t xml:space="preserve">Lepingu osaks olevate dokumentidega ning omavad täielikku ja piisavat ülevaadet </w:t>
      </w:r>
      <w:r w:rsidR="00E05129" w:rsidRPr="000E4CB8">
        <w:t xml:space="preserve">AVP </w:t>
      </w:r>
      <w:r w:rsidRPr="000E4CB8">
        <w:t>Lepingu</w:t>
      </w:r>
      <w:r w:rsidR="00D61CEE" w:rsidRPr="000E4CB8">
        <w:t xml:space="preserve">ga kaasnevatest õigustest ja kohustustest </w:t>
      </w:r>
      <w:r w:rsidRPr="000E4CB8">
        <w:t xml:space="preserve">ja sellega seotud asjaoludest ning on võimelised oma </w:t>
      </w:r>
      <w:r w:rsidR="00E05129" w:rsidRPr="000E4CB8">
        <w:t xml:space="preserve">AVP </w:t>
      </w:r>
      <w:r w:rsidRPr="000E4CB8">
        <w:t xml:space="preserve">Lepingust </w:t>
      </w:r>
      <w:r w:rsidR="00E05129" w:rsidRPr="000E4CB8">
        <w:t xml:space="preserve">ja Tingimustest </w:t>
      </w:r>
      <w:r w:rsidRPr="000E4CB8">
        <w:t>tulenevaid kohustusi täitma.</w:t>
      </w:r>
    </w:p>
    <w:p w14:paraId="4E64BC33" w14:textId="09040967" w:rsidR="00465305" w:rsidRPr="000E4CB8" w:rsidRDefault="00E05129" w:rsidP="000E4CB8">
      <w:pPr>
        <w:pStyle w:val="ListParagraph"/>
        <w:numPr>
          <w:ilvl w:val="1"/>
          <w:numId w:val="23"/>
        </w:numPr>
        <w:jc w:val="both"/>
        <w:rPr>
          <w:b/>
        </w:rPr>
      </w:pPr>
      <w:r w:rsidRPr="000E4CB8">
        <w:t>AVP L</w:t>
      </w:r>
      <w:r w:rsidR="00465305" w:rsidRPr="000E4CB8">
        <w:t xml:space="preserve">epingu sõlmimisel, täiendamisel ja lõpetamisel ning </w:t>
      </w:r>
      <w:r w:rsidRPr="000E4CB8">
        <w:t>AVP L</w:t>
      </w:r>
      <w:r w:rsidR="00465305" w:rsidRPr="000E4CB8">
        <w:t xml:space="preserve">epingu tõlgendamisel ja </w:t>
      </w:r>
      <w:r w:rsidRPr="000E4CB8">
        <w:t xml:space="preserve">AVP </w:t>
      </w:r>
      <w:r w:rsidR="00147399" w:rsidRPr="000E4CB8">
        <w:t>L</w:t>
      </w:r>
      <w:r w:rsidR="00465305" w:rsidRPr="000E4CB8">
        <w:t xml:space="preserve">epingust tulenevate vaidluste lahendamisel kohaldatakse </w:t>
      </w:r>
      <w:r w:rsidRPr="000E4CB8">
        <w:t>Tingimustes</w:t>
      </w:r>
      <w:r w:rsidR="00465305" w:rsidRPr="000E4CB8">
        <w:t xml:space="preserve"> sätestatut, </w:t>
      </w:r>
      <w:r w:rsidRPr="000E4CB8">
        <w:t>Tingimustes</w:t>
      </w:r>
      <w:r w:rsidR="00465305" w:rsidRPr="000E4CB8">
        <w:t xml:space="preserve"> vastavate sätete puudumisel aga õigusaktides sätestatut. Kui Pooled ei suuda </w:t>
      </w:r>
      <w:r w:rsidRPr="000E4CB8">
        <w:t>AVP L</w:t>
      </w:r>
      <w:r w:rsidR="00465305" w:rsidRPr="000E4CB8">
        <w:t>epingust tulenevat vaidlust lahendada läbirääkimiste teel, on kummalgi Poolel õigus pöörduda vaidluse lahendamiseks Harju Maakohtusse.</w:t>
      </w:r>
    </w:p>
    <w:p w14:paraId="0994E259" w14:textId="639EC2B8" w:rsidR="00465305" w:rsidRPr="000E4CB8" w:rsidRDefault="00465305" w:rsidP="000E4CB8">
      <w:pPr>
        <w:jc w:val="both"/>
        <w:rPr>
          <w:b/>
        </w:rPr>
      </w:pPr>
    </w:p>
    <w:p w14:paraId="55E4124A" w14:textId="77777777" w:rsidR="000E4CB8" w:rsidRDefault="000E4CB8" w:rsidP="000E4CB8">
      <w:pPr>
        <w:jc w:val="both"/>
        <w:rPr>
          <w:b/>
          <w:bCs/>
        </w:rPr>
      </w:pPr>
    </w:p>
    <w:p w14:paraId="51F6B804" w14:textId="2B8985F0" w:rsidR="003E14C7" w:rsidRDefault="00A557B1" w:rsidP="000E4CB8">
      <w:pPr>
        <w:jc w:val="both"/>
        <w:rPr>
          <w:b/>
          <w:bCs/>
        </w:rPr>
      </w:pPr>
      <w:r w:rsidRPr="000E4CB8">
        <w:rPr>
          <w:b/>
          <w:bCs/>
        </w:rPr>
        <w:t xml:space="preserve">Tingimuste </w:t>
      </w:r>
      <w:r w:rsidR="005A413B" w:rsidRPr="000E4CB8">
        <w:rPr>
          <w:b/>
          <w:bCs/>
        </w:rPr>
        <w:t xml:space="preserve">LISA 1 – </w:t>
      </w:r>
      <w:r w:rsidR="003E14C7" w:rsidRPr="000E4CB8">
        <w:rPr>
          <w:b/>
          <w:bCs/>
        </w:rPr>
        <w:t>Andmetöötlusleping</w:t>
      </w:r>
    </w:p>
    <w:p w14:paraId="0E4AC227" w14:textId="77777777" w:rsidR="000E4CB8" w:rsidRPr="000E4CB8" w:rsidRDefault="000E4CB8" w:rsidP="000E4CB8">
      <w:pPr>
        <w:jc w:val="both"/>
        <w:rPr>
          <w:b/>
          <w:bCs/>
        </w:rPr>
      </w:pPr>
    </w:p>
    <w:p w14:paraId="392D904E" w14:textId="65071C58" w:rsidR="003E14C7" w:rsidRDefault="003E14C7" w:rsidP="000E4CB8">
      <w:pPr>
        <w:jc w:val="both"/>
      </w:pPr>
      <w:r w:rsidRPr="000E4CB8">
        <w:t xml:space="preserve">Tingimustes esitatud mõisted kehtivad ka selles andmetöötluslepingus (edaspidi Leping). Lepingus määratlemata mõisteid tõlgendatakse </w:t>
      </w:r>
      <w:r w:rsidR="00825DFF" w:rsidRPr="000E4CB8">
        <w:t xml:space="preserve">kooskõlas </w:t>
      </w:r>
      <w:r w:rsidRPr="000E4CB8">
        <w:t>isikuandmete kaitse üldmääruse</w:t>
      </w:r>
      <w:r w:rsidR="00825DFF" w:rsidRPr="000E4CB8">
        <w:t>ga</w:t>
      </w:r>
      <w:r w:rsidR="00536F7D" w:rsidRPr="000E4CB8">
        <w:t xml:space="preserve"> (edaspidi IKÜM)</w:t>
      </w:r>
      <w:r w:rsidR="00825DFF" w:rsidRPr="000E4CB8">
        <w:t>.</w:t>
      </w:r>
      <w:r w:rsidRPr="000E4CB8">
        <w:rPr>
          <w:rStyle w:val="FootnoteReference"/>
        </w:rPr>
        <w:footnoteReference w:id="1"/>
      </w:r>
      <w:r w:rsidR="00825DFF" w:rsidRPr="000E4CB8">
        <w:t xml:space="preserve"> </w:t>
      </w:r>
    </w:p>
    <w:p w14:paraId="5CD7556D" w14:textId="77777777" w:rsidR="000E4CB8" w:rsidRPr="000E4CB8" w:rsidRDefault="000E4CB8" w:rsidP="000E4CB8">
      <w:pPr>
        <w:jc w:val="both"/>
      </w:pPr>
    </w:p>
    <w:p w14:paraId="478DFC6B" w14:textId="4BF5214C" w:rsidR="006659DA" w:rsidRDefault="006659DA" w:rsidP="000E4CB8">
      <w:pPr>
        <w:jc w:val="both"/>
      </w:pPr>
      <w:r w:rsidRPr="000E4CB8">
        <w:t xml:space="preserve">Isikuandmed – </w:t>
      </w:r>
      <w:r w:rsidR="003A32E2" w:rsidRPr="000E4CB8">
        <w:t>igasugune teave tuvastatud või tuvastatava füüsilise isiku („andmesubjekti“) kohta; tuvastatav füüsiline isik on isik, keda saab otseselt või kaudselt tuvastada, eelkõige sellise identifitseerimistunnuse põhjal nagu nimi, isikukood, asukohateave, võrguidentifikaator või selle füüsilise isiku ühe või mitme füüsilise, füsioloogilise, geneetilise, vaimse, majandusliku, kultuurilise või sotsiaalse tunnuse põhjal;</w:t>
      </w:r>
    </w:p>
    <w:p w14:paraId="160B2D44" w14:textId="77777777" w:rsidR="000E4CB8" w:rsidRPr="000E4CB8" w:rsidRDefault="000E4CB8" w:rsidP="000E4CB8">
      <w:pPr>
        <w:jc w:val="both"/>
      </w:pPr>
    </w:p>
    <w:p w14:paraId="766618DD" w14:textId="45D43636" w:rsidR="00BA2B4E" w:rsidRDefault="00BA2B4E" w:rsidP="000E4CB8">
      <w:pPr>
        <w:jc w:val="both"/>
      </w:pPr>
      <w:r w:rsidRPr="000E4CB8">
        <w:t>Vastutav töötleja -</w:t>
      </w:r>
      <w:r w:rsidR="003A32E2" w:rsidRPr="000E4CB8">
        <w:rPr>
          <w:color w:val="000000"/>
          <w:shd w:val="clear" w:color="auto" w:fill="FFFFFF"/>
        </w:rPr>
        <w:t xml:space="preserve"> </w:t>
      </w:r>
      <w:r w:rsidR="003A32E2" w:rsidRPr="000E4CB8">
        <w:t>füüsiline või juriidiline isik, avaliku sektori asutus, amet või muu organ, kes üksi või koos teistega määrab kindlaks isikuandmete töötlemise eesmärgid ja vahendid; kui sellise töötlemise eesmärgid ja vahendid on kindlaks määratud liidu või liikmesriigi õigusega, võib vastutava töötleja või tema määramise konkreetsed kriteeriumid sätestada liidu või liikmesriigi õiguses;</w:t>
      </w:r>
    </w:p>
    <w:p w14:paraId="79308B68" w14:textId="77777777" w:rsidR="000E4CB8" w:rsidRPr="000E4CB8" w:rsidRDefault="000E4CB8" w:rsidP="000E4CB8">
      <w:pPr>
        <w:jc w:val="both"/>
      </w:pPr>
    </w:p>
    <w:p w14:paraId="39F39530" w14:textId="56611429" w:rsidR="00BA2B4E" w:rsidRDefault="00BA2B4E" w:rsidP="000E4CB8">
      <w:pPr>
        <w:jc w:val="both"/>
      </w:pPr>
      <w:r w:rsidRPr="000E4CB8">
        <w:t>Volitatud töötleja -</w:t>
      </w:r>
      <w:r w:rsidR="003A32E2" w:rsidRPr="000E4CB8">
        <w:rPr>
          <w:color w:val="000000"/>
          <w:shd w:val="clear" w:color="auto" w:fill="FFFFFF"/>
        </w:rPr>
        <w:t xml:space="preserve"> </w:t>
      </w:r>
      <w:r w:rsidR="003A32E2" w:rsidRPr="000E4CB8">
        <w:t>füüsiline või juriidiline isik, avaliku sektori asutus, amet või muu organ, kes töötleb isikuandmeid vastutava töötleja nimel;</w:t>
      </w:r>
    </w:p>
    <w:p w14:paraId="654F3AA4" w14:textId="77777777" w:rsidR="000E4CB8" w:rsidRPr="000E4CB8" w:rsidRDefault="000E4CB8" w:rsidP="000E4CB8">
      <w:pPr>
        <w:jc w:val="both"/>
      </w:pPr>
    </w:p>
    <w:p w14:paraId="4F0FCEA7" w14:textId="22918DF5" w:rsidR="006659DA" w:rsidRPr="000E4CB8" w:rsidRDefault="006659DA" w:rsidP="000E4CB8">
      <w:pPr>
        <w:jc w:val="both"/>
      </w:pPr>
      <w:r w:rsidRPr="000E4CB8">
        <w:t xml:space="preserve">Isikuandmetega seotud rikkumine – </w:t>
      </w:r>
      <w:r w:rsidR="003A32E2" w:rsidRPr="000E4CB8">
        <w:t>turvanõuete rikkumine, mis põhjustab edastatavate, salvestatud või muul viisil töödeldavate isikuandmete juhusliku või ebaseadusliku hävitamise, kaotsimineku, muutmise või loata avalikustamise või neile juurdepääsu;</w:t>
      </w:r>
    </w:p>
    <w:p w14:paraId="5B2E6872" w14:textId="299E9360" w:rsidR="006E0E23" w:rsidRDefault="00AE2310" w:rsidP="000E4CB8">
      <w:pPr>
        <w:jc w:val="both"/>
      </w:pPr>
      <w:r w:rsidRPr="000E4CB8">
        <w:lastRenderedPageBreak/>
        <w:t xml:space="preserve">Andmevahetusplatvormil </w:t>
      </w:r>
      <w:r w:rsidR="006E0E23" w:rsidRPr="000E4CB8">
        <w:t xml:space="preserve">isikuandmete töötlemisele </w:t>
      </w:r>
      <w:r w:rsidRPr="000E4CB8">
        <w:t xml:space="preserve">kohalduvad </w:t>
      </w:r>
      <w:r w:rsidR="006E0E23" w:rsidRPr="000E4CB8">
        <w:t xml:space="preserve">kõik isikuandmete </w:t>
      </w:r>
      <w:r w:rsidRPr="000E4CB8">
        <w:t>töötlemisele</w:t>
      </w:r>
      <w:r w:rsidR="006E0E23" w:rsidRPr="000E4CB8">
        <w:t xml:space="preserve"> õigusaktides sätestatud nõuded ja piirangud.</w:t>
      </w:r>
      <w:r w:rsidRPr="000E4CB8">
        <w:t xml:space="preserve"> </w:t>
      </w:r>
    </w:p>
    <w:p w14:paraId="43889255" w14:textId="77777777" w:rsidR="000E4CB8" w:rsidRPr="000E4CB8" w:rsidRDefault="000E4CB8" w:rsidP="000E4CB8">
      <w:pPr>
        <w:jc w:val="both"/>
      </w:pPr>
    </w:p>
    <w:p w14:paraId="3D9AA6A0" w14:textId="08B8E734" w:rsidR="00AE2310" w:rsidRDefault="00AE2310" w:rsidP="000E4CB8">
      <w:pPr>
        <w:jc w:val="both"/>
      </w:pPr>
      <w:r w:rsidRPr="000E4CB8">
        <w:t xml:space="preserve">Kasutaja on </w:t>
      </w:r>
      <w:r w:rsidR="00536F7D" w:rsidRPr="000E4CB8">
        <w:t xml:space="preserve">oma elektrituruseadusest ja elektrituru toimimise võrgueeskirjast tulenevatest kohustustest </w:t>
      </w:r>
      <w:r w:rsidRPr="000E4CB8">
        <w:t xml:space="preserve">Andmevahetusplatvormile </w:t>
      </w:r>
      <w:r w:rsidR="006B2459">
        <w:t>isiku</w:t>
      </w:r>
      <w:r w:rsidRPr="000E4CB8">
        <w:t xml:space="preserve">andmeid esitades ja/või andmeid saades isikuandmete vastutav töötleja ning vastutab kõikide oma </w:t>
      </w:r>
      <w:r w:rsidR="003A32E2" w:rsidRPr="000E4CB8">
        <w:t xml:space="preserve">isikuandmete kaitse üldmäärusest tulenevate </w:t>
      </w:r>
      <w:r w:rsidRPr="000E4CB8">
        <w:t xml:space="preserve">kohustuste täitmise eest. </w:t>
      </w:r>
    </w:p>
    <w:p w14:paraId="05B43BED" w14:textId="77777777" w:rsidR="000E4CB8" w:rsidRPr="000E4CB8" w:rsidRDefault="000E4CB8" w:rsidP="000E4CB8">
      <w:pPr>
        <w:jc w:val="both"/>
      </w:pPr>
    </w:p>
    <w:p w14:paraId="0ED3BCE5" w14:textId="6E6BB721" w:rsidR="00C30906" w:rsidRDefault="00C30906" w:rsidP="000E4CB8">
      <w:pPr>
        <w:jc w:val="both"/>
      </w:pPr>
      <w:r w:rsidRPr="000E4CB8">
        <w:t>Süsteemihaldur</w:t>
      </w:r>
      <w:r w:rsidR="00536F7D" w:rsidRPr="000E4CB8">
        <w:t>il on õigusta</w:t>
      </w:r>
      <w:r w:rsidR="00261F8C" w:rsidRPr="000E4CB8">
        <w:t>t</w:t>
      </w:r>
      <w:r w:rsidR="00536F7D" w:rsidRPr="000E4CB8">
        <w:t>ud huvi</w:t>
      </w:r>
      <w:r w:rsidRPr="000E4CB8">
        <w:t xml:space="preserve"> </w:t>
      </w:r>
      <w:r w:rsidR="00536F7D" w:rsidRPr="000E4CB8">
        <w:t xml:space="preserve">pidada </w:t>
      </w:r>
      <w:r w:rsidRPr="000E4CB8">
        <w:t>logisid kõikidest Andmevahetusplatvormi toimingutest</w:t>
      </w:r>
      <w:r w:rsidR="00FA4E54" w:rsidRPr="000E4CB8">
        <w:t>, mida Kasutaja ja tema poolt volitatud isikud</w:t>
      </w:r>
      <w:r w:rsidR="00D61CEE" w:rsidRPr="000E4CB8">
        <w:t xml:space="preserve"> (Haldur ja/või Halduri volitatud töötaja)</w:t>
      </w:r>
      <w:r w:rsidR="00FA4E54" w:rsidRPr="000E4CB8">
        <w:t xml:space="preserve"> AVP Lepingu alusel Andmevahetusplatvormil </w:t>
      </w:r>
      <w:r w:rsidR="00366E59" w:rsidRPr="000E4CB8">
        <w:t>läbi viivad</w:t>
      </w:r>
      <w:r w:rsidR="001B5156" w:rsidRPr="000E4CB8">
        <w:t>.</w:t>
      </w:r>
      <w:r w:rsidRPr="000E4CB8">
        <w:t xml:space="preserve"> </w:t>
      </w:r>
      <w:r w:rsidR="00FA4E54" w:rsidRPr="000E4CB8">
        <w:t xml:space="preserve">Andmevahetusplatvormi </w:t>
      </w:r>
      <w:r w:rsidR="00913C7D" w:rsidRPr="000E4CB8">
        <w:t>sõnumi</w:t>
      </w:r>
      <w:r w:rsidR="00FA4E54" w:rsidRPr="000E4CB8">
        <w:t>logide säilitamistähtaeg on 12 aastat</w:t>
      </w:r>
      <w:r w:rsidR="00913C7D" w:rsidRPr="000E4CB8">
        <w:t xml:space="preserve"> ja serveri logid</w:t>
      </w:r>
      <w:r w:rsidR="00C13BA8" w:rsidRPr="000E4CB8">
        <w:t>e säilitamistähtaeg on</w:t>
      </w:r>
      <w:r w:rsidR="00913C7D" w:rsidRPr="000E4CB8">
        <w:t xml:space="preserve"> 3 aastat</w:t>
      </w:r>
      <w:r w:rsidR="00FA4E54" w:rsidRPr="000E4CB8">
        <w:t xml:space="preserve">. Logide kasutamise eesmärk on </w:t>
      </w:r>
      <w:r w:rsidR="00D61CEE" w:rsidRPr="000E4CB8">
        <w:t xml:space="preserve">Andmevahetusplatvormi </w:t>
      </w:r>
      <w:r w:rsidR="00FA4E54" w:rsidRPr="000E4CB8">
        <w:t xml:space="preserve">turvalisuse tagamine ja </w:t>
      </w:r>
      <w:r w:rsidR="00A557B1" w:rsidRPr="000E4CB8">
        <w:t xml:space="preserve">AVP Lepingu täitmise </w:t>
      </w:r>
      <w:r w:rsidR="00FA4E54" w:rsidRPr="000E4CB8">
        <w:t>järelevalve teostamine.</w:t>
      </w:r>
    </w:p>
    <w:p w14:paraId="355D6A7F" w14:textId="77777777" w:rsidR="000E4CB8" w:rsidRPr="000E4CB8" w:rsidRDefault="000E4CB8" w:rsidP="000E4CB8">
      <w:pPr>
        <w:jc w:val="both"/>
      </w:pPr>
    </w:p>
    <w:p w14:paraId="138AD692" w14:textId="5BCB4734" w:rsidR="00825DFF" w:rsidRDefault="00825DFF" w:rsidP="000E4CB8">
      <w:pPr>
        <w:jc w:val="both"/>
        <w:rPr>
          <w:b/>
          <w:bCs/>
          <w:u w:val="single"/>
        </w:rPr>
      </w:pPr>
      <w:r w:rsidRPr="000E4CB8">
        <w:rPr>
          <w:b/>
          <w:bCs/>
          <w:u w:val="single"/>
        </w:rPr>
        <w:t xml:space="preserve">Kasutaja esindajate </w:t>
      </w:r>
      <w:r w:rsidR="001B013C" w:rsidRPr="000E4CB8">
        <w:rPr>
          <w:b/>
          <w:bCs/>
          <w:u w:val="single"/>
        </w:rPr>
        <w:t xml:space="preserve">(Haldur ja Kasutaja volitatud töötajad) </w:t>
      </w:r>
      <w:r w:rsidRPr="000E4CB8">
        <w:rPr>
          <w:b/>
          <w:bCs/>
          <w:u w:val="single"/>
        </w:rPr>
        <w:t xml:space="preserve">andmed Andmevahetusplatvormil </w:t>
      </w:r>
    </w:p>
    <w:p w14:paraId="20777128" w14:textId="77777777" w:rsidR="000E4CB8" w:rsidRPr="000E4CB8" w:rsidRDefault="000E4CB8" w:rsidP="000E4CB8">
      <w:pPr>
        <w:jc w:val="both"/>
        <w:rPr>
          <w:b/>
          <w:bCs/>
          <w:u w:val="single"/>
        </w:rPr>
      </w:pPr>
    </w:p>
    <w:p w14:paraId="2405C2BA" w14:textId="213CC827" w:rsidR="003E14C7" w:rsidRDefault="00AE2310" w:rsidP="000E4CB8">
      <w:pPr>
        <w:jc w:val="both"/>
      </w:pPr>
      <w:r w:rsidRPr="000E4CB8">
        <w:t xml:space="preserve">Kasutaja Halduri ja Halduri poolt volitatud </w:t>
      </w:r>
      <w:r w:rsidR="003A32E2" w:rsidRPr="000E4CB8">
        <w:t xml:space="preserve">Kasutaja </w:t>
      </w:r>
      <w:r w:rsidRPr="000E4CB8">
        <w:t xml:space="preserve">töötajate andmete esitamisel </w:t>
      </w:r>
      <w:r w:rsidR="003A32E2" w:rsidRPr="000E4CB8">
        <w:t xml:space="preserve">Süsteemihaldurile kasutajakontode loomiseks </w:t>
      </w:r>
      <w:r w:rsidR="001B013C" w:rsidRPr="000E4CB8">
        <w:t xml:space="preserve">Andmevahetusplatvormil </w:t>
      </w:r>
      <w:r w:rsidRPr="000E4CB8">
        <w:t xml:space="preserve">on </w:t>
      </w:r>
      <w:r w:rsidR="003A32E2" w:rsidRPr="000E4CB8">
        <w:t xml:space="preserve">isikuandmete </w:t>
      </w:r>
      <w:r w:rsidRPr="000E4CB8">
        <w:t>v</w:t>
      </w:r>
      <w:r w:rsidR="003E14C7" w:rsidRPr="000E4CB8">
        <w:t xml:space="preserve">astutav töötleja </w:t>
      </w:r>
      <w:r w:rsidR="00825DFF" w:rsidRPr="000E4CB8">
        <w:t>Kasutaja</w:t>
      </w:r>
      <w:r w:rsidR="003E14C7" w:rsidRPr="000E4CB8">
        <w:t>.</w:t>
      </w:r>
    </w:p>
    <w:p w14:paraId="33D7319F" w14:textId="77777777" w:rsidR="000E4CB8" w:rsidRPr="000E4CB8" w:rsidRDefault="000E4CB8" w:rsidP="000E4CB8">
      <w:pPr>
        <w:jc w:val="both"/>
      </w:pPr>
    </w:p>
    <w:p w14:paraId="0C0C15F7" w14:textId="6197761A" w:rsidR="003E14C7" w:rsidRDefault="00AE2310" w:rsidP="000E4CB8">
      <w:pPr>
        <w:jc w:val="both"/>
      </w:pPr>
      <w:r w:rsidRPr="000E4CB8">
        <w:t xml:space="preserve">Halduri ja Halduri poolt volitatud </w:t>
      </w:r>
      <w:r w:rsidR="003A32E2" w:rsidRPr="000E4CB8">
        <w:t xml:space="preserve">Kasutaja </w:t>
      </w:r>
      <w:r w:rsidRPr="000E4CB8">
        <w:t xml:space="preserve">töötajate andmete töötlemisel Andmevahetusplatvormil on </w:t>
      </w:r>
      <w:r w:rsidR="00825DFF" w:rsidRPr="000E4CB8">
        <w:t>Süsteemihaldur</w:t>
      </w:r>
      <w:r w:rsidR="003A32E2" w:rsidRPr="000E4CB8">
        <w:t xml:space="preserve"> volitatud töötleja</w:t>
      </w:r>
      <w:r w:rsidR="003E14C7" w:rsidRPr="000E4CB8">
        <w:t>.</w:t>
      </w:r>
    </w:p>
    <w:p w14:paraId="0A9ABF61" w14:textId="77777777" w:rsidR="000E4CB8" w:rsidRPr="000E4CB8" w:rsidRDefault="000E4CB8" w:rsidP="000E4CB8">
      <w:pPr>
        <w:jc w:val="both"/>
      </w:pPr>
    </w:p>
    <w:p w14:paraId="57401509" w14:textId="7976F98A" w:rsidR="001B013C" w:rsidRPr="000E4CB8" w:rsidRDefault="003A32E2" w:rsidP="000E4CB8">
      <w:pPr>
        <w:jc w:val="both"/>
      </w:pPr>
      <w:r w:rsidRPr="000E4CB8">
        <w:t>Süsteemihaldur</w:t>
      </w:r>
      <w:r w:rsidR="0010321C" w:rsidRPr="000E4CB8">
        <w:t xml:space="preserve"> töötleb </w:t>
      </w:r>
      <w:r w:rsidR="00261F8C" w:rsidRPr="000E4CB8">
        <w:t>Kasutaja</w:t>
      </w:r>
      <w:r w:rsidR="003E14C7" w:rsidRPr="000E4CB8">
        <w:t xml:space="preserve"> </w:t>
      </w:r>
      <w:r w:rsidR="00261F8C" w:rsidRPr="000E4CB8">
        <w:t xml:space="preserve">poolt esitatud Halduri ja Halduri poolt volitatud töötajate </w:t>
      </w:r>
      <w:r w:rsidR="003E14C7" w:rsidRPr="000E4CB8">
        <w:t xml:space="preserve">isikuandmeid üksnes sellisel eesmärgil ja ulatuses, mis on vajalik </w:t>
      </w:r>
      <w:r w:rsidR="00825DFF" w:rsidRPr="000E4CB8">
        <w:t>AVP Lepingu</w:t>
      </w:r>
      <w:r w:rsidR="003E14C7" w:rsidRPr="000E4CB8">
        <w:t xml:space="preserve"> </w:t>
      </w:r>
      <w:r w:rsidR="0010321C" w:rsidRPr="000E4CB8">
        <w:t>täitmiseks</w:t>
      </w:r>
      <w:r w:rsidR="003E14C7" w:rsidRPr="000E4CB8">
        <w:t xml:space="preserve">. </w:t>
      </w:r>
      <w:r w:rsidR="0010321C" w:rsidRPr="000E4CB8">
        <w:t xml:space="preserve">Süsteemihaldur säilitab </w:t>
      </w:r>
      <w:r w:rsidR="00261F8C" w:rsidRPr="000E4CB8">
        <w:t xml:space="preserve">tulenevalt elektrituruseadusest </w:t>
      </w:r>
      <w:r w:rsidR="00D61CEE" w:rsidRPr="000E4CB8">
        <w:t>kasutajakontode andmeid</w:t>
      </w:r>
      <w:r w:rsidR="0010321C" w:rsidRPr="000E4CB8">
        <w:t xml:space="preserve"> 12 aastat</w:t>
      </w:r>
      <w:r w:rsidR="00B8524D" w:rsidRPr="000E4CB8">
        <w:t>, misjärel need kustutatakse.</w:t>
      </w:r>
      <w:r w:rsidR="0010321C" w:rsidRPr="000E4CB8">
        <w:t xml:space="preserve"> </w:t>
      </w:r>
      <w:r w:rsidR="00366E59" w:rsidRPr="000E4CB8">
        <w:t xml:space="preserve">Kasutajakontod suletakse koheselt, kui Kasutaja vastava info Süsteemihaldurile esitab või suletakse konto Kasutaja Halduri poolt. </w:t>
      </w:r>
      <w:r w:rsidR="00D61CEE" w:rsidRPr="000E4CB8">
        <w:t xml:space="preserve">AVP </w:t>
      </w:r>
      <w:r w:rsidR="001B013C" w:rsidRPr="000E4CB8">
        <w:t>Lepingu</w:t>
      </w:r>
      <w:r w:rsidR="003E14C7" w:rsidRPr="000E4CB8">
        <w:t xml:space="preserve"> alusel töödeldavate </w:t>
      </w:r>
      <w:r w:rsidR="001B013C" w:rsidRPr="000E4CB8">
        <w:t>Kasutaja Halduri ja Halduri poolt volitatud Kasutaja töötajate</w:t>
      </w:r>
      <w:r w:rsidR="00261F8C" w:rsidRPr="000E4CB8">
        <w:t xml:space="preserve"> isikuandmete liigid on:</w:t>
      </w:r>
    </w:p>
    <w:p w14:paraId="11D5F3C3" w14:textId="34C22C74" w:rsidR="001B013C" w:rsidRPr="000E4CB8" w:rsidRDefault="001B013C" w:rsidP="000E4CB8">
      <w:pPr>
        <w:pStyle w:val="ListParagraph"/>
        <w:numPr>
          <w:ilvl w:val="0"/>
          <w:numId w:val="35"/>
        </w:numPr>
        <w:jc w:val="both"/>
      </w:pPr>
      <w:r w:rsidRPr="000E4CB8">
        <w:t xml:space="preserve">Ees- ja perekonnanimi </w:t>
      </w:r>
    </w:p>
    <w:p w14:paraId="5207D0C5" w14:textId="714B5934" w:rsidR="001B013C" w:rsidRPr="000E4CB8" w:rsidRDefault="001B013C" w:rsidP="000E4CB8">
      <w:pPr>
        <w:pStyle w:val="ListParagraph"/>
        <w:numPr>
          <w:ilvl w:val="0"/>
          <w:numId w:val="35"/>
        </w:numPr>
        <w:jc w:val="both"/>
      </w:pPr>
      <w:r w:rsidRPr="000E4CB8">
        <w:t>Isikukood</w:t>
      </w:r>
    </w:p>
    <w:p w14:paraId="6F910FB9" w14:textId="22BFA1A3" w:rsidR="001B013C" w:rsidRPr="000E4CB8" w:rsidRDefault="001B013C" w:rsidP="000E4CB8">
      <w:pPr>
        <w:pStyle w:val="ListParagraph"/>
        <w:numPr>
          <w:ilvl w:val="0"/>
          <w:numId w:val="35"/>
        </w:numPr>
        <w:jc w:val="both"/>
      </w:pPr>
      <w:r w:rsidRPr="000E4CB8">
        <w:t>E-postiaadress</w:t>
      </w:r>
    </w:p>
    <w:p w14:paraId="350BDA3A" w14:textId="6DACB058" w:rsidR="00261F8C" w:rsidRDefault="00913C7D" w:rsidP="000E4CB8">
      <w:pPr>
        <w:pStyle w:val="ListParagraph"/>
        <w:numPr>
          <w:ilvl w:val="0"/>
          <w:numId w:val="35"/>
        </w:numPr>
        <w:jc w:val="both"/>
      </w:pPr>
      <w:r w:rsidRPr="000E4CB8">
        <w:t>Logide info</w:t>
      </w:r>
    </w:p>
    <w:p w14:paraId="6B55DF30" w14:textId="77777777" w:rsidR="000E4CB8" w:rsidRPr="000E4CB8" w:rsidRDefault="000E4CB8" w:rsidP="000E4CB8">
      <w:pPr>
        <w:pStyle w:val="ListParagraph"/>
        <w:ind w:left="1080"/>
        <w:jc w:val="both"/>
      </w:pPr>
    </w:p>
    <w:p w14:paraId="5F574A12" w14:textId="6D9CD7B3" w:rsidR="003E14C7" w:rsidRPr="000E4CB8" w:rsidRDefault="00536F7D" w:rsidP="000E4CB8">
      <w:pPr>
        <w:jc w:val="both"/>
      </w:pPr>
      <w:r w:rsidRPr="000E4CB8">
        <w:t>Kasutaja</w:t>
      </w:r>
      <w:r w:rsidR="003E14C7" w:rsidRPr="000E4CB8">
        <w:t xml:space="preserve"> kohustub:</w:t>
      </w:r>
    </w:p>
    <w:p w14:paraId="32C182C2" w14:textId="5545E6CA" w:rsidR="003E14C7" w:rsidRPr="000E4CB8" w:rsidRDefault="003E14C7" w:rsidP="000E4CB8">
      <w:pPr>
        <w:numPr>
          <w:ilvl w:val="0"/>
          <w:numId w:val="32"/>
        </w:numPr>
        <w:jc w:val="both"/>
      </w:pPr>
      <w:r w:rsidRPr="000E4CB8">
        <w:t xml:space="preserve">töötlema isikuandmeid </w:t>
      </w:r>
      <w:r w:rsidR="00A557B1" w:rsidRPr="000E4CB8">
        <w:t xml:space="preserve">Andmevahetusplatvormil </w:t>
      </w:r>
      <w:r w:rsidRPr="000E4CB8">
        <w:t xml:space="preserve">kooskõlas </w:t>
      </w:r>
      <w:r w:rsidR="00536F7D" w:rsidRPr="000E4CB8">
        <w:t>IKÜM-i</w:t>
      </w:r>
      <w:r w:rsidRPr="000E4CB8">
        <w:t xml:space="preserve"> ja heade andmetöötlustavadega;</w:t>
      </w:r>
    </w:p>
    <w:p w14:paraId="44C22DBC" w14:textId="58601804" w:rsidR="003E14C7" w:rsidRDefault="003E14C7" w:rsidP="000E4CB8">
      <w:pPr>
        <w:numPr>
          <w:ilvl w:val="0"/>
          <w:numId w:val="32"/>
        </w:numPr>
        <w:jc w:val="both"/>
      </w:pPr>
      <w:r w:rsidRPr="000E4CB8">
        <w:t xml:space="preserve">tagama, et </w:t>
      </w:r>
      <w:r w:rsidR="00B8524D" w:rsidRPr="000E4CB8">
        <w:t xml:space="preserve">Andmevahetusplatvormile esitatud </w:t>
      </w:r>
      <w:r w:rsidR="00261F8C" w:rsidRPr="000E4CB8">
        <w:t>Halduri ja Halduri poolt volitatud töötajate isikuandmete</w:t>
      </w:r>
      <w:r w:rsidR="00B8524D" w:rsidRPr="000E4CB8">
        <w:t xml:space="preserve"> töötlemiseks on seaduslik alus</w:t>
      </w:r>
      <w:r w:rsidRPr="000E4CB8">
        <w:t xml:space="preserve"> </w:t>
      </w:r>
      <w:r w:rsidR="00B8524D" w:rsidRPr="000E4CB8">
        <w:t>ja ei rikuta</w:t>
      </w:r>
      <w:r w:rsidRPr="000E4CB8">
        <w:t xml:space="preserve"> kolmandate isikute õigusi.</w:t>
      </w:r>
    </w:p>
    <w:p w14:paraId="79863AB9" w14:textId="77777777" w:rsidR="000E4CB8" w:rsidRPr="000E4CB8" w:rsidRDefault="000E4CB8" w:rsidP="000E4CB8">
      <w:pPr>
        <w:ind w:left="1080"/>
        <w:jc w:val="both"/>
      </w:pPr>
    </w:p>
    <w:p w14:paraId="34D9A99B" w14:textId="4528C649" w:rsidR="003E14C7" w:rsidRPr="000E4CB8" w:rsidRDefault="00536F7D" w:rsidP="000E4CB8">
      <w:pPr>
        <w:jc w:val="both"/>
      </w:pPr>
      <w:r w:rsidRPr="000E4CB8">
        <w:t>Süsteemihaldur</w:t>
      </w:r>
      <w:r w:rsidR="003E14C7" w:rsidRPr="000E4CB8">
        <w:t xml:space="preserve"> kohustub:</w:t>
      </w:r>
    </w:p>
    <w:p w14:paraId="1701D8D0" w14:textId="0104D4FF" w:rsidR="003E14C7" w:rsidRPr="000E4CB8" w:rsidRDefault="003E14C7" w:rsidP="000E4CB8">
      <w:pPr>
        <w:numPr>
          <w:ilvl w:val="0"/>
          <w:numId w:val="33"/>
        </w:numPr>
        <w:jc w:val="both"/>
      </w:pPr>
      <w:r w:rsidRPr="000E4CB8">
        <w:t xml:space="preserve">töötlema isikuandmeid </w:t>
      </w:r>
      <w:r w:rsidR="00B8524D" w:rsidRPr="000E4CB8">
        <w:t>hoolsalt</w:t>
      </w:r>
      <w:r w:rsidRPr="000E4CB8">
        <w:t xml:space="preserve"> ja järgides häid andmetöötlustavasid, </w:t>
      </w:r>
      <w:r w:rsidR="00B8524D" w:rsidRPr="000E4CB8">
        <w:t>AVP L</w:t>
      </w:r>
      <w:r w:rsidRPr="000E4CB8">
        <w:t xml:space="preserve">epingut, </w:t>
      </w:r>
      <w:r w:rsidR="00B8524D" w:rsidRPr="000E4CB8">
        <w:t>Lepingut</w:t>
      </w:r>
      <w:r w:rsidRPr="000E4CB8">
        <w:t xml:space="preserve"> ja </w:t>
      </w:r>
      <w:r w:rsidR="00536F7D" w:rsidRPr="000E4CB8">
        <w:t>IKÜM-i</w:t>
      </w:r>
      <w:r w:rsidRPr="000E4CB8">
        <w:t>;</w:t>
      </w:r>
    </w:p>
    <w:p w14:paraId="21DED448" w14:textId="13233C07" w:rsidR="00B8524D" w:rsidRPr="000E4CB8" w:rsidRDefault="003E14C7" w:rsidP="000E4CB8">
      <w:pPr>
        <w:numPr>
          <w:ilvl w:val="0"/>
          <w:numId w:val="33"/>
        </w:numPr>
        <w:jc w:val="both"/>
      </w:pPr>
      <w:r w:rsidRPr="000E4CB8">
        <w:t xml:space="preserve">töötlema isikuandmeid ainult </w:t>
      </w:r>
      <w:r w:rsidR="00B8524D" w:rsidRPr="000E4CB8">
        <w:t>AVP Lepingu täitmise eesmärgil</w:t>
      </w:r>
      <w:r w:rsidR="00D61CEE" w:rsidRPr="000E4CB8">
        <w:t>;</w:t>
      </w:r>
    </w:p>
    <w:p w14:paraId="3649F8D3" w14:textId="4FD301D4" w:rsidR="003E14C7" w:rsidRPr="000E4CB8" w:rsidRDefault="003E14C7" w:rsidP="000E4CB8">
      <w:pPr>
        <w:numPr>
          <w:ilvl w:val="0"/>
          <w:numId w:val="33"/>
        </w:numPr>
        <w:jc w:val="both"/>
      </w:pPr>
      <w:r w:rsidRPr="000E4CB8">
        <w:lastRenderedPageBreak/>
        <w:t>tagama, et isikuandmeid töötlema volitatud isikud on kohustunud järgima konfidentsiaalsusnõuet või nende suhtes kehtib asjakohane seadusejärgne konfidentsiaalsuskohustus;</w:t>
      </w:r>
    </w:p>
    <w:p w14:paraId="5526C744" w14:textId="26455624" w:rsidR="003E14C7" w:rsidRPr="000E4CB8" w:rsidRDefault="00B8524D" w:rsidP="000E4CB8">
      <w:pPr>
        <w:numPr>
          <w:ilvl w:val="0"/>
          <w:numId w:val="33"/>
        </w:numPr>
        <w:jc w:val="both"/>
      </w:pPr>
      <w:r w:rsidRPr="000E4CB8">
        <w:t xml:space="preserve">rakendama </w:t>
      </w:r>
      <w:r w:rsidR="003E14C7" w:rsidRPr="000E4CB8">
        <w:t>asjakohaseid tehnilisi ja korralduslikke meetmeid, et tagada isikuandmete töötlemise ohule vastav turvalisuse tase;</w:t>
      </w:r>
    </w:p>
    <w:p w14:paraId="79BADC91" w14:textId="2D87D347" w:rsidR="003E14C7" w:rsidRDefault="003E14C7" w:rsidP="000E4CB8">
      <w:pPr>
        <w:numPr>
          <w:ilvl w:val="0"/>
          <w:numId w:val="33"/>
        </w:numPr>
        <w:jc w:val="both"/>
      </w:pPr>
      <w:r w:rsidRPr="000E4CB8">
        <w:t>aitama võimaluse piires vastutaval töötlejal asjakohaste tehniliste ja korralduslike meetmete abil täita vastutava töötleja kohustust vastata taotlustele andmesubjekti õiguste teostamiseks</w:t>
      </w:r>
      <w:r w:rsidR="00261F8C" w:rsidRPr="000E4CB8">
        <w:t>.</w:t>
      </w:r>
    </w:p>
    <w:p w14:paraId="4EC11F3D" w14:textId="77777777" w:rsidR="000E4CB8" w:rsidRPr="000E4CB8" w:rsidRDefault="000E4CB8" w:rsidP="000E4CB8">
      <w:pPr>
        <w:ind w:left="1080"/>
        <w:jc w:val="both"/>
      </w:pPr>
    </w:p>
    <w:p w14:paraId="6FFBC930" w14:textId="20A0F42B" w:rsidR="003E14C7" w:rsidRDefault="003E14C7" w:rsidP="000E4CB8">
      <w:pPr>
        <w:jc w:val="both"/>
      </w:pPr>
      <w:r w:rsidRPr="000E4CB8">
        <w:t>Kui andmesubjekt</w:t>
      </w:r>
      <w:r w:rsidR="00D61CEE" w:rsidRPr="000E4CB8">
        <w:t xml:space="preserve"> (Kasutaja Haldur ja Kasutaja/Halduri poolt volitatud töötaja)</w:t>
      </w:r>
      <w:r w:rsidRPr="000E4CB8">
        <w:t xml:space="preserve"> või järelevalveasutus esitab isikuandmeid puudutava taotluse, sh taotluse isikuandmete kasutamise piiramiseks, kustutamiseks või parandamiseks, neile teabe esitamiseks või muude toimingute tegemiseks, </w:t>
      </w:r>
      <w:r w:rsidR="00D61CEE" w:rsidRPr="000E4CB8">
        <w:t>teavitab</w:t>
      </w:r>
      <w:r w:rsidRPr="000E4CB8">
        <w:t xml:space="preserve"> </w:t>
      </w:r>
      <w:r w:rsidR="00261F8C" w:rsidRPr="000E4CB8">
        <w:t>Süsteemihaldur</w:t>
      </w:r>
      <w:r w:rsidRPr="000E4CB8">
        <w:t xml:space="preserve"> </w:t>
      </w:r>
      <w:r w:rsidR="00261F8C" w:rsidRPr="000E4CB8">
        <w:t>Kasutajat</w:t>
      </w:r>
      <w:r w:rsidRPr="000E4CB8">
        <w:t xml:space="preserve"> kõigist sellistest taotlustest enne neile vastamist või isikuandmetega mis tahes toimingute tegemist, või, kui on </w:t>
      </w:r>
      <w:r w:rsidR="00536F7D" w:rsidRPr="000E4CB8">
        <w:t xml:space="preserve">õigusaktides </w:t>
      </w:r>
      <w:r w:rsidRPr="000E4CB8">
        <w:t xml:space="preserve">sätestatud kohustus vastata taotlusele viivitamata, siis esimesel võimalusel pärast taotlusele vastamist. </w:t>
      </w:r>
      <w:r w:rsidR="00261F8C" w:rsidRPr="000E4CB8">
        <w:t>Süsteemihaldur</w:t>
      </w:r>
      <w:r w:rsidRPr="000E4CB8">
        <w:t xml:space="preserve"> võib </w:t>
      </w:r>
      <w:r w:rsidR="00261F8C" w:rsidRPr="000E4CB8">
        <w:t>Kasutaja</w:t>
      </w:r>
      <w:r w:rsidRPr="000E4CB8">
        <w:t xml:space="preserve"> nimel töödeldavaid isikuandmeid parandada, kustutada, muuta või nende kasutamist piirata </w:t>
      </w:r>
      <w:r w:rsidR="00261F8C" w:rsidRPr="000E4CB8">
        <w:t>Kasutaja</w:t>
      </w:r>
      <w:r w:rsidRPr="000E4CB8">
        <w:t xml:space="preserve"> korraldusel või kui see on </w:t>
      </w:r>
      <w:r w:rsidR="00D61CEE" w:rsidRPr="000E4CB8">
        <w:t>nõutav seaduse alusel</w:t>
      </w:r>
      <w:r w:rsidRPr="000E4CB8">
        <w:t>.</w:t>
      </w:r>
    </w:p>
    <w:p w14:paraId="59C3D263" w14:textId="77777777" w:rsidR="000E4CB8" w:rsidRPr="000E4CB8" w:rsidRDefault="000E4CB8" w:rsidP="000E4CB8">
      <w:pPr>
        <w:jc w:val="both"/>
      </w:pPr>
    </w:p>
    <w:p w14:paraId="6688209A" w14:textId="61D835D5" w:rsidR="003E14C7" w:rsidRDefault="003E14C7" w:rsidP="000E4CB8">
      <w:pPr>
        <w:jc w:val="both"/>
      </w:pPr>
      <w:r w:rsidRPr="000E4CB8">
        <w:t xml:space="preserve">Isikuandmetega seotud rikkumise korral teavitab </w:t>
      </w:r>
      <w:r w:rsidR="00536F7D" w:rsidRPr="000E4CB8">
        <w:t>Süsteemihaldur</w:t>
      </w:r>
      <w:r w:rsidRPr="000E4CB8">
        <w:t xml:space="preserve"> sellest </w:t>
      </w:r>
      <w:r w:rsidR="00536F7D" w:rsidRPr="000E4CB8">
        <w:t>Kasutajat</w:t>
      </w:r>
      <w:r w:rsidRPr="000E4CB8">
        <w:t xml:space="preserve"> kirjalikult </w:t>
      </w:r>
      <w:r w:rsidR="00D61CEE" w:rsidRPr="000E4CB8">
        <w:t>AVP Lepingus esitatud</w:t>
      </w:r>
      <w:r w:rsidRPr="000E4CB8">
        <w:t xml:space="preserve"> kontaktandmete kaudu asjatu viivituseta, kuid hiljemalt 48 tunni jooksul rikkumisest teadlikuks saamisest. Pärast isikuandmetega seotud rikkumisest teada saamist võtab </w:t>
      </w:r>
      <w:r w:rsidR="00261F8C" w:rsidRPr="000E4CB8">
        <w:t>Süsteemihaldur</w:t>
      </w:r>
      <w:r w:rsidRPr="000E4CB8">
        <w:t xml:space="preserve"> kõik isikuandmete kaitsmiseks vajalikud mõistlikud meetmed.</w:t>
      </w:r>
    </w:p>
    <w:p w14:paraId="3E9621F1" w14:textId="77777777" w:rsidR="000E4CB8" w:rsidRPr="000E4CB8" w:rsidRDefault="000E4CB8" w:rsidP="000E4CB8">
      <w:pPr>
        <w:jc w:val="both"/>
      </w:pPr>
    </w:p>
    <w:p w14:paraId="0F57AB29" w14:textId="764A1931" w:rsidR="003E14C7" w:rsidRPr="000E4CB8" w:rsidRDefault="003E14C7" w:rsidP="000E4CB8">
      <w:pPr>
        <w:jc w:val="both"/>
        <w:rPr>
          <w:u w:val="single"/>
        </w:rPr>
      </w:pPr>
      <w:r w:rsidRPr="000E4CB8">
        <w:rPr>
          <w:u w:val="single"/>
        </w:rPr>
        <w:t>Rahvusvaheline edastamine</w:t>
      </w:r>
      <w:r w:rsidR="001B5156" w:rsidRPr="000E4CB8">
        <w:rPr>
          <w:u w:val="single"/>
        </w:rPr>
        <w:t xml:space="preserve"> ja kolmandad osapooled</w:t>
      </w:r>
    </w:p>
    <w:p w14:paraId="5DC321D7" w14:textId="77777777" w:rsidR="00366E59" w:rsidRPr="000E4CB8" w:rsidRDefault="001B5156" w:rsidP="000E4CB8">
      <w:pPr>
        <w:jc w:val="both"/>
      </w:pPr>
      <w:r w:rsidRPr="000E4CB8">
        <w:t xml:space="preserve">Süsteemihaldur ei edasta </w:t>
      </w:r>
      <w:r w:rsidR="00D61CEE" w:rsidRPr="000E4CB8">
        <w:t>Kasutaja Halduri ja/või Kasutaja/Halduri poolt volitatud töötaja</w:t>
      </w:r>
      <w:r w:rsidRPr="000E4CB8">
        <w:t xml:space="preserve"> andmeid väljapoole Euroopa Majanduspiirkonda </w:t>
      </w:r>
      <w:r w:rsidR="00E6784A" w:rsidRPr="000E4CB8">
        <w:t xml:space="preserve">ega </w:t>
      </w:r>
      <w:r w:rsidRPr="000E4CB8">
        <w:t xml:space="preserve">kasuta alamtöötlejaid. </w:t>
      </w:r>
    </w:p>
    <w:p w14:paraId="25E05235" w14:textId="533DFCAA" w:rsidR="001B5156" w:rsidRPr="000E4CB8" w:rsidRDefault="00366E59" w:rsidP="000E4CB8">
      <w:pPr>
        <w:jc w:val="both"/>
      </w:pPr>
      <w:r w:rsidRPr="000E4CB8">
        <w:t xml:space="preserve">Rohkem infot Süsteemihalduri isikuandmete töötlemise põhimõtetest on leitav siit: </w:t>
      </w:r>
      <w:hyperlink r:id="rId9" w:history="1">
        <w:r w:rsidRPr="000E4CB8">
          <w:rPr>
            <w:rStyle w:val="Hyperlink"/>
          </w:rPr>
          <w:t>Elering AS privaatsusteatis</w:t>
        </w:r>
      </w:hyperlink>
      <w:r w:rsidRPr="000E4CB8">
        <w:t xml:space="preserve"> </w:t>
      </w:r>
      <w:r w:rsidR="001B5156" w:rsidRPr="000E4CB8">
        <w:t xml:space="preserve"> </w:t>
      </w:r>
    </w:p>
    <w:p w14:paraId="6B25408A" w14:textId="0A4BE467" w:rsidR="005A413B" w:rsidRPr="000E4CB8" w:rsidRDefault="005A413B" w:rsidP="000E4CB8">
      <w:pPr>
        <w:jc w:val="both"/>
      </w:pPr>
    </w:p>
    <w:sectPr w:rsidR="005A413B" w:rsidRPr="000E4CB8" w:rsidSect="006400A9">
      <w:footerReference w:type="even"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F70C" w14:textId="77777777" w:rsidR="00B65BDB" w:rsidRDefault="00B65BDB">
      <w:r>
        <w:separator/>
      </w:r>
    </w:p>
  </w:endnote>
  <w:endnote w:type="continuationSeparator" w:id="0">
    <w:p w14:paraId="754A3F27" w14:textId="77777777" w:rsidR="00B65BDB" w:rsidRDefault="00B6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907" w14:textId="77777777"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C9487" w14:textId="77777777" w:rsidR="005E3F79" w:rsidRDefault="005E3F79" w:rsidP="00640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4E3F" w14:textId="77777777"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B1B">
      <w:rPr>
        <w:rStyle w:val="PageNumber"/>
        <w:noProof/>
      </w:rPr>
      <w:t>5</w:t>
    </w:r>
    <w:r>
      <w:rPr>
        <w:rStyle w:val="PageNumber"/>
      </w:rPr>
      <w:fldChar w:fldCharType="end"/>
    </w:r>
  </w:p>
  <w:p w14:paraId="174E768B" w14:textId="77777777" w:rsidR="005E3F79" w:rsidRDefault="005E3F79" w:rsidP="006400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495F4" w14:textId="77777777" w:rsidR="00B65BDB" w:rsidRDefault="00B65BDB">
      <w:r>
        <w:separator/>
      </w:r>
    </w:p>
  </w:footnote>
  <w:footnote w:type="continuationSeparator" w:id="0">
    <w:p w14:paraId="15390BFA" w14:textId="77777777" w:rsidR="00B65BDB" w:rsidRDefault="00B65BDB">
      <w:r>
        <w:continuationSeparator/>
      </w:r>
    </w:p>
  </w:footnote>
  <w:footnote w:id="1">
    <w:p w14:paraId="02D357DE" w14:textId="77777777" w:rsidR="003E14C7" w:rsidRPr="006659DA" w:rsidRDefault="003E14C7" w:rsidP="006659DA">
      <w:pPr>
        <w:pStyle w:val="FootnoteText"/>
        <w:jc w:val="both"/>
      </w:pPr>
      <w:r>
        <w:rPr>
          <w:rStyle w:val="FootnoteReference"/>
        </w:rPr>
        <w:footnoteRef/>
      </w:r>
      <w:r>
        <w:t xml:space="preserve"> </w:t>
      </w:r>
      <w:bookmarkStart w:id="1" w:name="_Hlk126322189"/>
      <w:r w:rsidRPr="006659DA">
        <w:t>EUROOPA PARLAMENDI JA NÕUKOGU MÄÄRUS (EL) 2016/679,</w:t>
      </w:r>
    </w:p>
    <w:p w14:paraId="775731EF" w14:textId="162B5EC0" w:rsidR="003E14C7" w:rsidRPr="006659DA" w:rsidRDefault="003E14C7" w:rsidP="006659DA">
      <w:pPr>
        <w:pStyle w:val="FootnoteText"/>
        <w:jc w:val="both"/>
      </w:pPr>
      <w:r w:rsidRPr="006659DA">
        <w:t>27. aprill 2016,</w:t>
      </w:r>
      <w:r w:rsidR="006659DA">
        <w:t xml:space="preserve"> </w:t>
      </w:r>
      <w:r w:rsidRPr="006659DA">
        <w:t>füüsiliste isikute kaitse kohta isikuandmete töötlemisel ja selliste andmete vaba liikumise ning</w:t>
      </w:r>
      <w:r w:rsidR="006659DA">
        <w:t xml:space="preserve"> </w:t>
      </w:r>
      <w:r w:rsidRPr="006659DA">
        <w:t>direktiivi 95/46/EÜ kehtetuks tunnistamise kohta (isikuandmete kaitse üldmäärus)</w:t>
      </w:r>
    </w:p>
    <w:bookmarkEnd w:id="1"/>
    <w:p w14:paraId="3AD1F878" w14:textId="67238478" w:rsidR="003E14C7" w:rsidRPr="006659DA" w:rsidRDefault="003E14C7" w:rsidP="006659DA">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B7B7" w14:textId="39E91E89" w:rsidR="00ED01D9" w:rsidRDefault="00ED01D9" w:rsidP="00366E59">
    <w:pPr>
      <w:pStyle w:val="Header"/>
      <w:jc w:val="right"/>
    </w:pPr>
    <w:r>
      <w:t>LISA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1E2"/>
    <w:multiLevelType w:val="multilevel"/>
    <w:tmpl w:val="28C68646"/>
    <w:lvl w:ilvl="0">
      <w:start w:val="1"/>
      <w:numFmt w:val="decimal"/>
      <w:lvlText w:val="%1."/>
      <w:lvlJc w:val="left"/>
      <w:pPr>
        <w:ind w:left="0" w:hanging="360"/>
      </w:pPr>
      <w:rPr>
        <w:rFonts w:ascii="Helvetica" w:hAnsi="Helvetica" w:cs="Helvetica" w:hint="default"/>
        <w:b/>
        <w:i w:val="0"/>
        <w:sz w:val="20"/>
        <w:szCs w:val="20"/>
      </w:rPr>
    </w:lvl>
    <w:lvl w:ilvl="1">
      <w:start w:val="1"/>
      <w:numFmt w:val="decimal"/>
      <w:lvlText w:val="%1.%2."/>
      <w:lvlJc w:val="left"/>
      <w:pPr>
        <w:ind w:left="0" w:hanging="360"/>
      </w:pPr>
      <w:rPr>
        <w:rFonts w:hint="default"/>
        <w:b w:val="0"/>
        <w:color w:val="auto"/>
      </w:rPr>
    </w:lvl>
    <w:lvl w:ilvl="2">
      <w:start w:val="1"/>
      <w:numFmt w:val="decimal"/>
      <w:lvlText w:val="%1.%2.%3."/>
      <w:lvlJc w:val="left"/>
      <w:pPr>
        <w:ind w:left="360" w:hanging="720"/>
      </w:pPr>
      <w:rPr>
        <w:rFonts w:ascii="Helvetica" w:hAnsi="Helvetica" w:cs="Helvetica" w:hint="default"/>
        <w:b w:val="0"/>
        <w:sz w:val="20"/>
        <w:szCs w:val="20"/>
      </w:rPr>
    </w:lvl>
    <w:lvl w:ilvl="3">
      <w:start w:val="1"/>
      <w:numFmt w:val="decimal"/>
      <w:lvlText w:val="%1.%2.%3.%4."/>
      <w:lvlJc w:val="left"/>
      <w:pPr>
        <w:ind w:left="360" w:hanging="720"/>
      </w:pPr>
      <w:rPr>
        <w:rFonts w:hint="default"/>
        <w:b w:val="0"/>
      </w:rPr>
    </w:lvl>
    <w:lvl w:ilvl="4">
      <w:start w:val="1"/>
      <w:numFmt w:val="decimal"/>
      <w:lvlText w:val="%1.%2.%3.%4.%5."/>
      <w:lvlJc w:val="left"/>
      <w:pPr>
        <w:ind w:left="720" w:hanging="1080"/>
      </w:pPr>
      <w:rPr>
        <w:rFonts w:hint="default"/>
        <w:b w:val="0"/>
      </w:rPr>
    </w:lvl>
    <w:lvl w:ilvl="5">
      <w:start w:val="1"/>
      <w:numFmt w:val="decimal"/>
      <w:lvlText w:val="%1.%2.%3.%4.%5.%6."/>
      <w:lvlJc w:val="left"/>
      <w:pPr>
        <w:ind w:left="720" w:hanging="1080"/>
      </w:pPr>
      <w:rPr>
        <w:rFonts w:hint="default"/>
        <w:b w:val="0"/>
      </w:rPr>
    </w:lvl>
    <w:lvl w:ilvl="6">
      <w:start w:val="1"/>
      <w:numFmt w:val="decimal"/>
      <w:lvlText w:val="%1.%2.%3.%4.%5.%6.%7."/>
      <w:lvlJc w:val="left"/>
      <w:pPr>
        <w:ind w:left="1080" w:hanging="1440"/>
      </w:pPr>
      <w:rPr>
        <w:rFonts w:hint="default"/>
        <w:b w:val="0"/>
      </w:rPr>
    </w:lvl>
    <w:lvl w:ilvl="7">
      <w:start w:val="1"/>
      <w:numFmt w:val="decimal"/>
      <w:lvlText w:val="%1.%2.%3.%4.%5.%6.%7.%8."/>
      <w:lvlJc w:val="left"/>
      <w:pPr>
        <w:ind w:left="1080" w:hanging="1440"/>
      </w:pPr>
      <w:rPr>
        <w:rFonts w:hint="default"/>
        <w:b w:val="0"/>
      </w:rPr>
    </w:lvl>
    <w:lvl w:ilvl="8">
      <w:start w:val="1"/>
      <w:numFmt w:val="decimal"/>
      <w:lvlText w:val="%1.%2.%3.%4.%5.%6.%7.%8.%9."/>
      <w:lvlJc w:val="left"/>
      <w:pPr>
        <w:ind w:left="1440" w:hanging="1800"/>
      </w:pPr>
      <w:rPr>
        <w:rFonts w:hint="default"/>
        <w:b w:val="0"/>
      </w:rPr>
    </w:lvl>
  </w:abstractNum>
  <w:abstractNum w:abstractNumId="1" w15:restartNumberingAfterBreak="0">
    <w:nsid w:val="0A743012"/>
    <w:multiLevelType w:val="hybridMultilevel"/>
    <w:tmpl w:val="A9DE5F3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A7B36E4"/>
    <w:multiLevelType w:val="hybridMultilevel"/>
    <w:tmpl w:val="DBC2436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2D418B"/>
    <w:multiLevelType w:val="hybridMultilevel"/>
    <w:tmpl w:val="8084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C05E4"/>
    <w:multiLevelType w:val="multilevel"/>
    <w:tmpl w:val="538203E2"/>
    <w:lvl w:ilvl="0">
      <w:start w:val="1"/>
      <w:numFmt w:val="decimal"/>
      <w:lvlText w:val="%1."/>
      <w:lvlJc w:val="left"/>
      <w:pPr>
        <w:ind w:left="480" w:hanging="480"/>
      </w:pPr>
      <w:rPr>
        <w:rFonts w:hint="default"/>
      </w:rPr>
    </w:lvl>
    <w:lvl w:ilvl="1">
      <w:start w:val="10"/>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85E122D"/>
    <w:multiLevelType w:val="multilevel"/>
    <w:tmpl w:val="DE0E733C"/>
    <w:lvl w:ilvl="0">
      <w:start w:val="1"/>
      <w:numFmt w:val="none"/>
      <w:lvlText w:val="4"/>
      <w:lvlJc w:val="left"/>
      <w:pPr>
        <w:tabs>
          <w:tab w:val="num" w:pos="450"/>
        </w:tabs>
        <w:ind w:left="450" w:hanging="450"/>
      </w:pPr>
      <w:rPr>
        <w:rFonts w:hint="default"/>
      </w:rPr>
    </w:lvl>
    <w:lvl w:ilvl="1">
      <w:start w:val="1"/>
      <w:numFmt w:val="decimal"/>
      <w:lvlText w:val="4.%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111801"/>
    <w:multiLevelType w:val="hybridMultilevel"/>
    <w:tmpl w:val="C1A8D8A2"/>
    <w:lvl w:ilvl="0" w:tplc="2004A00E">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15:restartNumberingAfterBreak="0">
    <w:nsid w:val="1FB2334A"/>
    <w:multiLevelType w:val="hybridMultilevel"/>
    <w:tmpl w:val="482C12BA"/>
    <w:lvl w:ilvl="0" w:tplc="E25A5C24">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D055604"/>
    <w:multiLevelType w:val="hybridMultilevel"/>
    <w:tmpl w:val="84E27188"/>
    <w:lvl w:ilvl="0" w:tplc="205EFDD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D857FFA"/>
    <w:multiLevelType w:val="hybridMultilevel"/>
    <w:tmpl w:val="7E842FD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16B0BCE"/>
    <w:multiLevelType w:val="multilevel"/>
    <w:tmpl w:val="0D9EC79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423777"/>
    <w:multiLevelType w:val="multilevel"/>
    <w:tmpl w:val="18D276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4206F4"/>
    <w:multiLevelType w:val="hybridMultilevel"/>
    <w:tmpl w:val="FC3E91E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3" w15:restartNumberingAfterBreak="0">
    <w:nsid w:val="3A3F457E"/>
    <w:multiLevelType w:val="multilevel"/>
    <w:tmpl w:val="73AAAC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C070D8D"/>
    <w:multiLevelType w:val="multilevel"/>
    <w:tmpl w:val="1E96A630"/>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AA70F7"/>
    <w:multiLevelType w:val="hybridMultilevel"/>
    <w:tmpl w:val="A1944798"/>
    <w:lvl w:ilvl="0" w:tplc="5AA6E45C">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1A80576"/>
    <w:multiLevelType w:val="hybridMultilevel"/>
    <w:tmpl w:val="DBC2436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1F6873"/>
    <w:multiLevelType w:val="multilevel"/>
    <w:tmpl w:val="2C16B692"/>
    <w:lvl w:ilvl="0">
      <w:start w:val="1"/>
      <w:numFmt w:val="none"/>
      <w:lvlText w:val="4"/>
      <w:lvlJc w:val="left"/>
      <w:pPr>
        <w:tabs>
          <w:tab w:val="num" w:pos="450"/>
        </w:tabs>
        <w:ind w:left="450" w:hanging="450"/>
      </w:pPr>
      <w:rPr>
        <w:rFonts w:hint="default"/>
      </w:rPr>
    </w:lvl>
    <w:lvl w:ilvl="1">
      <w:start w:val="1"/>
      <w:numFmt w:val="decimal"/>
      <w:lvlText w:val="5.%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E646B8"/>
    <w:multiLevelType w:val="hybridMultilevel"/>
    <w:tmpl w:val="CA34BB4C"/>
    <w:lvl w:ilvl="0" w:tplc="0425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9AF0CC2"/>
    <w:multiLevelType w:val="hybridMultilevel"/>
    <w:tmpl w:val="087E3F98"/>
    <w:lvl w:ilvl="0" w:tplc="5AA6E45C">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D092823"/>
    <w:multiLevelType w:val="multilevel"/>
    <w:tmpl w:val="5F5CDE38"/>
    <w:numStyleLink w:val="CurrentList1"/>
  </w:abstractNum>
  <w:abstractNum w:abstractNumId="22" w15:restartNumberingAfterBreak="0">
    <w:nsid w:val="4D480487"/>
    <w:multiLevelType w:val="multilevel"/>
    <w:tmpl w:val="5F5CDE38"/>
    <w:numStyleLink w:val="CurrentList1"/>
  </w:abstractNum>
  <w:abstractNum w:abstractNumId="23" w15:restartNumberingAfterBreak="0">
    <w:nsid w:val="4E141EA6"/>
    <w:multiLevelType w:val="multilevel"/>
    <w:tmpl w:val="28C68646"/>
    <w:lvl w:ilvl="0">
      <w:start w:val="1"/>
      <w:numFmt w:val="decimal"/>
      <w:lvlText w:val="%1."/>
      <w:lvlJc w:val="left"/>
      <w:pPr>
        <w:ind w:left="360" w:hanging="360"/>
      </w:pPr>
      <w:rPr>
        <w:rFonts w:ascii="Helvetica" w:hAnsi="Helvetica" w:cs="Helvetica" w:hint="default"/>
        <w:b/>
        <w:i w:val="0"/>
        <w:sz w:val="20"/>
        <w:szCs w:val="2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Helvetica" w:hAnsi="Helvetica" w:cs="Helvetica" w:hint="default"/>
        <w:b w:val="0"/>
        <w:sz w:val="20"/>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ECF2DBC"/>
    <w:multiLevelType w:val="multilevel"/>
    <w:tmpl w:val="83548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3E3D6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0A3D26"/>
    <w:multiLevelType w:val="hybridMultilevel"/>
    <w:tmpl w:val="3A8EAF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0E85E93"/>
    <w:multiLevelType w:val="multilevel"/>
    <w:tmpl w:val="C6E4D574"/>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DC281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BE2C37"/>
    <w:multiLevelType w:val="hybridMultilevel"/>
    <w:tmpl w:val="DC66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6C3255"/>
    <w:multiLevelType w:val="hybridMultilevel"/>
    <w:tmpl w:val="B94E5BD4"/>
    <w:lvl w:ilvl="0" w:tplc="AD10EE6E">
      <w:start w:val="27"/>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0385C7D"/>
    <w:multiLevelType w:val="hybridMultilevel"/>
    <w:tmpl w:val="81725D6C"/>
    <w:lvl w:ilvl="0" w:tplc="3A6C9B9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47D35D2"/>
    <w:multiLevelType w:val="hybridMultilevel"/>
    <w:tmpl w:val="CA1E82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8524603"/>
    <w:multiLevelType w:val="multilevel"/>
    <w:tmpl w:val="50A2B396"/>
    <w:lvl w:ilvl="0">
      <w:start w:val="1"/>
      <w:numFmt w:val="none"/>
      <w:lvlText w:val="3"/>
      <w:lvlJc w:val="left"/>
      <w:pPr>
        <w:tabs>
          <w:tab w:val="num" w:pos="1158"/>
        </w:tabs>
        <w:ind w:left="1158" w:hanging="450"/>
      </w:pPr>
      <w:rPr>
        <w:rFonts w:hint="default"/>
      </w:rPr>
    </w:lvl>
    <w:lvl w:ilvl="1">
      <w:start w:val="1"/>
      <w:numFmt w:val="decimal"/>
      <w:lvlText w:val="3.%2"/>
      <w:lvlJc w:val="left"/>
      <w:pPr>
        <w:tabs>
          <w:tab w:val="num" w:pos="1158"/>
        </w:tabs>
        <w:ind w:left="1158" w:hanging="450"/>
      </w:pPr>
      <w:rPr>
        <w:rFonts w:hint="default"/>
      </w:rPr>
    </w:lvl>
    <w:lvl w:ilvl="2">
      <w:start w:val="1"/>
      <w:numFmt w:val="decimal"/>
      <w:lvlText w:val="3.%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34" w15:restartNumberingAfterBreak="0">
    <w:nsid w:val="79A7527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FDB5AAE"/>
    <w:multiLevelType w:val="hybridMultilevel"/>
    <w:tmpl w:val="1C706D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736123854">
    <w:abstractNumId w:val="12"/>
  </w:num>
  <w:num w:numId="2" w16cid:durableId="130055895">
    <w:abstractNumId w:val="15"/>
  </w:num>
  <w:num w:numId="3" w16cid:durableId="850797731">
    <w:abstractNumId w:val="21"/>
    <w:lvlOverride w:ilvl="0">
      <w:lvl w:ilvl="0">
        <w:start w:val="3"/>
        <w:numFmt w:val="decimal"/>
        <w:lvlText w:val="%1"/>
        <w:lvlJc w:val="left"/>
        <w:pPr>
          <w:tabs>
            <w:tab w:val="num" w:pos="450"/>
          </w:tabs>
          <w:ind w:left="450" w:hanging="450"/>
        </w:pPr>
        <w:rPr>
          <w:rFonts w:hint="default"/>
        </w:rPr>
      </w:lvl>
    </w:lvlOverride>
    <w:lvlOverride w:ilvl="1">
      <w:lvl w:ilvl="1">
        <w:start w:val="1"/>
        <w:numFmt w:val="decimal"/>
        <w:lvlText w:val="%1.%2"/>
        <w:lvlJc w:val="left"/>
        <w:pPr>
          <w:tabs>
            <w:tab w:val="num" w:pos="450"/>
          </w:tabs>
          <w:ind w:left="450" w:hanging="450"/>
        </w:pPr>
        <w:rPr>
          <w:rFonts w:hint="default"/>
        </w:rPr>
      </w:lvl>
    </w:lvlOverride>
    <w:lvlOverride w:ilvl="2">
      <w:lvl w:ilvl="2">
        <w:start w:val="1"/>
        <w:numFmt w:val="decimal"/>
        <w:lvlText w:val="%1.%2.%3"/>
        <w:lvlJc w:val="left"/>
        <w:pPr>
          <w:tabs>
            <w:tab w:val="num" w:pos="1080"/>
          </w:tabs>
          <w:ind w:left="108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16cid:durableId="1496727132">
    <w:abstractNumId w:val="22"/>
  </w:num>
  <w:num w:numId="5" w16cid:durableId="62411078">
    <w:abstractNumId w:val="33"/>
  </w:num>
  <w:num w:numId="6" w16cid:durableId="640232007">
    <w:abstractNumId w:val="5"/>
  </w:num>
  <w:num w:numId="7" w16cid:durableId="723454294">
    <w:abstractNumId w:val="18"/>
  </w:num>
  <w:num w:numId="8" w16cid:durableId="230502659">
    <w:abstractNumId w:val="24"/>
  </w:num>
  <w:num w:numId="9" w16cid:durableId="48303818">
    <w:abstractNumId w:val="7"/>
  </w:num>
  <w:num w:numId="10" w16cid:durableId="113258838">
    <w:abstractNumId w:val="9"/>
  </w:num>
  <w:num w:numId="11" w16cid:durableId="326444348">
    <w:abstractNumId w:val="14"/>
  </w:num>
  <w:num w:numId="12" w16cid:durableId="210119682">
    <w:abstractNumId w:val="2"/>
  </w:num>
  <w:num w:numId="13" w16cid:durableId="1106971917">
    <w:abstractNumId w:val="17"/>
  </w:num>
  <w:num w:numId="14" w16cid:durableId="924648428">
    <w:abstractNumId w:val="4"/>
  </w:num>
  <w:num w:numId="15" w16cid:durableId="2124227434">
    <w:abstractNumId w:val="26"/>
  </w:num>
  <w:num w:numId="16" w16cid:durableId="1318309">
    <w:abstractNumId w:val="13"/>
  </w:num>
  <w:num w:numId="17" w16cid:durableId="1088160876">
    <w:abstractNumId w:val="11"/>
  </w:num>
  <w:num w:numId="18" w16cid:durableId="1443497522">
    <w:abstractNumId w:val="23"/>
  </w:num>
  <w:num w:numId="19" w16cid:durableId="1860847898">
    <w:abstractNumId w:val="31"/>
  </w:num>
  <w:num w:numId="20" w16cid:durableId="1069694653">
    <w:abstractNumId w:val="1"/>
  </w:num>
  <w:num w:numId="21" w16cid:durableId="848643697">
    <w:abstractNumId w:val="0"/>
  </w:num>
  <w:num w:numId="22" w16cid:durableId="215550428">
    <w:abstractNumId w:val="35"/>
  </w:num>
  <w:num w:numId="23" w16cid:durableId="180124509">
    <w:abstractNumId w:val="27"/>
  </w:num>
  <w:num w:numId="24" w16cid:durableId="1217086853">
    <w:abstractNumId w:val="19"/>
  </w:num>
  <w:num w:numId="25" w16cid:durableId="1274823493">
    <w:abstractNumId w:val="28"/>
  </w:num>
  <w:num w:numId="26" w16cid:durableId="817843931">
    <w:abstractNumId w:val="34"/>
  </w:num>
  <w:num w:numId="27" w16cid:durableId="1086993803">
    <w:abstractNumId w:val="25"/>
  </w:num>
  <w:num w:numId="28" w16cid:durableId="129515060">
    <w:abstractNumId w:val="8"/>
  </w:num>
  <w:num w:numId="29" w16cid:durableId="1503396494">
    <w:abstractNumId w:val="3"/>
  </w:num>
  <w:num w:numId="30" w16cid:durableId="1126002776">
    <w:abstractNumId w:val="29"/>
  </w:num>
  <w:num w:numId="31" w16cid:durableId="952634234">
    <w:abstractNumId w:val="32"/>
  </w:num>
  <w:num w:numId="32" w16cid:durableId="2034644540">
    <w:abstractNumId w:val="20"/>
  </w:num>
  <w:num w:numId="33" w16cid:durableId="1495299497">
    <w:abstractNumId w:val="16"/>
  </w:num>
  <w:num w:numId="34" w16cid:durableId="1634753160">
    <w:abstractNumId w:val="30"/>
  </w:num>
  <w:num w:numId="35" w16cid:durableId="131485157">
    <w:abstractNumId w:val="6"/>
  </w:num>
  <w:num w:numId="36" w16cid:durableId="9312055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86"/>
    <w:rsid w:val="00000C75"/>
    <w:rsid w:val="00007A61"/>
    <w:rsid w:val="00011D3F"/>
    <w:rsid w:val="000205C7"/>
    <w:rsid w:val="00044619"/>
    <w:rsid w:val="000921D5"/>
    <w:rsid w:val="000A4DED"/>
    <w:rsid w:val="000D61A5"/>
    <w:rsid w:val="000E04C9"/>
    <w:rsid w:val="000E0E7D"/>
    <w:rsid w:val="000E4CB8"/>
    <w:rsid w:val="000E4EF0"/>
    <w:rsid w:val="000F315F"/>
    <w:rsid w:val="000F3714"/>
    <w:rsid w:val="0010321C"/>
    <w:rsid w:val="001141D3"/>
    <w:rsid w:val="0011545F"/>
    <w:rsid w:val="0012338A"/>
    <w:rsid w:val="00130D50"/>
    <w:rsid w:val="00135D17"/>
    <w:rsid w:val="00141D41"/>
    <w:rsid w:val="001432F3"/>
    <w:rsid w:val="00147399"/>
    <w:rsid w:val="00161A41"/>
    <w:rsid w:val="001648AB"/>
    <w:rsid w:val="0016634D"/>
    <w:rsid w:val="00176F8F"/>
    <w:rsid w:val="00194531"/>
    <w:rsid w:val="001A034F"/>
    <w:rsid w:val="001B013C"/>
    <w:rsid w:val="001B442B"/>
    <w:rsid w:val="001B5156"/>
    <w:rsid w:val="001C2E34"/>
    <w:rsid w:val="001D454C"/>
    <w:rsid w:val="001D61C4"/>
    <w:rsid w:val="0020450D"/>
    <w:rsid w:val="00206B0C"/>
    <w:rsid w:val="00210E19"/>
    <w:rsid w:val="002127DB"/>
    <w:rsid w:val="00236EA5"/>
    <w:rsid w:val="00246462"/>
    <w:rsid w:val="00252AE6"/>
    <w:rsid w:val="00253F29"/>
    <w:rsid w:val="00261A23"/>
    <w:rsid w:val="00261F8C"/>
    <w:rsid w:val="00271793"/>
    <w:rsid w:val="002B0444"/>
    <w:rsid w:val="002B3A6F"/>
    <w:rsid w:val="002D1847"/>
    <w:rsid w:val="00315B8C"/>
    <w:rsid w:val="003306C5"/>
    <w:rsid w:val="00340540"/>
    <w:rsid w:val="00340BF9"/>
    <w:rsid w:val="00346D81"/>
    <w:rsid w:val="00351010"/>
    <w:rsid w:val="00366E59"/>
    <w:rsid w:val="00393D23"/>
    <w:rsid w:val="003A1DAE"/>
    <w:rsid w:val="003A32E2"/>
    <w:rsid w:val="003C724F"/>
    <w:rsid w:val="003D1177"/>
    <w:rsid w:val="003D2331"/>
    <w:rsid w:val="003E14C7"/>
    <w:rsid w:val="003F2A4D"/>
    <w:rsid w:val="00400639"/>
    <w:rsid w:val="00403F1E"/>
    <w:rsid w:val="00407F40"/>
    <w:rsid w:val="004348C9"/>
    <w:rsid w:val="00443966"/>
    <w:rsid w:val="00455BDF"/>
    <w:rsid w:val="00465305"/>
    <w:rsid w:val="004720D6"/>
    <w:rsid w:val="00497061"/>
    <w:rsid w:val="004A513D"/>
    <w:rsid w:val="004B25D5"/>
    <w:rsid w:val="004D12B7"/>
    <w:rsid w:val="004D299D"/>
    <w:rsid w:val="004F4FD4"/>
    <w:rsid w:val="00503271"/>
    <w:rsid w:val="00504518"/>
    <w:rsid w:val="00536747"/>
    <w:rsid w:val="00536F7D"/>
    <w:rsid w:val="00540BD9"/>
    <w:rsid w:val="00585A12"/>
    <w:rsid w:val="00594004"/>
    <w:rsid w:val="005A2086"/>
    <w:rsid w:val="005A413B"/>
    <w:rsid w:val="005C3E0F"/>
    <w:rsid w:val="005C4B03"/>
    <w:rsid w:val="005C5518"/>
    <w:rsid w:val="005C7E0E"/>
    <w:rsid w:val="005E3F79"/>
    <w:rsid w:val="00601463"/>
    <w:rsid w:val="00601A41"/>
    <w:rsid w:val="00607502"/>
    <w:rsid w:val="00624F53"/>
    <w:rsid w:val="006400A9"/>
    <w:rsid w:val="0064196E"/>
    <w:rsid w:val="00646617"/>
    <w:rsid w:val="0065360B"/>
    <w:rsid w:val="0066210B"/>
    <w:rsid w:val="006659DA"/>
    <w:rsid w:val="00696953"/>
    <w:rsid w:val="006A3805"/>
    <w:rsid w:val="006A4609"/>
    <w:rsid w:val="006B2459"/>
    <w:rsid w:val="006C25AE"/>
    <w:rsid w:val="006E0E23"/>
    <w:rsid w:val="006E259E"/>
    <w:rsid w:val="006E3B1B"/>
    <w:rsid w:val="00707B07"/>
    <w:rsid w:val="00716B03"/>
    <w:rsid w:val="00725A7E"/>
    <w:rsid w:val="00737341"/>
    <w:rsid w:val="00775E40"/>
    <w:rsid w:val="00780383"/>
    <w:rsid w:val="00780AF5"/>
    <w:rsid w:val="00781644"/>
    <w:rsid w:val="007A0835"/>
    <w:rsid w:val="007A38F3"/>
    <w:rsid w:val="007B1755"/>
    <w:rsid w:val="007B1F2F"/>
    <w:rsid w:val="007C559D"/>
    <w:rsid w:val="007D5D96"/>
    <w:rsid w:val="007F1A71"/>
    <w:rsid w:val="008045B8"/>
    <w:rsid w:val="00823AAF"/>
    <w:rsid w:val="00825DFF"/>
    <w:rsid w:val="008463D8"/>
    <w:rsid w:val="0087469A"/>
    <w:rsid w:val="008763A0"/>
    <w:rsid w:val="00890F3E"/>
    <w:rsid w:val="008B7745"/>
    <w:rsid w:val="008D5179"/>
    <w:rsid w:val="008E29A9"/>
    <w:rsid w:val="008F04A1"/>
    <w:rsid w:val="008F224E"/>
    <w:rsid w:val="008F6357"/>
    <w:rsid w:val="008F7908"/>
    <w:rsid w:val="00906C19"/>
    <w:rsid w:val="00913C7D"/>
    <w:rsid w:val="00994144"/>
    <w:rsid w:val="009A677F"/>
    <w:rsid w:val="009B6AC2"/>
    <w:rsid w:val="009E774A"/>
    <w:rsid w:val="009F0366"/>
    <w:rsid w:val="00A06101"/>
    <w:rsid w:val="00A20F2E"/>
    <w:rsid w:val="00A557B1"/>
    <w:rsid w:val="00A5639A"/>
    <w:rsid w:val="00A56B34"/>
    <w:rsid w:val="00A871DC"/>
    <w:rsid w:val="00A94C62"/>
    <w:rsid w:val="00AD25F8"/>
    <w:rsid w:val="00AE1AC5"/>
    <w:rsid w:val="00AE2310"/>
    <w:rsid w:val="00AE2C55"/>
    <w:rsid w:val="00B10C57"/>
    <w:rsid w:val="00B343EA"/>
    <w:rsid w:val="00B4231A"/>
    <w:rsid w:val="00B515A5"/>
    <w:rsid w:val="00B65BDB"/>
    <w:rsid w:val="00B8524D"/>
    <w:rsid w:val="00B911AB"/>
    <w:rsid w:val="00B93A0E"/>
    <w:rsid w:val="00BA2B4E"/>
    <w:rsid w:val="00BF5FAC"/>
    <w:rsid w:val="00C13BA8"/>
    <w:rsid w:val="00C30906"/>
    <w:rsid w:val="00C36367"/>
    <w:rsid w:val="00C40EA1"/>
    <w:rsid w:val="00C65DD7"/>
    <w:rsid w:val="00C76AE1"/>
    <w:rsid w:val="00CA6FB7"/>
    <w:rsid w:val="00CB7793"/>
    <w:rsid w:val="00CB78B7"/>
    <w:rsid w:val="00CC0637"/>
    <w:rsid w:val="00CC06D2"/>
    <w:rsid w:val="00CE1BC0"/>
    <w:rsid w:val="00CF50CB"/>
    <w:rsid w:val="00D16D40"/>
    <w:rsid w:val="00D17BCC"/>
    <w:rsid w:val="00D22377"/>
    <w:rsid w:val="00D337F3"/>
    <w:rsid w:val="00D41E50"/>
    <w:rsid w:val="00D544D1"/>
    <w:rsid w:val="00D61CEE"/>
    <w:rsid w:val="00D81CC1"/>
    <w:rsid w:val="00D85A4C"/>
    <w:rsid w:val="00D94B15"/>
    <w:rsid w:val="00D96C20"/>
    <w:rsid w:val="00DA3B8F"/>
    <w:rsid w:val="00DF7E65"/>
    <w:rsid w:val="00E05129"/>
    <w:rsid w:val="00E06EE7"/>
    <w:rsid w:val="00E1417E"/>
    <w:rsid w:val="00E56BA6"/>
    <w:rsid w:val="00E6784A"/>
    <w:rsid w:val="00E805E6"/>
    <w:rsid w:val="00E97101"/>
    <w:rsid w:val="00EC2204"/>
    <w:rsid w:val="00ED01D9"/>
    <w:rsid w:val="00EE17E9"/>
    <w:rsid w:val="00EF2246"/>
    <w:rsid w:val="00EF77F0"/>
    <w:rsid w:val="00F0043A"/>
    <w:rsid w:val="00F21EB7"/>
    <w:rsid w:val="00F24D1E"/>
    <w:rsid w:val="00F269C7"/>
    <w:rsid w:val="00F55145"/>
    <w:rsid w:val="00F55A3F"/>
    <w:rsid w:val="00F61838"/>
    <w:rsid w:val="00F661C6"/>
    <w:rsid w:val="00F728A6"/>
    <w:rsid w:val="00F870CB"/>
    <w:rsid w:val="00FA4E54"/>
    <w:rsid w:val="00FA6BE7"/>
    <w:rsid w:val="00FC2E1F"/>
    <w:rsid w:val="00FF34D6"/>
    <w:rsid w:val="00FF5B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B7CF"/>
  <w15:docId w15:val="{66921631-6A5B-40FC-B92A-FBDBE75C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086"/>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086"/>
    <w:rPr>
      <w:color w:val="0000FF"/>
      <w:u w:val="single"/>
    </w:rPr>
  </w:style>
  <w:style w:type="paragraph" w:styleId="Footer">
    <w:name w:val="footer"/>
    <w:basedOn w:val="Normal"/>
    <w:link w:val="FooterChar"/>
    <w:rsid w:val="005A2086"/>
    <w:pPr>
      <w:tabs>
        <w:tab w:val="center" w:pos="4536"/>
        <w:tab w:val="right" w:pos="9072"/>
      </w:tabs>
    </w:pPr>
  </w:style>
  <w:style w:type="character" w:customStyle="1" w:styleId="FooterChar">
    <w:name w:val="Footer Char"/>
    <w:basedOn w:val="DefaultParagraphFont"/>
    <w:link w:val="Footer"/>
    <w:rsid w:val="005A2086"/>
    <w:rPr>
      <w:rFonts w:ascii="Times New Roman" w:eastAsia="Times New Roman" w:hAnsi="Times New Roman" w:cs="Times New Roman"/>
      <w:sz w:val="24"/>
      <w:szCs w:val="24"/>
      <w:lang w:eastAsia="et-EE"/>
    </w:rPr>
  </w:style>
  <w:style w:type="character" w:styleId="PageNumber">
    <w:name w:val="page number"/>
    <w:basedOn w:val="DefaultParagraphFont"/>
    <w:rsid w:val="005A2086"/>
  </w:style>
  <w:style w:type="numbering" w:customStyle="1" w:styleId="CurrentList1">
    <w:name w:val="Current List1"/>
    <w:rsid w:val="005A2086"/>
    <w:pPr>
      <w:numPr>
        <w:numId w:val="2"/>
      </w:numPr>
    </w:pPr>
  </w:style>
  <w:style w:type="character" w:styleId="CommentReference">
    <w:name w:val="annotation reference"/>
    <w:basedOn w:val="DefaultParagraphFont"/>
    <w:semiHidden/>
    <w:unhideWhenUsed/>
    <w:rsid w:val="00194531"/>
    <w:rPr>
      <w:sz w:val="16"/>
      <w:szCs w:val="16"/>
    </w:rPr>
  </w:style>
  <w:style w:type="paragraph" w:styleId="CommentText">
    <w:name w:val="annotation text"/>
    <w:basedOn w:val="Normal"/>
    <w:link w:val="CommentTextChar"/>
    <w:unhideWhenUsed/>
    <w:rsid w:val="00194531"/>
    <w:rPr>
      <w:sz w:val="20"/>
      <w:szCs w:val="20"/>
    </w:rPr>
  </w:style>
  <w:style w:type="character" w:customStyle="1" w:styleId="CommentTextChar">
    <w:name w:val="Comment Text Char"/>
    <w:basedOn w:val="DefaultParagraphFont"/>
    <w:link w:val="CommentText"/>
    <w:rsid w:val="00194531"/>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194531"/>
    <w:rPr>
      <w:b/>
      <w:bCs/>
    </w:rPr>
  </w:style>
  <w:style w:type="character" w:customStyle="1" w:styleId="CommentSubjectChar">
    <w:name w:val="Comment Subject Char"/>
    <w:basedOn w:val="CommentTextChar"/>
    <w:link w:val="CommentSubject"/>
    <w:uiPriority w:val="99"/>
    <w:semiHidden/>
    <w:rsid w:val="00194531"/>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194531"/>
    <w:rPr>
      <w:rFonts w:ascii="Tahoma" w:hAnsi="Tahoma" w:cs="Tahoma"/>
      <w:sz w:val="16"/>
      <w:szCs w:val="16"/>
    </w:rPr>
  </w:style>
  <w:style w:type="character" w:customStyle="1" w:styleId="BalloonTextChar">
    <w:name w:val="Balloon Text Char"/>
    <w:basedOn w:val="DefaultParagraphFont"/>
    <w:link w:val="BalloonText"/>
    <w:uiPriority w:val="99"/>
    <w:semiHidden/>
    <w:rsid w:val="00194531"/>
    <w:rPr>
      <w:rFonts w:ascii="Tahoma" w:eastAsia="Times New Roman" w:hAnsi="Tahoma" w:cs="Tahoma"/>
      <w:sz w:val="16"/>
      <w:szCs w:val="16"/>
      <w:lang w:eastAsia="et-EE"/>
    </w:rPr>
  </w:style>
  <w:style w:type="paragraph" w:styleId="ListParagraph">
    <w:name w:val="List Paragraph"/>
    <w:basedOn w:val="Normal"/>
    <w:uiPriority w:val="34"/>
    <w:qFormat/>
    <w:rsid w:val="00EF2246"/>
    <w:pPr>
      <w:ind w:left="720"/>
      <w:contextualSpacing/>
    </w:pPr>
  </w:style>
  <w:style w:type="table" w:styleId="TableGrid">
    <w:name w:val="Table Grid"/>
    <w:basedOn w:val="TableNormal"/>
    <w:uiPriority w:val="59"/>
    <w:rsid w:val="005E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338A"/>
    <w:rPr>
      <w:color w:val="808080"/>
    </w:rPr>
  </w:style>
  <w:style w:type="character" w:customStyle="1" w:styleId="Style1">
    <w:name w:val="Style1"/>
    <w:basedOn w:val="DefaultParagraphFont"/>
    <w:uiPriority w:val="1"/>
    <w:rsid w:val="006E3B1B"/>
    <w:rPr>
      <w:b/>
    </w:rPr>
  </w:style>
  <w:style w:type="paragraph" w:styleId="Revision">
    <w:name w:val="Revision"/>
    <w:hidden/>
    <w:uiPriority w:val="99"/>
    <w:semiHidden/>
    <w:rsid w:val="008F7908"/>
    <w:pPr>
      <w:spacing w:after="0" w:line="240" w:lineRule="auto"/>
    </w:pPr>
    <w:rPr>
      <w:rFonts w:ascii="Times New Roman" w:eastAsia="Times New Roman" w:hAnsi="Times New Roman" w:cs="Times New Roman"/>
      <w:sz w:val="24"/>
      <w:szCs w:val="24"/>
      <w:lang w:eastAsia="et-EE"/>
    </w:rPr>
  </w:style>
  <w:style w:type="paragraph" w:styleId="Header">
    <w:name w:val="header"/>
    <w:basedOn w:val="Normal"/>
    <w:link w:val="HeaderChar"/>
    <w:uiPriority w:val="99"/>
    <w:unhideWhenUsed/>
    <w:rsid w:val="00ED01D9"/>
    <w:pPr>
      <w:tabs>
        <w:tab w:val="center" w:pos="4536"/>
        <w:tab w:val="right" w:pos="9072"/>
      </w:tabs>
    </w:pPr>
  </w:style>
  <w:style w:type="character" w:customStyle="1" w:styleId="HeaderChar">
    <w:name w:val="Header Char"/>
    <w:basedOn w:val="DefaultParagraphFont"/>
    <w:link w:val="Header"/>
    <w:uiPriority w:val="99"/>
    <w:rsid w:val="00ED01D9"/>
    <w:rPr>
      <w:rFonts w:ascii="Times New Roman" w:eastAsia="Times New Roman" w:hAnsi="Times New Roman" w:cs="Times New Roman"/>
      <w:sz w:val="24"/>
      <w:szCs w:val="24"/>
      <w:lang w:eastAsia="et-EE"/>
    </w:rPr>
  </w:style>
  <w:style w:type="paragraph" w:styleId="FootnoteText">
    <w:name w:val="footnote text"/>
    <w:basedOn w:val="Normal"/>
    <w:link w:val="FootnoteTextChar"/>
    <w:uiPriority w:val="99"/>
    <w:semiHidden/>
    <w:unhideWhenUsed/>
    <w:rsid w:val="003E14C7"/>
    <w:rPr>
      <w:sz w:val="20"/>
      <w:szCs w:val="20"/>
    </w:rPr>
  </w:style>
  <w:style w:type="character" w:customStyle="1" w:styleId="FootnoteTextChar">
    <w:name w:val="Footnote Text Char"/>
    <w:basedOn w:val="DefaultParagraphFont"/>
    <w:link w:val="FootnoteText"/>
    <w:uiPriority w:val="99"/>
    <w:semiHidden/>
    <w:rsid w:val="003E14C7"/>
    <w:rPr>
      <w:rFonts w:ascii="Times New Roman" w:eastAsia="Times New Roman" w:hAnsi="Times New Roman" w:cs="Times New Roman"/>
      <w:sz w:val="20"/>
      <w:szCs w:val="20"/>
      <w:lang w:eastAsia="et-EE"/>
    </w:rPr>
  </w:style>
  <w:style w:type="character" w:styleId="FootnoteReference">
    <w:name w:val="footnote reference"/>
    <w:basedOn w:val="DefaultParagraphFont"/>
    <w:uiPriority w:val="99"/>
    <w:semiHidden/>
    <w:unhideWhenUsed/>
    <w:rsid w:val="003E14C7"/>
    <w:rPr>
      <w:vertAlign w:val="superscript"/>
    </w:rPr>
  </w:style>
  <w:style w:type="character" w:styleId="UnresolvedMention">
    <w:name w:val="Unresolved Mention"/>
    <w:basedOn w:val="DefaultParagraphFont"/>
    <w:uiPriority w:val="99"/>
    <w:semiHidden/>
    <w:unhideWhenUsed/>
    <w:rsid w:val="00366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083181">
      <w:bodyDiv w:val="1"/>
      <w:marLeft w:val="0"/>
      <w:marRight w:val="0"/>
      <w:marTop w:val="0"/>
      <w:marBottom w:val="0"/>
      <w:divBdr>
        <w:top w:val="none" w:sz="0" w:space="0" w:color="auto"/>
        <w:left w:val="none" w:sz="0" w:space="0" w:color="auto"/>
        <w:bottom w:val="none" w:sz="0" w:space="0" w:color="auto"/>
        <w:right w:val="none" w:sz="0" w:space="0" w:color="auto"/>
      </w:divBdr>
    </w:div>
    <w:div w:id="189800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andmeladu@elering.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ering.ee/isikuandmete-tootlem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9306-A792-4A6D-972E-1522825D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13667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Täär</dc:creator>
  <cp:lastModifiedBy>Marit Saaretalu</cp:lastModifiedBy>
  <cp:revision>2</cp:revision>
  <cp:lastPrinted>2023-02-21T08:04:00Z</cp:lastPrinted>
  <dcterms:created xsi:type="dcterms:W3CDTF">2023-03-21T08:39:00Z</dcterms:created>
  <dcterms:modified xsi:type="dcterms:W3CDTF">2023-03-21T08:39:00Z</dcterms:modified>
</cp:coreProperties>
</file>