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D840AA" w14:textId="77777777" w:rsidR="007A4294" w:rsidRPr="006B3E78" w:rsidRDefault="002D6885" w:rsidP="00C408E5">
      <w:pPr>
        <w:pStyle w:val="Standardowy3"/>
        <w:widowControl/>
        <w:spacing w:before="240" w:after="240"/>
        <w:ind w:left="1418" w:hanging="1418"/>
        <w:jc w:val="center"/>
        <w:outlineLvl w:val="0"/>
        <w:rPr>
          <w:b/>
          <w:caps/>
          <w:sz w:val="28"/>
          <w:szCs w:val="28"/>
          <w:lang w:val="en-US"/>
        </w:rPr>
      </w:pPr>
      <w:bookmarkStart w:id="0" w:name="_GoBack"/>
      <w:bookmarkEnd w:id="0"/>
      <w:r w:rsidRPr="006B3E78">
        <w:rPr>
          <w:b/>
          <w:caps/>
          <w:sz w:val="28"/>
          <w:szCs w:val="28"/>
          <w:lang w:val="en-US"/>
        </w:rPr>
        <w:t>Implementation Guide on Electronic Data Interchange</w:t>
      </w:r>
    </w:p>
    <w:p w14:paraId="18356658" w14:textId="77777777" w:rsidR="006F43E7" w:rsidRPr="001D3341" w:rsidRDefault="006F43E7" w:rsidP="006F43E7">
      <w:pPr>
        <w:pStyle w:val="Heading1"/>
        <w:rPr>
          <w:rFonts w:ascii="Times New Roman" w:hAnsi="Times New Roman" w:cs="Times New Roman"/>
        </w:rPr>
      </w:pPr>
      <w:r w:rsidRPr="001D3341">
        <w:rPr>
          <w:rFonts w:ascii="Times New Roman" w:hAnsi="Times New Roman" w:cs="Times New Roman"/>
          <w:sz w:val="24"/>
        </w:rPr>
        <w:t>General</w:t>
      </w:r>
    </w:p>
    <w:p w14:paraId="53A3F45E" w14:textId="77777777" w:rsidR="002D6885" w:rsidRPr="001D3341" w:rsidRDefault="002D6885" w:rsidP="002D6885">
      <w:pPr>
        <w:suppressAutoHyphens/>
        <w:jc w:val="both"/>
        <w:rPr>
          <w:spacing w:val="-3"/>
          <w:sz w:val="22"/>
          <w:szCs w:val="22"/>
          <w:lang w:val="en-US"/>
        </w:rPr>
      </w:pPr>
    </w:p>
    <w:p w14:paraId="53E28F0B" w14:textId="10624048" w:rsidR="002D6885" w:rsidRPr="001D3341" w:rsidRDefault="002D6885" w:rsidP="00233A10">
      <w:pPr>
        <w:suppressAutoHyphens/>
        <w:jc w:val="both"/>
        <w:rPr>
          <w:sz w:val="22"/>
          <w:szCs w:val="22"/>
          <w:lang w:val="en-US"/>
        </w:rPr>
      </w:pPr>
      <w:r w:rsidRPr="001D3341">
        <w:rPr>
          <w:sz w:val="22"/>
          <w:szCs w:val="22"/>
          <w:lang w:val="en-US"/>
        </w:rPr>
        <w:t xml:space="preserve">This document describes the requirements on the electronic data interchange between </w:t>
      </w:r>
      <w:r w:rsidR="000D4A7B">
        <w:rPr>
          <w:sz w:val="22"/>
          <w:szCs w:val="22"/>
          <w:lang w:val="en-US"/>
        </w:rPr>
        <w:t>Elering AS and Balancing Service Providers (BSPs)</w:t>
      </w:r>
    </w:p>
    <w:p w14:paraId="35966B1E" w14:textId="77777777" w:rsidR="006F43E7" w:rsidRPr="001D3341" w:rsidRDefault="006F43E7" w:rsidP="00233A10">
      <w:pPr>
        <w:suppressAutoHyphens/>
        <w:jc w:val="both"/>
        <w:rPr>
          <w:sz w:val="22"/>
          <w:szCs w:val="22"/>
          <w:lang w:val="en-US"/>
        </w:rPr>
      </w:pPr>
    </w:p>
    <w:p w14:paraId="66983ABC" w14:textId="3C9DE408" w:rsidR="00AC13E6" w:rsidRPr="001D3341" w:rsidRDefault="00AC13E6" w:rsidP="00233A10">
      <w:pPr>
        <w:suppressAutoHyphens/>
        <w:jc w:val="both"/>
        <w:rPr>
          <w:sz w:val="22"/>
          <w:szCs w:val="22"/>
          <w:lang w:val="en-US"/>
        </w:rPr>
      </w:pPr>
      <w:r w:rsidRPr="001D3341">
        <w:rPr>
          <w:sz w:val="22"/>
          <w:szCs w:val="22"/>
          <w:lang w:val="en-US"/>
        </w:rPr>
        <w:t>All date and time information expressed in the messages are to be represented as in UTC time</w:t>
      </w:r>
      <w:r w:rsidR="00BD61D4">
        <w:rPr>
          <w:sz w:val="22"/>
          <w:szCs w:val="22"/>
          <w:lang w:val="en-US"/>
        </w:rPr>
        <w:t xml:space="preserve"> </w:t>
      </w:r>
      <w:r w:rsidRPr="001D3341">
        <w:rPr>
          <w:sz w:val="22"/>
          <w:szCs w:val="22"/>
          <w:lang w:val="en-US"/>
        </w:rPr>
        <w:t>zone.</w:t>
      </w:r>
    </w:p>
    <w:p w14:paraId="79121A28" w14:textId="77777777" w:rsidR="00AC13E6" w:rsidRPr="001E3042" w:rsidRDefault="00AC13E6" w:rsidP="00233A10">
      <w:pPr>
        <w:suppressAutoHyphens/>
        <w:jc w:val="both"/>
        <w:rPr>
          <w:rFonts w:asciiTheme="minorHAnsi" w:hAnsiTheme="minorHAnsi" w:cstheme="minorHAnsi"/>
          <w:sz w:val="22"/>
          <w:lang w:val="en-US"/>
        </w:rPr>
      </w:pPr>
    </w:p>
    <w:p w14:paraId="468264E5" w14:textId="77777777" w:rsidR="006F43E7" w:rsidRPr="001D3341" w:rsidRDefault="006F43E7" w:rsidP="006F43E7">
      <w:pPr>
        <w:pStyle w:val="Heading1"/>
        <w:rPr>
          <w:rFonts w:ascii="Times New Roman" w:hAnsi="Times New Roman" w:cs="Times New Roman"/>
          <w:sz w:val="24"/>
        </w:rPr>
      </w:pPr>
      <w:r w:rsidRPr="001D3341">
        <w:rPr>
          <w:rFonts w:ascii="Times New Roman" w:hAnsi="Times New Roman" w:cs="Times New Roman"/>
          <w:sz w:val="24"/>
        </w:rPr>
        <w:t>Information exchange</w:t>
      </w:r>
    </w:p>
    <w:p w14:paraId="384B61A1" w14:textId="77777777" w:rsidR="00964A1F" w:rsidRPr="005529FE" w:rsidRDefault="00964A1F" w:rsidP="00964A1F">
      <w:pPr>
        <w:rPr>
          <w:rFonts w:asciiTheme="minorHAnsi" w:hAnsiTheme="minorHAnsi" w:cstheme="minorHAnsi"/>
          <w:lang w:val="en-US"/>
        </w:rPr>
      </w:pPr>
    </w:p>
    <w:p w14:paraId="3EED3920" w14:textId="77777777" w:rsidR="00DD044C" w:rsidRPr="001D3341" w:rsidRDefault="00907A39" w:rsidP="00907A39">
      <w:pPr>
        <w:pStyle w:val="Heading2"/>
        <w:rPr>
          <w:rFonts w:ascii="Times New Roman" w:hAnsi="Times New Roman" w:cs="Times New Roman"/>
        </w:rPr>
      </w:pPr>
      <w:r w:rsidRPr="001D3341">
        <w:rPr>
          <w:rFonts w:ascii="Times New Roman" w:hAnsi="Times New Roman" w:cs="Times New Roman"/>
        </w:rPr>
        <w:t>Creation of CMOLS</w:t>
      </w:r>
    </w:p>
    <w:p w14:paraId="2DB56016" w14:textId="77777777" w:rsidR="00EB069B" w:rsidRPr="001E3042" w:rsidRDefault="00EB069B" w:rsidP="00EB069B">
      <w:pPr>
        <w:rPr>
          <w:rFonts w:asciiTheme="minorHAnsi" w:hAnsiTheme="minorHAnsi" w:cstheme="minorHAnsi"/>
          <w:lang w:val="en-US"/>
        </w:rPr>
      </w:pPr>
    </w:p>
    <w:p w14:paraId="2233EF34" w14:textId="77777777" w:rsidR="009D6B77" w:rsidRPr="001E3042" w:rsidRDefault="009D6B77" w:rsidP="009D6B77">
      <w:pPr>
        <w:rPr>
          <w:rFonts w:asciiTheme="minorHAnsi" w:hAnsiTheme="minorHAnsi" w:cstheme="minorHAnsi"/>
          <w:lang w:val="en-US"/>
        </w:rPr>
      </w:pPr>
    </w:p>
    <w:p w14:paraId="3D6C751C" w14:textId="0834FA18" w:rsidR="008E595D" w:rsidRPr="001E3042" w:rsidRDefault="003E2CEC" w:rsidP="00907A39">
      <w:pPr>
        <w:rPr>
          <w:rFonts w:asciiTheme="minorHAnsi" w:hAnsiTheme="minorHAnsi" w:cstheme="minorHAnsi"/>
          <w:lang w:val="en-US"/>
        </w:rPr>
      </w:pPr>
      <w:r w:rsidRPr="007C7909">
        <w:rPr>
          <w:rFonts w:asciiTheme="minorHAnsi" w:hAnsiTheme="minorHAnsi" w:cstheme="minorHAnsi"/>
          <w:lang w:val="en-US"/>
        </w:rPr>
        <w:object w:dxaOrig="11475" w:dyaOrig="3510" w14:anchorId="7FAEEF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150pt" o:ole="">
            <v:imagedata r:id="rId8" o:title=""/>
          </v:shape>
          <o:OLEObject Type="Embed" ProgID="Visio.Drawing.15" ShapeID="_x0000_i1025" DrawAspect="Content" ObjectID="_1624517378" r:id="rId9"/>
        </w:object>
      </w:r>
    </w:p>
    <w:p w14:paraId="04D57723" w14:textId="78409712" w:rsidR="008E595D" w:rsidRPr="001E3042" w:rsidRDefault="00140873" w:rsidP="00154629">
      <w:pPr>
        <w:pStyle w:val="Heading3"/>
      </w:pPr>
      <w:r>
        <w:t>Collecting b</w:t>
      </w:r>
      <w:r w:rsidR="008E595D" w:rsidRPr="001E3042">
        <w:t>ids from BSP</w:t>
      </w:r>
      <w:r>
        <w:t>s</w:t>
      </w:r>
    </w:p>
    <w:p w14:paraId="0C482387" w14:textId="30AB38C1" w:rsidR="00EB069B" w:rsidRPr="00140873" w:rsidRDefault="000D4A7B" w:rsidP="004832AB">
      <w:pPr>
        <w:jc w:val="both"/>
        <w:rPr>
          <w:sz w:val="22"/>
          <w:szCs w:val="22"/>
          <w:lang w:val="en-US"/>
        </w:rPr>
      </w:pPr>
      <w:r>
        <w:rPr>
          <w:sz w:val="22"/>
          <w:szCs w:val="22"/>
          <w:lang w:val="en-US"/>
        </w:rPr>
        <w:t>Elering</w:t>
      </w:r>
      <w:r w:rsidR="00EB069B" w:rsidRPr="00140873">
        <w:rPr>
          <w:sz w:val="22"/>
          <w:szCs w:val="22"/>
          <w:lang w:val="en-US"/>
        </w:rPr>
        <w:t xml:space="preserve"> shall collect balancing energy bids from</w:t>
      </w:r>
      <w:r>
        <w:rPr>
          <w:sz w:val="22"/>
          <w:szCs w:val="22"/>
          <w:lang w:val="en-US"/>
        </w:rPr>
        <w:t xml:space="preserve"> local</w:t>
      </w:r>
      <w:r w:rsidR="00EB069B" w:rsidRPr="00140873">
        <w:rPr>
          <w:sz w:val="22"/>
          <w:szCs w:val="22"/>
          <w:lang w:val="en-US"/>
        </w:rPr>
        <w:t xml:space="preserve"> BSP</w:t>
      </w:r>
      <w:r w:rsidR="004336E2" w:rsidRPr="00140873">
        <w:rPr>
          <w:sz w:val="22"/>
          <w:szCs w:val="22"/>
          <w:lang w:val="en-US"/>
        </w:rPr>
        <w:t>s</w:t>
      </w:r>
      <w:r w:rsidR="00EB069B" w:rsidRPr="00140873">
        <w:rPr>
          <w:sz w:val="22"/>
          <w:szCs w:val="22"/>
          <w:lang w:val="en-US"/>
        </w:rPr>
        <w:t xml:space="preserve">. BSP offers can be provided </w:t>
      </w:r>
      <w:r w:rsidR="00CE2D75" w:rsidRPr="00140873">
        <w:rPr>
          <w:sz w:val="22"/>
          <w:szCs w:val="22"/>
          <w:lang w:val="en-US"/>
        </w:rPr>
        <w:t xml:space="preserve">according to </w:t>
      </w:r>
      <w:r>
        <w:rPr>
          <w:sz w:val="22"/>
          <w:szCs w:val="22"/>
          <w:lang w:val="en-US"/>
        </w:rPr>
        <w:t>rules applied for standard product</w:t>
      </w:r>
      <w:r w:rsidR="00CE2D75" w:rsidRPr="00140873">
        <w:rPr>
          <w:sz w:val="22"/>
          <w:szCs w:val="22"/>
          <w:lang w:val="en-US"/>
        </w:rPr>
        <w:t>.</w:t>
      </w:r>
    </w:p>
    <w:p w14:paraId="4687B328" w14:textId="2065A1D5" w:rsidR="004707D2" w:rsidRPr="00140873" w:rsidRDefault="000D4A7B" w:rsidP="004832AB">
      <w:pPr>
        <w:jc w:val="both"/>
        <w:rPr>
          <w:sz w:val="22"/>
          <w:szCs w:val="22"/>
          <w:lang w:val="en-US"/>
        </w:rPr>
      </w:pPr>
      <w:r>
        <w:rPr>
          <w:sz w:val="22"/>
          <w:szCs w:val="22"/>
          <w:lang w:val="en-US"/>
        </w:rPr>
        <w:t>Elering</w:t>
      </w:r>
      <w:r w:rsidR="004707D2" w:rsidRPr="00140873">
        <w:rPr>
          <w:sz w:val="22"/>
          <w:szCs w:val="22"/>
          <w:lang w:val="en-US"/>
        </w:rPr>
        <w:t xml:space="preserve"> shall send Acknowledgement (ACK) message with positive or negative response for the b</w:t>
      </w:r>
      <w:r w:rsidR="00315511" w:rsidRPr="00140873">
        <w:rPr>
          <w:sz w:val="22"/>
          <w:szCs w:val="22"/>
          <w:lang w:val="en-US"/>
        </w:rPr>
        <w:t>ids</w:t>
      </w:r>
      <w:r>
        <w:rPr>
          <w:sz w:val="22"/>
          <w:szCs w:val="22"/>
          <w:lang w:val="en-US"/>
        </w:rPr>
        <w:t xml:space="preserve"> </w:t>
      </w:r>
      <w:r w:rsidRPr="00140873">
        <w:rPr>
          <w:sz w:val="22"/>
          <w:szCs w:val="22"/>
          <w:lang w:val="en-US"/>
        </w:rPr>
        <w:t>received</w:t>
      </w:r>
      <w:r>
        <w:rPr>
          <w:sz w:val="22"/>
          <w:szCs w:val="22"/>
          <w:lang w:val="en-US"/>
        </w:rPr>
        <w:t xml:space="preserve"> from BSPs</w:t>
      </w:r>
      <w:r w:rsidR="00315511" w:rsidRPr="00140873">
        <w:rPr>
          <w:sz w:val="22"/>
          <w:szCs w:val="22"/>
          <w:lang w:val="en-US"/>
        </w:rPr>
        <w:t>.</w:t>
      </w:r>
    </w:p>
    <w:p w14:paraId="0DF2E840" w14:textId="77777777" w:rsidR="00BD61D4" w:rsidRDefault="00BD61D4" w:rsidP="00EB069B">
      <w:pPr>
        <w:jc w:val="both"/>
        <w:rPr>
          <w:rFonts w:asciiTheme="minorHAnsi" w:hAnsiTheme="minorHAnsi" w:cstheme="minorHAnsi"/>
          <w:b/>
          <w:sz w:val="22"/>
          <w:szCs w:val="22"/>
          <w:lang w:val="en-US"/>
        </w:rPr>
      </w:pPr>
    </w:p>
    <w:p w14:paraId="3CDC8B74" w14:textId="0011857A" w:rsidR="002A5063" w:rsidRPr="001E3042" w:rsidRDefault="00FD71F3" w:rsidP="00EB069B">
      <w:pPr>
        <w:jc w:val="both"/>
        <w:rPr>
          <w:rFonts w:asciiTheme="minorHAnsi" w:hAnsiTheme="minorHAnsi" w:cstheme="minorHAnsi"/>
          <w:b/>
          <w:sz w:val="22"/>
          <w:szCs w:val="22"/>
          <w:lang w:val="en-US"/>
        </w:rPr>
      </w:pPr>
      <w:r w:rsidRPr="001E3042">
        <w:rPr>
          <w:rFonts w:asciiTheme="minorHAnsi" w:hAnsiTheme="minorHAnsi" w:cstheme="minorHAnsi"/>
          <w:b/>
          <w:sz w:val="22"/>
          <w:szCs w:val="22"/>
          <w:lang w:val="en-US"/>
        </w:rPr>
        <w:t>D</w:t>
      </w:r>
      <w:r w:rsidR="00F1201A" w:rsidRPr="001E3042">
        <w:rPr>
          <w:rFonts w:asciiTheme="minorHAnsi" w:hAnsiTheme="minorHAnsi" w:cstheme="minorHAnsi"/>
          <w:b/>
          <w:sz w:val="22"/>
          <w:szCs w:val="22"/>
          <w:lang w:val="en-US"/>
        </w:rPr>
        <w:t xml:space="preserve">OCUMENT TYPE, </w:t>
      </w:r>
      <w:r w:rsidR="00D9014A" w:rsidRPr="001E3042">
        <w:rPr>
          <w:rFonts w:asciiTheme="minorHAnsi" w:hAnsiTheme="minorHAnsi" w:cstheme="minorHAnsi"/>
          <w:b/>
          <w:sz w:val="22"/>
          <w:szCs w:val="22"/>
          <w:lang w:val="en-US"/>
        </w:rPr>
        <w:t>COMUNICATION</w:t>
      </w:r>
      <w:r w:rsidR="00EE6D20" w:rsidRPr="001E3042">
        <w:rPr>
          <w:rFonts w:asciiTheme="minorHAnsi" w:hAnsiTheme="minorHAnsi" w:cstheme="minorHAnsi"/>
          <w:b/>
          <w:sz w:val="22"/>
          <w:szCs w:val="22"/>
          <w:lang w:val="en-US"/>
        </w:rPr>
        <w:t xml:space="preserve"> CHANEL</w:t>
      </w:r>
      <w:r w:rsidR="00140873">
        <w:rPr>
          <w:rFonts w:asciiTheme="minorHAnsi" w:hAnsiTheme="minorHAnsi" w:cstheme="minorHAnsi"/>
          <w:b/>
          <w:sz w:val="22"/>
          <w:szCs w:val="22"/>
          <w:lang w:val="en-US"/>
        </w:rPr>
        <w:t xml:space="preserve"> </w:t>
      </w:r>
    </w:p>
    <w:tbl>
      <w:tblPr>
        <w:tblStyle w:val="TableGrid"/>
        <w:tblW w:w="9622" w:type="dxa"/>
        <w:tblLook w:val="04A0" w:firstRow="1" w:lastRow="0" w:firstColumn="1" w:lastColumn="0" w:noHBand="0" w:noVBand="1"/>
      </w:tblPr>
      <w:tblGrid>
        <w:gridCol w:w="2328"/>
        <w:gridCol w:w="7294"/>
      </w:tblGrid>
      <w:tr w:rsidR="002A5063" w:rsidRPr="001E3042" w14:paraId="0B01D9B7" w14:textId="77777777" w:rsidTr="00407CE9">
        <w:trPr>
          <w:trHeight w:val="336"/>
        </w:trPr>
        <w:tc>
          <w:tcPr>
            <w:tcW w:w="0" w:type="auto"/>
            <w:shd w:val="clear" w:color="auto" w:fill="FABF8F" w:themeFill="accent6" w:themeFillTint="99"/>
          </w:tcPr>
          <w:p w14:paraId="73DEA5FF" w14:textId="77777777" w:rsidR="002A5063" w:rsidRPr="001E3042" w:rsidRDefault="002A5063" w:rsidP="002A5063">
            <w:pPr>
              <w:keepNext/>
              <w:keepLines/>
              <w:spacing w:before="40" w:after="40"/>
              <w:rPr>
                <w:rFonts w:asciiTheme="minorHAnsi" w:hAnsiTheme="minorHAnsi" w:cstheme="minorHAnsi"/>
                <w:lang w:val="en-US"/>
              </w:rPr>
            </w:pPr>
            <w:r w:rsidRPr="001E3042">
              <w:rPr>
                <w:rFonts w:asciiTheme="minorHAnsi" w:hAnsiTheme="minorHAnsi" w:cstheme="minorHAnsi"/>
                <w:lang w:val="en-US"/>
              </w:rPr>
              <w:t>Document</w:t>
            </w:r>
          </w:p>
        </w:tc>
        <w:tc>
          <w:tcPr>
            <w:tcW w:w="7294" w:type="dxa"/>
          </w:tcPr>
          <w:p w14:paraId="3F932511" w14:textId="21FC8978" w:rsidR="002A5063" w:rsidRPr="001E3042" w:rsidRDefault="002A5063" w:rsidP="00B741D2">
            <w:pPr>
              <w:keepNext/>
              <w:keepLines/>
              <w:spacing w:before="40" w:after="40"/>
              <w:rPr>
                <w:rFonts w:asciiTheme="minorHAnsi" w:hAnsiTheme="minorHAnsi" w:cstheme="minorHAnsi"/>
                <w:lang w:val="en-US"/>
              </w:rPr>
            </w:pPr>
            <w:r w:rsidRPr="001E3042">
              <w:rPr>
                <w:rFonts w:asciiTheme="minorHAnsi" w:hAnsiTheme="minorHAnsi" w:cstheme="minorHAnsi"/>
                <w:lang w:val="en-US"/>
              </w:rPr>
              <w:t>ReserveBidDocument</w:t>
            </w:r>
          </w:p>
        </w:tc>
      </w:tr>
      <w:tr w:rsidR="00D9014A" w:rsidRPr="001E3042" w14:paraId="5C38D5FA" w14:textId="77777777" w:rsidTr="00407CE9">
        <w:trPr>
          <w:trHeight w:val="321"/>
        </w:trPr>
        <w:tc>
          <w:tcPr>
            <w:tcW w:w="0" w:type="auto"/>
            <w:shd w:val="clear" w:color="auto" w:fill="FABF8F" w:themeFill="accent6" w:themeFillTint="99"/>
          </w:tcPr>
          <w:p w14:paraId="610A0178" w14:textId="77777777" w:rsidR="00D9014A" w:rsidRPr="005529FE" w:rsidRDefault="00D9014A" w:rsidP="002A5063">
            <w:pPr>
              <w:keepNext/>
              <w:keepLines/>
              <w:spacing w:before="40" w:after="40"/>
              <w:rPr>
                <w:rFonts w:asciiTheme="minorHAnsi" w:hAnsiTheme="minorHAnsi" w:cstheme="minorHAnsi"/>
                <w:lang w:val="en-US"/>
              </w:rPr>
            </w:pPr>
            <w:r w:rsidRPr="005529FE">
              <w:rPr>
                <w:rFonts w:asciiTheme="minorHAnsi" w:hAnsiTheme="minorHAnsi" w:cstheme="minorHAnsi"/>
                <w:lang w:val="en-US"/>
              </w:rPr>
              <w:t>Document format</w:t>
            </w:r>
          </w:p>
        </w:tc>
        <w:tc>
          <w:tcPr>
            <w:tcW w:w="7294" w:type="dxa"/>
          </w:tcPr>
          <w:p w14:paraId="57E73714" w14:textId="75217E41" w:rsidR="00D9014A" w:rsidRPr="001E3042" w:rsidRDefault="00631D87" w:rsidP="00631D87">
            <w:pPr>
              <w:keepNext/>
              <w:keepLines/>
              <w:spacing w:before="40" w:after="40"/>
              <w:rPr>
                <w:rFonts w:asciiTheme="minorHAnsi" w:hAnsiTheme="minorHAnsi" w:cstheme="minorHAnsi"/>
                <w:lang w:val="en-US"/>
              </w:rPr>
            </w:pPr>
            <w:r w:rsidRPr="001E3042">
              <w:rPr>
                <w:rFonts w:asciiTheme="minorHAnsi" w:hAnsiTheme="minorHAnsi" w:cstheme="minorHAnsi"/>
                <w:lang w:val="en-US"/>
              </w:rPr>
              <w:t>.XML</w:t>
            </w:r>
          </w:p>
        </w:tc>
      </w:tr>
      <w:tr w:rsidR="002A5063" w:rsidRPr="001E3042" w14:paraId="14C372BF" w14:textId="77777777" w:rsidTr="00407CE9">
        <w:trPr>
          <w:trHeight w:val="321"/>
        </w:trPr>
        <w:tc>
          <w:tcPr>
            <w:tcW w:w="0" w:type="auto"/>
            <w:shd w:val="clear" w:color="auto" w:fill="FABF8F" w:themeFill="accent6" w:themeFillTint="99"/>
          </w:tcPr>
          <w:p w14:paraId="06A55DF8" w14:textId="77777777" w:rsidR="002A5063" w:rsidRPr="005529FE" w:rsidRDefault="002A5063" w:rsidP="002A5063">
            <w:pPr>
              <w:keepNext/>
              <w:keepLines/>
              <w:spacing w:before="40" w:after="40"/>
              <w:rPr>
                <w:rFonts w:asciiTheme="minorHAnsi" w:hAnsiTheme="minorHAnsi" w:cstheme="minorHAnsi"/>
                <w:lang w:val="en-US"/>
              </w:rPr>
            </w:pPr>
            <w:r w:rsidRPr="005529FE">
              <w:rPr>
                <w:rFonts w:asciiTheme="minorHAnsi" w:hAnsiTheme="minorHAnsi" w:cstheme="minorHAnsi"/>
                <w:lang w:val="en-US"/>
              </w:rPr>
              <w:t>Communication channel</w:t>
            </w:r>
          </w:p>
        </w:tc>
        <w:tc>
          <w:tcPr>
            <w:tcW w:w="7294" w:type="dxa"/>
          </w:tcPr>
          <w:p w14:paraId="1112AEAA" w14:textId="26F04F76" w:rsidR="002A5063" w:rsidRPr="001E3042" w:rsidRDefault="009D1AD7" w:rsidP="009D1AD7">
            <w:pPr>
              <w:keepNext/>
              <w:keepLines/>
              <w:spacing w:before="40" w:after="40"/>
              <w:rPr>
                <w:rFonts w:asciiTheme="minorHAnsi" w:hAnsiTheme="minorHAnsi" w:cstheme="minorHAnsi"/>
                <w:lang w:val="en-US"/>
              </w:rPr>
            </w:pPr>
            <w:r>
              <w:rPr>
                <w:rFonts w:asciiTheme="minorHAnsi" w:hAnsiTheme="minorHAnsi" w:cstheme="minorHAnsi"/>
                <w:lang w:val="en-US"/>
              </w:rPr>
              <w:t xml:space="preserve">Web-service or </w:t>
            </w:r>
            <w:r w:rsidR="002A5063" w:rsidRPr="001E3042">
              <w:rPr>
                <w:rFonts w:asciiTheme="minorHAnsi" w:hAnsiTheme="minorHAnsi" w:cstheme="minorHAnsi"/>
                <w:lang w:val="en-US"/>
              </w:rPr>
              <w:t>e-mail</w:t>
            </w:r>
          </w:p>
        </w:tc>
      </w:tr>
    </w:tbl>
    <w:p w14:paraId="2F52639F" w14:textId="77777777" w:rsidR="00140873" w:rsidRDefault="00140873" w:rsidP="00F1201A">
      <w:pPr>
        <w:jc w:val="both"/>
        <w:rPr>
          <w:rFonts w:asciiTheme="minorHAnsi" w:hAnsiTheme="minorHAnsi" w:cstheme="minorHAnsi"/>
          <w:b/>
          <w:sz w:val="22"/>
          <w:szCs w:val="22"/>
          <w:lang w:val="en-US"/>
        </w:rPr>
      </w:pPr>
    </w:p>
    <w:p w14:paraId="4434625A" w14:textId="77777777" w:rsidR="00F1201A" w:rsidRPr="001E3042" w:rsidRDefault="00F1201A" w:rsidP="00F1201A">
      <w:pPr>
        <w:jc w:val="both"/>
        <w:rPr>
          <w:rFonts w:asciiTheme="minorHAnsi" w:hAnsiTheme="minorHAnsi" w:cstheme="minorHAnsi"/>
          <w:b/>
          <w:sz w:val="22"/>
          <w:szCs w:val="22"/>
          <w:lang w:val="en-US"/>
        </w:rPr>
      </w:pPr>
      <w:r w:rsidRPr="001E3042">
        <w:rPr>
          <w:rFonts w:asciiTheme="minorHAnsi" w:hAnsiTheme="minorHAnsi" w:cstheme="minorHAnsi"/>
          <w:b/>
          <w:sz w:val="22"/>
          <w:szCs w:val="22"/>
          <w:lang w:val="en-US"/>
        </w:rPr>
        <w:t xml:space="preserve">NAMING </w:t>
      </w:r>
      <w:r w:rsidR="002B10A5" w:rsidRPr="001E3042">
        <w:rPr>
          <w:rFonts w:asciiTheme="minorHAnsi" w:hAnsiTheme="minorHAnsi" w:cstheme="minorHAnsi"/>
          <w:b/>
          <w:sz w:val="22"/>
          <w:szCs w:val="22"/>
          <w:lang w:val="en-US"/>
        </w:rPr>
        <w:t>CONVENTION</w:t>
      </w:r>
    </w:p>
    <w:tbl>
      <w:tblPr>
        <w:tblStyle w:val="TableGrid1"/>
        <w:tblW w:w="9622" w:type="dxa"/>
        <w:tblLayout w:type="fixed"/>
        <w:tblLook w:val="04A0" w:firstRow="1" w:lastRow="0" w:firstColumn="1" w:lastColumn="0" w:noHBand="0" w:noVBand="1"/>
      </w:tblPr>
      <w:tblGrid>
        <w:gridCol w:w="2055"/>
        <w:gridCol w:w="2608"/>
        <w:gridCol w:w="1498"/>
        <w:gridCol w:w="3461"/>
      </w:tblGrid>
      <w:tr w:rsidR="00631D87" w:rsidRPr="001E3042" w14:paraId="4543A869" w14:textId="77777777" w:rsidTr="00407CE9">
        <w:trPr>
          <w:trHeight w:val="254"/>
        </w:trPr>
        <w:tc>
          <w:tcPr>
            <w:tcW w:w="2055" w:type="dxa"/>
            <w:shd w:val="clear" w:color="auto" w:fill="FABF8F" w:themeFill="accent6" w:themeFillTint="99"/>
          </w:tcPr>
          <w:p w14:paraId="28ADE5BF" w14:textId="77777777" w:rsidR="00631D87" w:rsidRPr="001E3042" w:rsidRDefault="00192785" w:rsidP="00631D87">
            <w:pPr>
              <w:jc w:val="center"/>
              <w:rPr>
                <w:rFonts w:cstheme="minorHAnsi"/>
                <w:b/>
                <w:lang w:val="en-US"/>
              </w:rPr>
            </w:pPr>
            <w:r w:rsidRPr="001E3042">
              <w:rPr>
                <w:rFonts w:cstheme="minorHAnsi"/>
                <w:b/>
                <w:lang w:val="en-US"/>
              </w:rPr>
              <w:t>Element</w:t>
            </w:r>
          </w:p>
        </w:tc>
        <w:tc>
          <w:tcPr>
            <w:tcW w:w="2608" w:type="dxa"/>
            <w:shd w:val="clear" w:color="auto" w:fill="FABF8F" w:themeFill="accent6" w:themeFillTint="99"/>
          </w:tcPr>
          <w:p w14:paraId="32539C11" w14:textId="77777777" w:rsidR="00631D87" w:rsidRPr="001E3042" w:rsidRDefault="00631D87" w:rsidP="00631D87">
            <w:pPr>
              <w:jc w:val="center"/>
              <w:rPr>
                <w:rFonts w:cstheme="minorHAnsi"/>
                <w:b/>
                <w:lang w:val="en-US"/>
              </w:rPr>
            </w:pPr>
            <w:r w:rsidRPr="001E3042">
              <w:rPr>
                <w:rFonts w:cstheme="minorHAnsi"/>
                <w:b/>
                <w:lang w:val="en-US"/>
              </w:rPr>
              <w:t>Value</w:t>
            </w:r>
          </w:p>
        </w:tc>
        <w:tc>
          <w:tcPr>
            <w:tcW w:w="1498" w:type="dxa"/>
            <w:shd w:val="clear" w:color="auto" w:fill="FABF8F" w:themeFill="accent6" w:themeFillTint="99"/>
          </w:tcPr>
          <w:p w14:paraId="4C96FD2F" w14:textId="77777777" w:rsidR="00631D87" w:rsidRPr="001E3042" w:rsidRDefault="00631D87" w:rsidP="00631D87">
            <w:pPr>
              <w:jc w:val="center"/>
              <w:rPr>
                <w:rFonts w:cstheme="minorHAnsi"/>
                <w:b/>
                <w:lang w:val="en-US"/>
              </w:rPr>
            </w:pPr>
            <w:r w:rsidRPr="001E3042">
              <w:rPr>
                <w:rFonts w:cstheme="minorHAnsi"/>
                <w:b/>
                <w:lang w:val="en-US"/>
              </w:rPr>
              <w:t>Mandatory</w:t>
            </w:r>
          </w:p>
        </w:tc>
        <w:tc>
          <w:tcPr>
            <w:tcW w:w="3461" w:type="dxa"/>
            <w:shd w:val="clear" w:color="auto" w:fill="FABF8F" w:themeFill="accent6" w:themeFillTint="99"/>
          </w:tcPr>
          <w:p w14:paraId="577BD914" w14:textId="77777777" w:rsidR="00631D87" w:rsidRPr="001E3042" w:rsidRDefault="00631D87" w:rsidP="00631D87">
            <w:pPr>
              <w:jc w:val="center"/>
              <w:rPr>
                <w:rFonts w:cstheme="minorHAnsi"/>
                <w:b/>
                <w:lang w:val="en-US"/>
              </w:rPr>
            </w:pPr>
            <w:r w:rsidRPr="001E3042">
              <w:rPr>
                <w:rFonts w:cstheme="minorHAnsi"/>
                <w:b/>
                <w:lang w:val="en-US"/>
              </w:rPr>
              <w:t>Description</w:t>
            </w:r>
          </w:p>
        </w:tc>
      </w:tr>
      <w:tr w:rsidR="00631D87" w:rsidRPr="001E3042" w14:paraId="63DE1B1C" w14:textId="77777777" w:rsidTr="00407CE9">
        <w:trPr>
          <w:trHeight w:val="254"/>
        </w:trPr>
        <w:tc>
          <w:tcPr>
            <w:tcW w:w="2055" w:type="dxa"/>
          </w:tcPr>
          <w:p w14:paraId="4FA09D4F" w14:textId="77777777" w:rsidR="00631D87" w:rsidRPr="00140873" w:rsidRDefault="00631D87" w:rsidP="00631D87">
            <w:pPr>
              <w:jc w:val="both"/>
              <w:rPr>
                <w:rFonts w:cstheme="minorHAnsi"/>
                <w:sz w:val="20"/>
                <w:szCs w:val="20"/>
                <w:lang w:val="en-US"/>
              </w:rPr>
            </w:pPr>
            <w:r w:rsidRPr="00140873">
              <w:rPr>
                <w:rFonts w:cstheme="minorHAnsi"/>
                <w:sz w:val="20"/>
                <w:szCs w:val="20"/>
                <w:lang w:val="en-US"/>
              </w:rPr>
              <w:t>File name</w:t>
            </w:r>
          </w:p>
        </w:tc>
        <w:tc>
          <w:tcPr>
            <w:tcW w:w="2608" w:type="dxa"/>
            <w:shd w:val="clear" w:color="auto" w:fill="auto"/>
          </w:tcPr>
          <w:p w14:paraId="5FBFBF62" w14:textId="6356B328" w:rsidR="00631D87" w:rsidRPr="00140873" w:rsidRDefault="009D1AD7" w:rsidP="009D1AD7">
            <w:pPr>
              <w:jc w:val="both"/>
              <w:rPr>
                <w:rFonts w:cstheme="minorHAnsi"/>
                <w:sz w:val="20"/>
                <w:szCs w:val="20"/>
                <w:lang w:val="en-US"/>
              </w:rPr>
            </w:pPr>
            <w:r>
              <w:rPr>
                <w:rFonts w:cstheme="minorHAnsi"/>
                <w:sz w:val="20"/>
                <w:szCs w:val="20"/>
                <w:lang w:val="en-US"/>
              </w:rPr>
              <w:t>Choice of</w:t>
            </w:r>
            <w:r w:rsidR="008A0546" w:rsidRPr="00140873">
              <w:rPr>
                <w:rFonts w:cstheme="minorHAnsi"/>
                <w:sz w:val="20"/>
                <w:szCs w:val="20"/>
                <w:lang w:val="en-US"/>
              </w:rPr>
              <w:t xml:space="preserve"> each </w:t>
            </w:r>
            <w:r w:rsidR="000C22B3" w:rsidRPr="00140873">
              <w:rPr>
                <w:rFonts w:cstheme="minorHAnsi"/>
                <w:sz w:val="20"/>
                <w:szCs w:val="20"/>
                <w:lang w:val="en-US"/>
              </w:rPr>
              <w:t>BSP</w:t>
            </w:r>
          </w:p>
        </w:tc>
        <w:tc>
          <w:tcPr>
            <w:tcW w:w="1498" w:type="dxa"/>
            <w:shd w:val="clear" w:color="auto" w:fill="auto"/>
          </w:tcPr>
          <w:p w14:paraId="5A1DEAB7" w14:textId="77777777" w:rsidR="00631D87" w:rsidRPr="00140873" w:rsidRDefault="00631D87" w:rsidP="00631D87">
            <w:pPr>
              <w:jc w:val="both"/>
              <w:rPr>
                <w:rFonts w:cstheme="minorHAnsi"/>
                <w:sz w:val="20"/>
                <w:szCs w:val="20"/>
                <w:lang w:val="en-US"/>
              </w:rPr>
            </w:pPr>
            <w:r w:rsidRPr="00140873">
              <w:rPr>
                <w:rFonts w:cstheme="minorHAnsi"/>
                <w:sz w:val="20"/>
                <w:szCs w:val="20"/>
                <w:lang w:val="en-US"/>
              </w:rPr>
              <w:t>Yes</w:t>
            </w:r>
          </w:p>
        </w:tc>
        <w:tc>
          <w:tcPr>
            <w:tcW w:w="3461" w:type="dxa"/>
          </w:tcPr>
          <w:p w14:paraId="48C25FB2" w14:textId="77777777" w:rsidR="00631D87" w:rsidRPr="00140873" w:rsidRDefault="000C22B3" w:rsidP="000C22B3">
            <w:pPr>
              <w:jc w:val="both"/>
              <w:rPr>
                <w:rFonts w:cstheme="minorHAnsi"/>
                <w:sz w:val="20"/>
                <w:szCs w:val="20"/>
                <w:lang w:val="en-US"/>
              </w:rPr>
            </w:pPr>
            <w:r w:rsidRPr="00140873">
              <w:rPr>
                <w:rFonts w:cstheme="minorHAnsi"/>
                <w:sz w:val="20"/>
                <w:szCs w:val="20"/>
                <w:lang w:val="en-US"/>
              </w:rPr>
              <w:t>File name usually contains date, product name, sender etc.</w:t>
            </w:r>
          </w:p>
        </w:tc>
      </w:tr>
      <w:tr w:rsidR="00631D87" w:rsidRPr="001E3042" w14:paraId="0D72FF73" w14:textId="77777777" w:rsidTr="009B31DC">
        <w:trPr>
          <w:trHeight w:val="559"/>
        </w:trPr>
        <w:tc>
          <w:tcPr>
            <w:tcW w:w="2055" w:type="dxa"/>
          </w:tcPr>
          <w:p w14:paraId="5AC2ED24" w14:textId="77777777" w:rsidR="00631D87" w:rsidRPr="00140873" w:rsidRDefault="00631D87" w:rsidP="00631D87">
            <w:pPr>
              <w:jc w:val="both"/>
              <w:rPr>
                <w:rFonts w:cstheme="minorHAnsi"/>
                <w:sz w:val="20"/>
                <w:szCs w:val="20"/>
                <w:lang w:val="en-US"/>
              </w:rPr>
            </w:pPr>
            <w:r w:rsidRPr="00140873">
              <w:rPr>
                <w:rFonts w:cstheme="minorHAnsi"/>
                <w:sz w:val="20"/>
                <w:szCs w:val="20"/>
                <w:lang w:val="en-US"/>
              </w:rPr>
              <w:t>Message subject</w:t>
            </w:r>
          </w:p>
        </w:tc>
        <w:tc>
          <w:tcPr>
            <w:tcW w:w="2608" w:type="dxa"/>
            <w:shd w:val="clear" w:color="auto" w:fill="auto"/>
          </w:tcPr>
          <w:p w14:paraId="03107478" w14:textId="084C02B3" w:rsidR="00631D87" w:rsidRPr="00140873" w:rsidRDefault="009D1AD7" w:rsidP="009D1AD7">
            <w:pPr>
              <w:jc w:val="both"/>
              <w:rPr>
                <w:rFonts w:cstheme="minorHAnsi"/>
                <w:sz w:val="20"/>
                <w:szCs w:val="20"/>
                <w:lang w:val="en-US"/>
              </w:rPr>
            </w:pPr>
            <w:r>
              <w:rPr>
                <w:rFonts w:cstheme="minorHAnsi"/>
                <w:sz w:val="20"/>
                <w:szCs w:val="20"/>
                <w:lang w:val="en-US"/>
              </w:rPr>
              <w:t>Choice of</w:t>
            </w:r>
            <w:r w:rsidR="000C22B3" w:rsidRPr="00140873">
              <w:rPr>
                <w:rFonts w:cstheme="minorHAnsi"/>
                <w:sz w:val="20"/>
                <w:szCs w:val="20"/>
                <w:lang w:val="en-US"/>
              </w:rPr>
              <w:t xml:space="preserve"> each BSP</w:t>
            </w:r>
          </w:p>
        </w:tc>
        <w:tc>
          <w:tcPr>
            <w:tcW w:w="1498" w:type="dxa"/>
            <w:shd w:val="clear" w:color="auto" w:fill="auto"/>
          </w:tcPr>
          <w:p w14:paraId="2950D2C6" w14:textId="77777777" w:rsidR="00631D87" w:rsidRPr="00140873" w:rsidRDefault="00631D87" w:rsidP="00631D87">
            <w:pPr>
              <w:jc w:val="both"/>
              <w:rPr>
                <w:rFonts w:cstheme="minorHAnsi"/>
                <w:sz w:val="20"/>
                <w:szCs w:val="20"/>
                <w:lang w:val="en-US"/>
              </w:rPr>
            </w:pPr>
            <w:r w:rsidRPr="00140873">
              <w:rPr>
                <w:rFonts w:cstheme="minorHAnsi"/>
                <w:sz w:val="20"/>
                <w:szCs w:val="20"/>
                <w:lang w:val="en-US"/>
              </w:rPr>
              <w:t>Yes</w:t>
            </w:r>
          </w:p>
        </w:tc>
        <w:tc>
          <w:tcPr>
            <w:tcW w:w="3461" w:type="dxa"/>
          </w:tcPr>
          <w:p w14:paraId="1CB2ABBC" w14:textId="77777777" w:rsidR="00631D87" w:rsidRPr="00140873" w:rsidRDefault="000C22B3" w:rsidP="00631D87">
            <w:pPr>
              <w:jc w:val="both"/>
              <w:rPr>
                <w:rFonts w:cstheme="minorHAnsi"/>
                <w:sz w:val="20"/>
                <w:szCs w:val="20"/>
                <w:lang w:val="en-US"/>
              </w:rPr>
            </w:pPr>
            <w:r w:rsidRPr="00140873">
              <w:rPr>
                <w:rFonts w:cstheme="minorHAnsi"/>
                <w:sz w:val="20"/>
                <w:szCs w:val="20"/>
                <w:lang w:val="en-US"/>
              </w:rPr>
              <w:t>Description usually contains date, product name, sender etc.</w:t>
            </w:r>
          </w:p>
        </w:tc>
      </w:tr>
    </w:tbl>
    <w:p w14:paraId="3AC48910" w14:textId="77777777" w:rsidR="00BD61D4" w:rsidRDefault="00BD61D4" w:rsidP="00D9014A">
      <w:pPr>
        <w:jc w:val="both"/>
        <w:rPr>
          <w:rFonts w:asciiTheme="minorHAnsi" w:hAnsiTheme="minorHAnsi" w:cstheme="minorHAnsi"/>
          <w:b/>
          <w:sz w:val="22"/>
          <w:szCs w:val="22"/>
          <w:lang w:val="en-US"/>
        </w:rPr>
      </w:pPr>
    </w:p>
    <w:p w14:paraId="65D7B975" w14:textId="77777777" w:rsidR="009D1AD7" w:rsidRDefault="009D1AD7">
      <w:pPr>
        <w:widowControl/>
        <w:rPr>
          <w:rFonts w:asciiTheme="minorHAnsi" w:hAnsiTheme="minorHAnsi" w:cstheme="minorHAnsi"/>
          <w:b/>
          <w:sz w:val="22"/>
          <w:szCs w:val="22"/>
          <w:lang w:val="en-US"/>
        </w:rPr>
      </w:pPr>
      <w:r>
        <w:rPr>
          <w:rFonts w:asciiTheme="minorHAnsi" w:hAnsiTheme="minorHAnsi" w:cstheme="minorHAnsi"/>
          <w:b/>
          <w:sz w:val="22"/>
          <w:szCs w:val="22"/>
          <w:lang w:val="en-US"/>
        </w:rPr>
        <w:lastRenderedPageBreak/>
        <w:br w:type="page"/>
      </w:r>
    </w:p>
    <w:p w14:paraId="1F6A7D5A" w14:textId="641A73C2" w:rsidR="00552CBF" w:rsidRPr="001E3042" w:rsidRDefault="00552CBF" w:rsidP="00D9014A">
      <w:pPr>
        <w:jc w:val="both"/>
        <w:rPr>
          <w:rFonts w:asciiTheme="minorHAnsi" w:hAnsiTheme="minorHAnsi" w:cstheme="minorHAnsi"/>
          <w:b/>
          <w:sz w:val="22"/>
          <w:szCs w:val="22"/>
          <w:lang w:val="en-US"/>
        </w:rPr>
      </w:pPr>
      <w:r w:rsidRPr="001E3042">
        <w:rPr>
          <w:rFonts w:asciiTheme="minorHAnsi" w:hAnsiTheme="minorHAnsi" w:cstheme="minorHAnsi"/>
          <w:b/>
          <w:sz w:val="22"/>
          <w:szCs w:val="22"/>
          <w:lang w:val="en-US"/>
        </w:rPr>
        <w:lastRenderedPageBreak/>
        <w:t>FIELD DESCRIPTION</w:t>
      </w:r>
    </w:p>
    <w:tbl>
      <w:tblPr>
        <w:tblStyle w:val="TableGrid"/>
        <w:tblW w:w="5039" w:type="pct"/>
        <w:tblLayout w:type="fixed"/>
        <w:tblLook w:val="04A0" w:firstRow="1" w:lastRow="0" w:firstColumn="1" w:lastColumn="0" w:noHBand="0" w:noVBand="1"/>
      </w:tblPr>
      <w:tblGrid>
        <w:gridCol w:w="655"/>
        <w:gridCol w:w="1797"/>
        <w:gridCol w:w="12"/>
        <w:gridCol w:w="2115"/>
        <w:gridCol w:w="1418"/>
        <w:gridCol w:w="3693"/>
        <w:gridCol w:w="12"/>
      </w:tblGrid>
      <w:tr w:rsidR="00DC4C30" w:rsidRPr="001E3042" w14:paraId="526E2321" w14:textId="77777777" w:rsidTr="005230CD">
        <w:trPr>
          <w:gridAfter w:val="1"/>
          <w:wAfter w:w="6" w:type="pct"/>
          <w:trHeight w:val="324"/>
          <w:tblHeader/>
        </w:trPr>
        <w:tc>
          <w:tcPr>
            <w:tcW w:w="338" w:type="pct"/>
            <w:shd w:val="clear" w:color="auto" w:fill="FABF8F" w:themeFill="accent6" w:themeFillTint="99"/>
          </w:tcPr>
          <w:p w14:paraId="5357B74B" w14:textId="77777777" w:rsidR="00DC4C30" w:rsidRPr="001E3042" w:rsidRDefault="00DC4C30" w:rsidP="005A0DF1">
            <w:pPr>
              <w:keepNext/>
              <w:keepLines/>
              <w:spacing w:before="40" w:after="40"/>
              <w:rPr>
                <w:rFonts w:asciiTheme="minorHAnsi" w:hAnsiTheme="minorHAnsi" w:cstheme="minorHAnsi"/>
                <w:b/>
                <w:noProof/>
                <w:lang w:val="en-US"/>
              </w:rPr>
            </w:pPr>
          </w:p>
        </w:tc>
        <w:tc>
          <w:tcPr>
            <w:tcW w:w="926" w:type="pct"/>
            <w:shd w:val="clear" w:color="auto" w:fill="FABF8F" w:themeFill="accent6" w:themeFillTint="99"/>
          </w:tcPr>
          <w:p w14:paraId="671F8AAA" w14:textId="77777777" w:rsidR="00DC4C30" w:rsidRPr="001E3042" w:rsidRDefault="00DC4C30" w:rsidP="005A0DF1">
            <w:pPr>
              <w:keepNext/>
              <w:keepLines/>
              <w:spacing w:before="40" w:after="40"/>
              <w:rPr>
                <w:rFonts w:asciiTheme="minorHAnsi" w:hAnsiTheme="minorHAnsi" w:cstheme="minorHAnsi"/>
                <w:b/>
                <w:noProof/>
                <w:lang w:val="en-US"/>
              </w:rPr>
            </w:pPr>
            <w:r w:rsidRPr="001E3042">
              <w:rPr>
                <w:rFonts w:asciiTheme="minorHAnsi" w:hAnsiTheme="minorHAnsi" w:cstheme="minorHAnsi"/>
                <w:b/>
                <w:noProof/>
                <w:lang w:val="en-US"/>
              </w:rPr>
              <w:t>Element</w:t>
            </w:r>
          </w:p>
        </w:tc>
        <w:tc>
          <w:tcPr>
            <w:tcW w:w="1096" w:type="pct"/>
            <w:gridSpan w:val="2"/>
            <w:shd w:val="clear" w:color="auto" w:fill="FABF8F" w:themeFill="accent6" w:themeFillTint="99"/>
          </w:tcPr>
          <w:p w14:paraId="40179478" w14:textId="77777777" w:rsidR="00DC4C30" w:rsidRPr="001E3042" w:rsidRDefault="00DC4C30" w:rsidP="005A0DF1">
            <w:pPr>
              <w:keepNext/>
              <w:keepLines/>
              <w:spacing w:before="40" w:after="40"/>
              <w:jc w:val="center"/>
              <w:rPr>
                <w:rFonts w:asciiTheme="minorHAnsi" w:hAnsiTheme="minorHAnsi" w:cstheme="minorHAnsi"/>
                <w:b/>
                <w:noProof/>
                <w:lang w:val="en-US"/>
              </w:rPr>
            </w:pPr>
            <w:r w:rsidRPr="001E3042">
              <w:rPr>
                <w:rFonts w:asciiTheme="minorHAnsi" w:hAnsiTheme="minorHAnsi" w:cstheme="minorHAnsi"/>
                <w:b/>
                <w:noProof/>
                <w:lang w:val="en-US"/>
              </w:rPr>
              <w:t>Value</w:t>
            </w:r>
          </w:p>
        </w:tc>
        <w:tc>
          <w:tcPr>
            <w:tcW w:w="731" w:type="pct"/>
            <w:shd w:val="clear" w:color="auto" w:fill="FABF8F" w:themeFill="accent6" w:themeFillTint="99"/>
          </w:tcPr>
          <w:p w14:paraId="63A78AF8" w14:textId="77777777" w:rsidR="00DC4C30" w:rsidRPr="001E3042" w:rsidRDefault="00DC4C30" w:rsidP="005A0DF1">
            <w:pPr>
              <w:keepNext/>
              <w:keepLines/>
              <w:spacing w:before="40" w:after="40"/>
              <w:jc w:val="center"/>
              <w:rPr>
                <w:rFonts w:asciiTheme="minorHAnsi" w:hAnsiTheme="minorHAnsi" w:cstheme="minorHAnsi"/>
                <w:b/>
                <w:noProof/>
                <w:lang w:val="en-US"/>
              </w:rPr>
            </w:pPr>
            <w:r w:rsidRPr="001E3042">
              <w:rPr>
                <w:rFonts w:asciiTheme="minorHAnsi" w:hAnsiTheme="minorHAnsi" w:cstheme="minorHAnsi"/>
                <w:b/>
                <w:noProof/>
                <w:lang w:val="en-US"/>
              </w:rPr>
              <w:t>Mandatory</w:t>
            </w:r>
          </w:p>
        </w:tc>
        <w:tc>
          <w:tcPr>
            <w:tcW w:w="1903" w:type="pct"/>
            <w:shd w:val="clear" w:color="auto" w:fill="FABF8F" w:themeFill="accent6" w:themeFillTint="99"/>
          </w:tcPr>
          <w:p w14:paraId="2D8B41F5" w14:textId="77777777" w:rsidR="00DC4C30" w:rsidRPr="001E3042" w:rsidRDefault="00DC4C30" w:rsidP="005A0DF1">
            <w:pPr>
              <w:keepNext/>
              <w:keepLines/>
              <w:spacing w:before="40" w:after="40"/>
              <w:jc w:val="center"/>
              <w:rPr>
                <w:rFonts w:asciiTheme="minorHAnsi" w:hAnsiTheme="minorHAnsi" w:cstheme="minorHAnsi"/>
                <w:b/>
                <w:noProof/>
                <w:lang w:val="en-US"/>
              </w:rPr>
            </w:pPr>
            <w:r w:rsidRPr="001E3042">
              <w:rPr>
                <w:rFonts w:asciiTheme="minorHAnsi" w:hAnsiTheme="minorHAnsi" w:cstheme="minorHAnsi"/>
                <w:b/>
                <w:noProof/>
                <w:lang w:val="en-US"/>
              </w:rPr>
              <w:t>Description</w:t>
            </w:r>
          </w:p>
        </w:tc>
      </w:tr>
      <w:tr w:rsidR="001613F7" w:rsidRPr="001E3042" w14:paraId="178C13D3" w14:textId="77777777" w:rsidTr="005230CD">
        <w:trPr>
          <w:trHeight w:val="259"/>
        </w:trPr>
        <w:tc>
          <w:tcPr>
            <w:tcW w:w="1270" w:type="pct"/>
            <w:gridSpan w:val="3"/>
            <w:shd w:val="clear" w:color="auto" w:fill="FABF8F" w:themeFill="accent6" w:themeFillTint="99"/>
          </w:tcPr>
          <w:p w14:paraId="66467BA2" w14:textId="77777777" w:rsidR="001613F7" w:rsidRPr="00E015B0" w:rsidRDefault="001613F7" w:rsidP="005A0DF1">
            <w:pPr>
              <w:jc w:val="both"/>
              <w:rPr>
                <w:rFonts w:asciiTheme="minorHAnsi" w:hAnsiTheme="minorHAnsi" w:cstheme="minorHAnsi"/>
                <w:b/>
              </w:rPr>
            </w:pPr>
            <w:r w:rsidRPr="00E015B0">
              <w:rPr>
                <w:rFonts w:asciiTheme="minorHAnsi" w:hAnsiTheme="minorHAnsi" w:cstheme="minorHAnsi"/>
                <w:b/>
              </w:rPr>
              <w:t>1.Header</w:t>
            </w:r>
          </w:p>
        </w:tc>
        <w:tc>
          <w:tcPr>
            <w:tcW w:w="3730" w:type="pct"/>
            <w:gridSpan w:val="4"/>
          </w:tcPr>
          <w:p w14:paraId="3901DD1A" w14:textId="77777777" w:rsidR="001613F7" w:rsidRPr="001E3042" w:rsidRDefault="001613F7" w:rsidP="005A0DF1">
            <w:pPr>
              <w:jc w:val="both"/>
              <w:rPr>
                <w:rFonts w:asciiTheme="minorHAnsi" w:hAnsiTheme="minorHAnsi" w:cstheme="minorHAnsi"/>
                <w:lang w:val="en-US"/>
              </w:rPr>
            </w:pPr>
          </w:p>
        </w:tc>
      </w:tr>
      <w:tr w:rsidR="00DC4C30" w:rsidRPr="001E3042" w14:paraId="135BB284" w14:textId="77777777" w:rsidTr="005230CD">
        <w:trPr>
          <w:gridAfter w:val="1"/>
          <w:wAfter w:w="6" w:type="pct"/>
          <w:trHeight w:val="974"/>
        </w:trPr>
        <w:tc>
          <w:tcPr>
            <w:tcW w:w="338" w:type="pct"/>
            <w:shd w:val="clear" w:color="auto" w:fill="FABF8F" w:themeFill="accent6" w:themeFillTint="99"/>
          </w:tcPr>
          <w:p w14:paraId="73E15646" w14:textId="77777777" w:rsidR="00DC4C30" w:rsidRPr="00E015B0" w:rsidRDefault="00DC4C30" w:rsidP="005A0DF1">
            <w:pPr>
              <w:rPr>
                <w:rFonts w:asciiTheme="minorHAnsi" w:hAnsiTheme="minorHAnsi" w:cstheme="minorHAnsi"/>
              </w:rPr>
            </w:pPr>
            <w:r w:rsidRPr="00E015B0">
              <w:rPr>
                <w:rFonts w:asciiTheme="minorHAnsi" w:hAnsiTheme="minorHAnsi" w:cstheme="minorHAnsi"/>
              </w:rPr>
              <w:t>1.1</w:t>
            </w:r>
          </w:p>
        </w:tc>
        <w:tc>
          <w:tcPr>
            <w:tcW w:w="926" w:type="pct"/>
            <w:shd w:val="clear" w:color="auto" w:fill="FABF8F" w:themeFill="accent6" w:themeFillTint="99"/>
          </w:tcPr>
          <w:p w14:paraId="26B7A65B" w14:textId="77777777" w:rsidR="00DC4C30" w:rsidRPr="001E3042" w:rsidRDefault="00DC4C30" w:rsidP="005A0DF1">
            <w:pPr>
              <w:rPr>
                <w:rFonts w:asciiTheme="minorHAnsi" w:hAnsiTheme="minorHAnsi" w:cstheme="minorHAnsi"/>
                <w:noProof/>
                <w:highlight w:val="yellow"/>
                <w:lang w:val="en-US"/>
              </w:rPr>
            </w:pPr>
            <w:r w:rsidRPr="00E015B0">
              <w:rPr>
                <w:rFonts w:asciiTheme="minorHAnsi" w:hAnsiTheme="minorHAnsi" w:cstheme="minorHAnsi"/>
              </w:rPr>
              <w:t>DocumentIdentification</w:t>
            </w:r>
          </w:p>
        </w:tc>
        <w:tc>
          <w:tcPr>
            <w:tcW w:w="1096" w:type="pct"/>
            <w:gridSpan w:val="2"/>
          </w:tcPr>
          <w:p w14:paraId="6E75AC53" w14:textId="77777777" w:rsidR="00DC4C30" w:rsidRPr="001E3042" w:rsidRDefault="00DC4C30" w:rsidP="005A0DF1">
            <w:pPr>
              <w:jc w:val="both"/>
              <w:rPr>
                <w:rFonts w:asciiTheme="minorHAnsi" w:hAnsiTheme="minorHAnsi" w:cstheme="minorHAnsi"/>
                <w:lang w:val="en-US"/>
              </w:rPr>
            </w:pPr>
            <w:r w:rsidRPr="001E3042">
              <w:rPr>
                <w:rFonts w:asciiTheme="minorHAnsi" w:hAnsiTheme="minorHAnsi" w:cstheme="minorHAnsi"/>
                <w:lang w:val="en-US"/>
              </w:rPr>
              <w:t>(1..35 chars).</w:t>
            </w:r>
          </w:p>
        </w:tc>
        <w:tc>
          <w:tcPr>
            <w:tcW w:w="731" w:type="pct"/>
          </w:tcPr>
          <w:p w14:paraId="3360DFFE" w14:textId="66E61322" w:rsidR="00DC4C30" w:rsidRPr="001E3042" w:rsidRDefault="00953DB9" w:rsidP="00953DB9">
            <w:pPr>
              <w:jc w:val="both"/>
              <w:rPr>
                <w:rFonts w:asciiTheme="minorHAnsi" w:hAnsiTheme="minorHAnsi" w:cstheme="minorHAnsi"/>
                <w:lang w:val="en-US"/>
              </w:rPr>
            </w:pPr>
            <w:r>
              <w:rPr>
                <w:rFonts w:asciiTheme="minorHAnsi" w:hAnsiTheme="minorHAnsi" w:cstheme="minorHAnsi"/>
                <w:lang w:val="en-US"/>
              </w:rPr>
              <w:t>Yes</w:t>
            </w:r>
          </w:p>
        </w:tc>
        <w:tc>
          <w:tcPr>
            <w:tcW w:w="1903" w:type="pct"/>
          </w:tcPr>
          <w:p w14:paraId="267DE639" w14:textId="77777777" w:rsidR="00DC4C30" w:rsidRPr="001E3042" w:rsidRDefault="00DC4C30" w:rsidP="005A0DF1">
            <w:pPr>
              <w:jc w:val="both"/>
              <w:rPr>
                <w:rFonts w:asciiTheme="minorHAnsi" w:hAnsiTheme="minorHAnsi" w:cstheme="minorHAnsi"/>
                <w:lang w:val="en-US"/>
              </w:rPr>
            </w:pPr>
            <w:r w:rsidRPr="001E3042">
              <w:rPr>
                <w:rFonts w:asciiTheme="minorHAnsi" w:hAnsiTheme="minorHAnsi" w:cstheme="minorHAnsi"/>
                <w:lang w:val="en-US"/>
              </w:rPr>
              <w:t xml:space="preserve">Unique identification of the document for which the time series data is being </w:t>
            </w:r>
            <w:r w:rsidR="00D0322D" w:rsidRPr="001E3042">
              <w:rPr>
                <w:rFonts w:asciiTheme="minorHAnsi" w:hAnsiTheme="minorHAnsi" w:cstheme="minorHAnsi"/>
                <w:lang w:val="en-US"/>
              </w:rPr>
              <w:t>supplied.</w:t>
            </w:r>
          </w:p>
          <w:p w14:paraId="7B8FBDD9" w14:textId="77777777" w:rsidR="009D1AD7" w:rsidRDefault="00DC4C30" w:rsidP="005A0DF1">
            <w:pPr>
              <w:jc w:val="both"/>
            </w:pPr>
            <w:r w:rsidRPr="001E3042">
              <w:rPr>
                <w:rFonts w:asciiTheme="minorHAnsi" w:hAnsiTheme="minorHAnsi" w:cstheme="minorHAnsi"/>
                <w:lang w:val="en-US"/>
              </w:rPr>
              <w:t>All additions, modifications, or suppressions for the time series and activation period must use the same identification.</w:t>
            </w:r>
            <w:r w:rsidR="009D1AD7">
              <w:t xml:space="preserve"> </w:t>
            </w:r>
          </w:p>
          <w:p w14:paraId="5F1713B3" w14:textId="0FF3113C" w:rsidR="00D0322D" w:rsidRPr="001E3042" w:rsidRDefault="009D1AD7" w:rsidP="009D1AD7">
            <w:pPr>
              <w:jc w:val="both"/>
              <w:rPr>
                <w:rFonts w:asciiTheme="minorHAnsi" w:hAnsiTheme="minorHAnsi" w:cstheme="minorHAnsi"/>
                <w:lang w:val="en-US"/>
              </w:rPr>
            </w:pPr>
            <w:r>
              <w:rPr>
                <w:rFonts w:asciiTheme="minorHAnsi" w:hAnsiTheme="minorHAnsi" w:cstheme="minorHAnsi"/>
                <w:lang w:val="en-US"/>
              </w:rPr>
              <w:t>Best practice to contain BSP abbreviation and</w:t>
            </w:r>
            <w:r w:rsidRPr="009D1AD7">
              <w:rPr>
                <w:rFonts w:asciiTheme="minorHAnsi" w:hAnsiTheme="minorHAnsi" w:cstheme="minorHAnsi"/>
                <w:lang w:val="en-US"/>
              </w:rPr>
              <w:t xml:space="preserve"> date</w:t>
            </w:r>
            <w:r>
              <w:rPr>
                <w:rFonts w:asciiTheme="minorHAnsi" w:hAnsiTheme="minorHAnsi" w:cstheme="minorHAnsi"/>
                <w:lang w:val="en-US"/>
              </w:rPr>
              <w:t xml:space="preserve"> </w:t>
            </w:r>
          </w:p>
        </w:tc>
      </w:tr>
      <w:tr w:rsidR="00DC4C30" w:rsidRPr="001E3042" w14:paraId="1F6C665F" w14:textId="77777777" w:rsidTr="005230CD">
        <w:trPr>
          <w:gridAfter w:val="1"/>
          <w:wAfter w:w="6" w:type="pct"/>
          <w:trHeight w:val="473"/>
        </w:trPr>
        <w:tc>
          <w:tcPr>
            <w:tcW w:w="338" w:type="pct"/>
            <w:shd w:val="clear" w:color="auto" w:fill="FABF8F" w:themeFill="accent6" w:themeFillTint="99"/>
          </w:tcPr>
          <w:p w14:paraId="3FDC286D" w14:textId="77777777" w:rsidR="00DC4C30" w:rsidRPr="00E015B0" w:rsidRDefault="00DC4C30" w:rsidP="005A0DF1">
            <w:pPr>
              <w:rPr>
                <w:rFonts w:asciiTheme="minorHAnsi" w:hAnsiTheme="minorHAnsi" w:cstheme="minorHAnsi"/>
              </w:rPr>
            </w:pPr>
            <w:r w:rsidRPr="00E015B0">
              <w:rPr>
                <w:rFonts w:asciiTheme="minorHAnsi" w:hAnsiTheme="minorHAnsi" w:cstheme="minorHAnsi"/>
              </w:rPr>
              <w:t>1.2</w:t>
            </w:r>
          </w:p>
        </w:tc>
        <w:tc>
          <w:tcPr>
            <w:tcW w:w="926" w:type="pct"/>
            <w:shd w:val="clear" w:color="auto" w:fill="FABF8F" w:themeFill="accent6" w:themeFillTint="99"/>
          </w:tcPr>
          <w:p w14:paraId="7C07B975" w14:textId="77777777" w:rsidR="00DC4C30" w:rsidRPr="001E3042" w:rsidRDefault="00DC4C30" w:rsidP="005A0DF1">
            <w:pPr>
              <w:rPr>
                <w:rFonts w:asciiTheme="minorHAnsi" w:hAnsiTheme="minorHAnsi" w:cstheme="minorHAnsi"/>
                <w:noProof/>
                <w:highlight w:val="yellow"/>
                <w:lang w:val="en-US"/>
              </w:rPr>
            </w:pPr>
            <w:r w:rsidRPr="00E015B0">
              <w:rPr>
                <w:rFonts w:asciiTheme="minorHAnsi" w:hAnsiTheme="minorHAnsi" w:cstheme="minorHAnsi"/>
              </w:rPr>
              <w:t>DocumentVersion</w:t>
            </w:r>
          </w:p>
        </w:tc>
        <w:tc>
          <w:tcPr>
            <w:tcW w:w="1096" w:type="pct"/>
            <w:gridSpan w:val="2"/>
          </w:tcPr>
          <w:p w14:paraId="4F62B1DE" w14:textId="77777777" w:rsidR="00DC4C30" w:rsidRPr="001E3042" w:rsidRDefault="00DC4C30" w:rsidP="005A0DF1">
            <w:pPr>
              <w:jc w:val="both"/>
              <w:rPr>
                <w:rFonts w:asciiTheme="minorHAnsi" w:hAnsiTheme="minorHAnsi" w:cstheme="minorHAnsi"/>
                <w:lang w:val="en-US"/>
              </w:rPr>
            </w:pPr>
            <w:r w:rsidRPr="001E3042">
              <w:rPr>
                <w:rFonts w:asciiTheme="minorHAnsi" w:hAnsiTheme="minorHAnsi" w:cstheme="minorHAnsi"/>
                <w:lang w:val="en-US"/>
              </w:rPr>
              <w:t>(1….3 chars).</w:t>
            </w:r>
          </w:p>
        </w:tc>
        <w:tc>
          <w:tcPr>
            <w:tcW w:w="731" w:type="pct"/>
          </w:tcPr>
          <w:p w14:paraId="184E6EF0" w14:textId="73A03FE0" w:rsidR="00DC4C30" w:rsidRPr="001E3042" w:rsidRDefault="00DC4C30" w:rsidP="00953DB9">
            <w:pPr>
              <w:jc w:val="both"/>
              <w:rPr>
                <w:rFonts w:asciiTheme="minorHAnsi" w:hAnsiTheme="minorHAnsi" w:cstheme="minorHAnsi"/>
                <w:lang w:val="en-US"/>
              </w:rPr>
            </w:pPr>
            <w:r w:rsidRPr="001E3042">
              <w:rPr>
                <w:rFonts w:asciiTheme="minorHAnsi" w:hAnsiTheme="minorHAnsi" w:cstheme="minorHAnsi"/>
                <w:lang w:val="en-US"/>
              </w:rPr>
              <w:t>Y</w:t>
            </w:r>
            <w:r w:rsidR="00953DB9">
              <w:rPr>
                <w:rFonts w:asciiTheme="minorHAnsi" w:hAnsiTheme="minorHAnsi" w:cstheme="minorHAnsi"/>
                <w:lang w:val="en-US"/>
              </w:rPr>
              <w:t>es</w:t>
            </w:r>
          </w:p>
        </w:tc>
        <w:tc>
          <w:tcPr>
            <w:tcW w:w="1903" w:type="pct"/>
          </w:tcPr>
          <w:p w14:paraId="3688729E" w14:textId="77777777" w:rsidR="009D1AD7" w:rsidRDefault="00DC4C30" w:rsidP="009D1AD7">
            <w:pPr>
              <w:jc w:val="both"/>
              <w:rPr>
                <w:rFonts w:asciiTheme="minorHAnsi" w:hAnsiTheme="minorHAnsi" w:cstheme="minorHAnsi"/>
                <w:lang w:val="en-US"/>
              </w:rPr>
            </w:pPr>
            <w:r w:rsidRPr="001E3042">
              <w:rPr>
                <w:rFonts w:asciiTheme="minorHAnsi" w:hAnsiTheme="minorHAnsi" w:cstheme="minorHAnsi"/>
                <w:lang w:val="en-US"/>
              </w:rPr>
              <w:t>Document version (Starts at 1 and increases</w:t>
            </w:r>
            <w:r w:rsidR="009D1AD7">
              <w:rPr>
                <w:rFonts w:asciiTheme="minorHAnsi" w:hAnsiTheme="minorHAnsi" w:cstheme="minorHAnsi"/>
                <w:lang w:val="en-US"/>
              </w:rPr>
              <w:t xml:space="preserve"> sequentially). </w:t>
            </w:r>
          </w:p>
          <w:p w14:paraId="44AC41FD" w14:textId="34D9139D" w:rsidR="00DC4C30" w:rsidRPr="001E3042" w:rsidRDefault="009D1AD7" w:rsidP="009D1AD7">
            <w:pPr>
              <w:jc w:val="both"/>
              <w:rPr>
                <w:rFonts w:asciiTheme="minorHAnsi" w:hAnsiTheme="minorHAnsi" w:cstheme="minorHAnsi"/>
                <w:lang w:val="en-US"/>
              </w:rPr>
            </w:pPr>
            <w:r>
              <w:rPr>
                <w:rFonts w:asciiTheme="minorHAnsi" w:hAnsiTheme="minorHAnsi" w:cstheme="minorHAnsi"/>
                <w:lang w:val="en-US"/>
              </w:rPr>
              <w:t>Each modification for previous Document with same DocumentIdentification expressing data for same timeseries should be larger than previously sent document.</w:t>
            </w:r>
          </w:p>
        </w:tc>
      </w:tr>
      <w:tr w:rsidR="00DC4C30" w:rsidRPr="001E3042" w14:paraId="59207A3B" w14:textId="77777777" w:rsidTr="005230CD">
        <w:trPr>
          <w:gridAfter w:val="1"/>
          <w:wAfter w:w="6" w:type="pct"/>
          <w:trHeight w:val="731"/>
        </w:trPr>
        <w:tc>
          <w:tcPr>
            <w:tcW w:w="338" w:type="pct"/>
            <w:shd w:val="clear" w:color="auto" w:fill="FABF8F" w:themeFill="accent6" w:themeFillTint="99"/>
          </w:tcPr>
          <w:p w14:paraId="1CA00DBA" w14:textId="77777777" w:rsidR="00DC4C30" w:rsidRPr="00E015B0" w:rsidRDefault="00DC4C30" w:rsidP="005A0DF1">
            <w:pPr>
              <w:rPr>
                <w:rFonts w:asciiTheme="minorHAnsi" w:hAnsiTheme="minorHAnsi" w:cstheme="minorHAnsi"/>
              </w:rPr>
            </w:pPr>
            <w:r w:rsidRPr="00E015B0">
              <w:rPr>
                <w:rFonts w:asciiTheme="minorHAnsi" w:hAnsiTheme="minorHAnsi" w:cstheme="minorHAnsi"/>
              </w:rPr>
              <w:t>1.3</w:t>
            </w:r>
          </w:p>
        </w:tc>
        <w:tc>
          <w:tcPr>
            <w:tcW w:w="926" w:type="pct"/>
            <w:shd w:val="clear" w:color="auto" w:fill="FABF8F" w:themeFill="accent6" w:themeFillTint="99"/>
          </w:tcPr>
          <w:p w14:paraId="433B496C" w14:textId="77777777" w:rsidR="00DC4C30" w:rsidRPr="001E3042" w:rsidRDefault="00DC4C30" w:rsidP="005A0DF1">
            <w:pPr>
              <w:rPr>
                <w:rFonts w:asciiTheme="minorHAnsi" w:hAnsiTheme="minorHAnsi" w:cstheme="minorHAnsi"/>
                <w:noProof/>
                <w:highlight w:val="yellow"/>
                <w:lang w:val="en-US"/>
              </w:rPr>
            </w:pPr>
            <w:r w:rsidRPr="00E015B0">
              <w:rPr>
                <w:rFonts w:asciiTheme="minorHAnsi" w:hAnsiTheme="minorHAnsi" w:cstheme="minorHAnsi"/>
              </w:rPr>
              <w:t>DocumentType</w:t>
            </w:r>
          </w:p>
        </w:tc>
        <w:tc>
          <w:tcPr>
            <w:tcW w:w="1096" w:type="pct"/>
            <w:gridSpan w:val="2"/>
          </w:tcPr>
          <w:p w14:paraId="547C9E8F" w14:textId="77777777" w:rsidR="00DC4C30" w:rsidRPr="001E3042" w:rsidRDefault="00DC4C30" w:rsidP="005A0DF1">
            <w:pPr>
              <w:jc w:val="both"/>
              <w:rPr>
                <w:rFonts w:asciiTheme="minorHAnsi" w:hAnsiTheme="minorHAnsi" w:cstheme="minorHAnsi"/>
                <w:lang w:val="en-US"/>
              </w:rPr>
            </w:pPr>
            <w:r w:rsidRPr="001E3042">
              <w:rPr>
                <w:rFonts w:asciiTheme="minorHAnsi" w:hAnsiTheme="minorHAnsi" w:cstheme="minorHAnsi"/>
                <w:lang w:val="en-US"/>
              </w:rPr>
              <w:t>A37</w:t>
            </w:r>
          </w:p>
          <w:p w14:paraId="4BDBA41F" w14:textId="0602B911" w:rsidR="00DC4C30" w:rsidRPr="001E3042" w:rsidRDefault="00DC4C30" w:rsidP="005A0DF1">
            <w:pPr>
              <w:jc w:val="both"/>
              <w:rPr>
                <w:rFonts w:asciiTheme="minorHAnsi" w:hAnsiTheme="minorHAnsi" w:cstheme="minorHAnsi"/>
                <w:lang w:val="en-US"/>
              </w:rPr>
            </w:pPr>
          </w:p>
        </w:tc>
        <w:tc>
          <w:tcPr>
            <w:tcW w:w="731" w:type="pct"/>
          </w:tcPr>
          <w:p w14:paraId="443420BD" w14:textId="7CE263C5" w:rsidR="00DC4C30" w:rsidRPr="001E3042" w:rsidRDefault="00DC4C30" w:rsidP="00953DB9">
            <w:pPr>
              <w:jc w:val="both"/>
              <w:rPr>
                <w:rFonts w:asciiTheme="minorHAnsi" w:hAnsiTheme="minorHAnsi" w:cstheme="minorHAnsi"/>
                <w:lang w:val="en-US"/>
              </w:rPr>
            </w:pPr>
            <w:r w:rsidRPr="001E3042">
              <w:rPr>
                <w:rFonts w:asciiTheme="minorHAnsi" w:hAnsiTheme="minorHAnsi" w:cstheme="minorHAnsi"/>
                <w:lang w:val="en-US"/>
              </w:rPr>
              <w:t>Y</w:t>
            </w:r>
            <w:r w:rsidR="00953DB9">
              <w:rPr>
                <w:rFonts w:asciiTheme="minorHAnsi" w:hAnsiTheme="minorHAnsi" w:cstheme="minorHAnsi"/>
                <w:lang w:val="en-US"/>
              </w:rPr>
              <w:t>es</w:t>
            </w:r>
          </w:p>
        </w:tc>
        <w:tc>
          <w:tcPr>
            <w:tcW w:w="1903" w:type="pct"/>
          </w:tcPr>
          <w:p w14:paraId="1ED8C695" w14:textId="77777777" w:rsidR="00DC4C30" w:rsidRPr="001E3042" w:rsidRDefault="00DC4C30" w:rsidP="005A0DF1">
            <w:pPr>
              <w:jc w:val="both"/>
              <w:rPr>
                <w:rFonts w:asciiTheme="minorHAnsi" w:hAnsiTheme="minorHAnsi" w:cstheme="minorHAnsi"/>
                <w:lang w:val="en-US"/>
              </w:rPr>
            </w:pPr>
            <w:r w:rsidRPr="001E3042">
              <w:rPr>
                <w:rFonts w:asciiTheme="minorHAnsi" w:hAnsiTheme="minorHAnsi" w:cstheme="minorHAnsi"/>
                <w:lang w:val="en-US"/>
              </w:rPr>
              <w:t>The coded type of the document being sent:</w:t>
            </w:r>
          </w:p>
          <w:p w14:paraId="28CCF003" w14:textId="6B7BAFEC" w:rsidR="00DC4C30" w:rsidRPr="001E3042" w:rsidRDefault="00DC4C30" w:rsidP="00683A51">
            <w:pPr>
              <w:jc w:val="both"/>
              <w:rPr>
                <w:rFonts w:asciiTheme="minorHAnsi" w:hAnsiTheme="minorHAnsi" w:cstheme="minorHAnsi"/>
                <w:noProof/>
                <w:sz w:val="16"/>
                <w:szCs w:val="16"/>
                <w:lang w:val="en-US"/>
              </w:rPr>
            </w:pPr>
            <w:r w:rsidRPr="001E3042">
              <w:rPr>
                <w:rFonts w:asciiTheme="minorHAnsi" w:hAnsiTheme="minorHAnsi" w:cstheme="minorHAnsi"/>
                <w:lang w:val="en-US"/>
              </w:rPr>
              <w:t xml:space="preserve">A37 – </w:t>
            </w:r>
            <w:r w:rsidR="00683A51">
              <w:rPr>
                <w:rFonts w:asciiTheme="minorHAnsi" w:hAnsiTheme="minorHAnsi" w:cstheme="minorHAnsi"/>
                <w:lang w:val="en-US"/>
              </w:rPr>
              <w:t>reserve bid document</w:t>
            </w:r>
            <w:r w:rsidRPr="001E3042">
              <w:rPr>
                <w:rFonts w:asciiTheme="minorHAnsi" w:hAnsiTheme="minorHAnsi" w:cstheme="minorHAnsi"/>
                <w:lang w:val="en-US"/>
              </w:rPr>
              <w:t>;</w:t>
            </w:r>
          </w:p>
        </w:tc>
      </w:tr>
      <w:tr w:rsidR="00DC4C30" w:rsidRPr="001E3042" w14:paraId="1735D240" w14:textId="77777777" w:rsidTr="005230CD">
        <w:trPr>
          <w:gridAfter w:val="1"/>
          <w:wAfter w:w="6" w:type="pct"/>
          <w:trHeight w:val="676"/>
        </w:trPr>
        <w:tc>
          <w:tcPr>
            <w:tcW w:w="338" w:type="pct"/>
            <w:shd w:val="clear" w:color="auto" w:fill="FABF8F" w:themeFill="accent6" w:themeFillTint="99"/>
          </w:tcPr>
          <w:p w14:paraId="0792842E" w14:textId="4F1590CE" w:rsidR="00DC4C30" w:rsidRPr="00E015B0" w:rsidRDefault="00DC4C30" w:rsidP="00AE64AA">
            <w:pPr>
              <w:rPr>
                <w:rFonts w:asciiTheme="minorHAnsi" w:hAnsiTheme="minorHAnsi" w:cstheme="minorHAnsi"/>
              </w:rPr>
            </w:pPr>
            <w:r w:rsidRPr="00E015B0">
              <w:rPr>
                <w:rFonts w:asciiTheme="minorHAnsi" w:hAnsiTheme="minorHAnsi" w:cstheme="minorHAnsi"/>
              </w:rPr>
              <w:t>1.</w:t>
            </w:r>
            <w:r w:rsidR="00683A51">
              <w:rPr>
                <w:rFonts w:asciiTheme="minorHAnsi" w:hAnsiTheme="minorHAnsi" w:cstheme="minorHAnsi"/>
              </w:rPr>
              <w:t>4</w:t>
            </w:r>
          </w:p>
        </w:tc>
        <w:tc>
          <w:tcPr>
            <w:tcW w:w="926" w:type="pct"/>
            <w:shd w:val="clear" w:color="auto" w:fill="FABF8F" w:themeFill="accent6" w:themeFillTint="99"/>
          </w:tcPr>
          <w:p w14:paraId="1AE59CF9" w14:textId="77777777" w:rsidR="00DC4C30" w:rsidRPr="00E015B0" w:rsidRDefault="00DC4C30" w:rsidP="005A0DF1">
            <w:pPr>
              <w:rPr>
                <w:rFonts w:asciiTheme="minorHAnsi" w:hAnsiTheme="minorHAnsi" w:cstheme="minorHAnsi"/>
              </w:rPr>
            </w:pPr>
            <w:r w:rsidRPr="00E015B0">
              <w:rPr>
                <w:rFonts w:asciiTheme="minorHAnsi" w:hAnsiTheme="minorHAnsi" w:cstheme="minorHAnsi"/>
              </w:rPr>
              <w:t>SenderIdentification</w:t>
            </w:r>
          </w:p>
          <w:p w14:paraId="75C3C223" w14:textId="77777777" w:rsidR="00DC4C30" w:rsidRPr="001E3042" w:rsidRDefault="00DC4C30" w:rsidP="005A0DF1">
            <w:pPr>
              <w:rPr>
                <w:rFonts w:asciiTheme="minorHAnsi" w:hAnsiTheme="minorHAnsi" w:cstheme="minorHAnsi"/>
                <w:noProof/>
                <w:highlight w:val="yellow"/>
                <w:lang w:val="en-US"/>
              </w:rPr>
            </w:pPr>
          </w:p>
        </w:tc>
        <w:tc>
          <w:tcPr>
            <w:tcW w:w="1096" w:type="pct"/>
            <w:gridSpan w:val="2"/>
          </w:tcPr>
          <w:p w14:paraId="71FBB611" w14:textId="77777777" w:rsidR="00DC4C30" w:rsidRPr="001E3042" w:rsidRDefault="00DC4C30" w:rsidP="005A0DF1">
            <w:pPr>
              <w:jc w:val="both"/>
              <w:rPr>
                <w:rFonts w:asciiTheme="minorHAnsi" w:hAnsiTheme="minorHAnsi" w:cstheme="minorHAnsi"/>
                <w:lang w:val="en-US"/>
              </w:rPr>
            </w:pPr>
            <w:r w:rsidRPr="001E3042">
              <w:rPr>
                <w:rFonts w:asciiTheme="minorHAnsi" w:hAnsiTheme="minorHAnsi" w:cstheme="minorHAnsi"/>
                <w:lang w:val="en-US"/>
              </w:rPr>
              <w:t xml:space="preserve">(1…16 chars) </w:t>
            </w:r>
          </w:p>
        </w:tc>
        <w:tc>
          <w:tcPr>
            <w:tcW w:w="731" w:type="pct"/>
          </w:tcPr>
          <w:p w14:paraId="6084A608" w14:textId="6FA3E393" w:rsidR="00DC4C30" w:rsidRPr="001E3042" w:rsidRDefault="00DC4C30" w:rsidP="00953DB9">
            <w:pPr>
              <w:jc w:val="both"/>
              <w:rPr>
                <w:rFonts w:asciiTheme="minorHAnsi" w:hAnsiTheme="minorHAnsi" w:cstheme="minorHAnsi"/>
                <w:lang w:val="en-US"/>
              </w:rPr>
            </w:pPr>
            <w:r w:rsidRPr="001E3042">
              <w:rPr>
                <w:rFonts w:asciiTheme="minorHAnsi" w:hAnsiTheme="minorHAnsi" w:cstheme="minorHAnsi"/>
                <w:lang w:val="en-US"/>
              </w:rPr>
              <w:t>Y</w:t>
            </w:r>
            <w:r w:rsidR="00953DB9">
              <w:rPr>
                <w:rFonts w:asciiTheme="minorHAnsi" w:hAnsiTheme="minorHAnsi" w:cstheme="minorHAnsi"/>
                <w:lang w:val="en-US"/>
              </w:rPr>
              <w:t>es</w:t>
            </w:r>
          </w:p>
        </w:tc>
        <w:tc>
          <w:tcPr>
            <w:tcW w:w="1903" w:type="pct"/>
          </w:tcPr>
          <w:p w14:paraId="5BE2647C" w14:textId="480B5E12" w:rsidR="00DC4C30" w:rsidRPr="001E3042" w:rsidRDefault="00DC4C30" w:rsidP="005A0DF1">
            <w:pPr>
              <w:jc w:val="both"/>
              <w:rPr>
                <w:rFonts w:asciiTheme="minorHAnsi" w:hAnsiTheme="minorHAnsi" w:cstheme="minorHAnsi"/>
                <w:lang w:val="en-US"/>
              </w:rPr>
            </w:pPr>
            <w:r w:rsidRPr="001E3042">
              <w:rPr>
                <w:rFonts w:asciiTheme="minorHAnsi" w:hAnsiTheme="minorHAnsi" w:cstheme="minorHAnsi"/>
                <w:lang w:val="en-US"/>
              </w:rPr>
              <w:t>Identification of the party that is the owner of the document and is r</w:t>
            </w:r>
            <w:r w:rsidR="00683A51">
              <w:rPr>
                <w:rFonts w:asciiTheme="minorHAnsi" w:hAnsiTheme="minorHAnsi" w:cstheme="minorHAnsi"/>
                <w:lang w:val="en-US"/>
              </w:rPr>
              <w:t>esponsible for its content (BSP</w:t>
            </w:r>
            <w:r w:rsidR="009731C5" w:rsidRPr="001E3042">
              <w:rPr>
                <w:rFonts w:asciiTheme="minorHAnsi" w:hAnsiTheme="minorHAnsi" w:cstheme="minorHAnsi"/>
                <w:lang w:val="en-US"/>
              </w:rPr>
              <w:t xml:space="preserve"> </w:t>
            </w:r>
            <w:r w:rsidRPr="001E3042">
              <w:rPr>
                <w:rFonts w:asciiTheme="minorHAnsi" w:hAnsiTheme="minorHAnsi" w:cstheme="minorHAnsi"/>
                <w:lang w:val="en-US"/>
              </w:rPr>
              <w:t>EIC code.)</w:t>
            </w:r>
          </w:p>
        </w:tc>
      </w:tr>
      <w:tr w:rsidR="00DC4C30" w:rsidRPr="001E3042" w14:paraId="3B1902FA" w14:textId="77777777" w:rsidTr="005230CD">
        <w:trPr>
          <w:gridAfter w:val="1"/>
          <w:wAfter w:w="6" w:type="pct"/>
          <w:trHeight w:val="271"/>
        </w:trPr>
        <w:tc>
          <w:tcPr>
            <w:tcW w:w="338" w:type="pct"/>
            <w:shd w:val="clear" w:color="auto" w:fill="FABF8F" w:themeFill="accent6" w:themeFillTint="99"/>
          </w:tcPr>
          <w:p w14:paraId="06CF95A1" w14:textId="60C5297A" w:rsidR="00DC4C30" w:rsidRPr="00E015B0" w:rsidRDefault="00DC4C30" w:rsidP="00AE64AA">
            <w:pPr>
              <w:rPr>
                <w:rFonts w:asciiTheme="minorHAnsi" w:hAnsiTheme="minorHAnsi" w:cstheme="minorHAnsi"/>
              </w:rPr>
            </w:pPr>
            <w:r w:rsidRPr="00E015B0">
              <w:rPr>
                <w:rFonts w:asciiTheme="minorHAnsi" w:hAnsiTheme="minorHAnsi" w:cstheme="minorHAnsi"/>
              </w:rPr>
              <w:t>1.</w:t>
            </w:r>
            <w:r w:rsidR="00683A51">
              <w:rPr>
                <w:rFonts w:asciiTheme="minorHAnsi" w:hAnsiTheme="minorHAnsi" w:cstheme="minorHAnsi"/>
              </w:rPr>
              <w:t>5</w:t>
            </w:r>
          </w:p>
        </w:tc>
        <w:tc>
          <w:tcPr>
            <w:tcW w:w="926" w:type="pct"/>
            <w:shd w:val="clear" w:color="auto" w:fill="FABF8F" w:themeFill="accent6" w:themeFillTint="99"/>
          </w:tcPr>
          <w:p w14:paraId="64ABF3B0" w14:textId="77777777" w:rsidR="00DC4C30" w:rsidRPr="001E3042" w:rsidRDefault="00DC4C30" w:rsidP="005A0DF1">
            <w:pPr>
              <w:rPr>
                <w:rFonts w:asciiTheme="minorHAnsi" w:hAnsiTheme="minorHAnsi" w:cstheme="minorHAnsi"/>
                <w:noProof/>
                <w:highlight w:val="yellow"/>
                <w:lang w:val="en-US"/>
              </w:rPr>
            </w:pPr>
            <w:r w:rsidRPr="00E015B0">
              <w:rPr>
                <w:rFonts w:asciiTheme="minorHAnsi" w:hAnsiTheme="minorHAnsi" w:cstheme="minorHAnsi"/>
              </w:rPr>
              <w:t>SenderRole</w:t>
            </w:r>
          </w:p>
        </w:tc>
        <w:tc>
          <w:tcPr>
            <w:tcW w:w="1096" w:type="pct"/>
            <w:gridSpan w:val="2"/>
          </w:tcPr>
          <w:p w14:paraId="5F6CFC4B" w14:textId="3EE46058" w:rsidR="00DC4C30" w:rsidRDefault="00507838" w:rsidP="00507838">
            <w:pPr>
              <w:jc w:val="both"/>
              <w:rPr>
                <w:rFonts w:asciiTheme="minorHAnsi" w:hAnsiTheme="minorHAnsi" w:cstheme="minorHAnsi"/>
                <w:lang w:val="en-US"/>
              </w:rPr>
            </w:pPr>
            <w:r w:rsidRPr="001E3042">
              <w:rPr>
                <w:rFonts w:asciiTheme="minorHAnsi" w:hAnsiTheme="minorHAnsi" w:cstheme="minorHAnsi"/>
                <w:lang w:val="en-US"/>
              </w:rPr>
              <w:t>A08</w:t>
            </w:r>
          </w:p>
          <w:p w14:paraId="5A50E144" w14:textId="1551914D" w:rsidR="00683A51" w:rsidRDefault="00683A51" w:rsidP="00507838">
            <w:pPr>
              <w:jc w:val="both"/>
              <w:rPr>
                <w:rFonts w:asciiTheme="minorHAnsi" w:hAnsiTheme="minorHAnsi" w:cstheme="minorHAnsi"/>
                <w:lang w:val="en-US"/>
              </w:rPr>
            </w:pPr>
            <w:r>
              <w:rPr>
                <w:rFonts w:asciiTheme="minorHAnsi" w:hAnsiTheme="minorHAnsi" w:cstheme="minorHAnsi"/>
                <w:lang w:val="en-US"/>
              </w:rPr>
              <w:t>A21</w:t>
            </w:r>
          </w:p>
          <w:p w14:paraId="194E35AB" w14:textId="7517F743" w:rsidR="00683A51" w:rsidRPr="001E3042" w:rsidRDefault="00683A51" w:rsidP="00507838">
            <w:pPr>
              <w:jc w:val="both"/>
              <w:rPr>
                <w:rFonts w:asciiTheme="minorHAnsi" w:hAnsiTheme="minorHAnsi" w:cstheme="minorHAnsi"/>
                <w:lang w:val="en-US"/>
              </w:rPr>
            </w:pPr>
            <w:r>
              <w:rPr>
                <w:rFonts w:asciiTheme="minorHAnsi" w:hAnsiTheme="minorHAnsi" w:cstheme="minorHAnsi"/>
                <w:lang w:val="en-US"/>
              </w:rPr>
              <w:t>A27</w:t>
            </w:r>
          </w:p>
        </w:tc>
        <w:tc>
          <w:tcPr>
            <w:tcW w:w="731" w:type="pct"/>
          </w:tcPr>
          <w:p w14:paraId="686DA8FA" w14:textId="2A96AFCD" w:rsidR="00DC4C30" w:rsidRPr="001E3042" w:rsidRDefault="00DC4C30" w:rsidP="00953DB9">
            <w:pPr>
              <w:jc w:val="both"/>
              <w:rPr>
                <w:rFonts w:asciiTheme="minorHAnsi" w:hAnsiTheme="minorHAnsi" w:cstheme="minorHAnsi"/>
                <w:lang w:val="en-US"/>
              </w:rPr>
            </w:pPr>
            <w:r w:rsidRPr="001E3042">
              <w:rPr>
                <w:rFonts w:asciiTheme="minorHAnsi" w:hAnsiTheme="minorHAnsi" w:cstheme="minorHAnsi"/>
                <w:lang w:val="en-US"/>
              </w:rPr>
              <w:t>Y</w:t>
            </w:r>
            <w:r w:rsidR="00953DB9">
              <w:rPr>
                <w:rFonts w:asciiTheme="minorHAnsi" w:hAnsiTheme="minorHAnsi" w:cstheme="minorHAnsi"/>
                <w:lang w:val="en-US"/>
              </w:rPr>
              <w:t>es</w:t>
            </w:r>
          </w:p>
        </w:tc>
        <w:tc>
          <w:tcPr>
            <w:tcW w:w="1903" w:type="pct"/>
          </w:tcPr>
          <w:p w14:paraId="408AB043" w14:textId="2EF764C5" w:rsidR="00C73621" w:rsidRPr="001E3042" w:rsidRDefault="00DC4C30" w:rsidP="005A0DF1">
            <w:pPr>
              <w:jc w:val="both"/>
              <w:rPr>
                <w:rFonts w:asciiTheme="minorHAnsi" w:hAnsiTheme="minorHAnsi" w:cstheme="minorHAnsi"/>
                <w:lang w:val="en-US"/>
              </w:rPr>
            </w:pPr>
            <w:r w:rsidRPr="001E3042">
              <w:rPr>
                <w:rFonts w:asciiTheme="minorHAnsi" w:hAnsiTheme="minorHAnsi" w:cstheme="minorHAnsi"/>
                <w:lang w:val="en-US"/>
              </w:rPr>
              <w:t>Identification of the role that is played by the sender.</w:t>
            </w:r>
          </w:p>
          <w:p w14:paraId="4122AF43" w14:textId="7E1A4ABC" w:rsidR="00507838" w:rsidRDefault="00507838" w:rsidP="005A0DF1">
            <w:pPr>
              <w:jc w:val="both"/>
              <w:rPr>
                <w:rFonts w:asciiTheme="minorHAnsi" w:hAnsiTheme="minorHAnsi" w:cstheme="minorHAnsi"/>
                <w:lang w:val="en-US"/>
              </w:rPr>
            </w:pPr>
            <w:r w:rsidRPr="001E3042">
              <w:rPr>
                <w:rFonts w:asciiTheme="minorHAnsi" w:hAnsiTheme="minorHAnsi" w:cstheme="minorHAnsi"/>
                <w:lang w:val="en-US"/>
              </w:rPr>
              <w:t xml:space="preserve">A08 </w:t>
            </w:r>
            <w:r w:rsidR="00683A51">
              <w:rPr>
                <w:rFonts w:asciiTheme="minorHAnsi" w:hAnsiTheme="minorHAnsi" w:cstheme="minorHAnsi"/>
                <w:lang w:val="en-US"/>
              </w:rPr>
              <w:t>– BR</w:t>
            </w:r>
            <w:r w:rsidR="00DC4C30" w:rsidRPr="001E3042">
              <w:rPr>
                <w:rFonts w:asciiTheme="minorHAnsi" w:hAnsiTheme="minorHAnsi" w:cstheme="minorHAnsi"/>
                <w:lang w:val="en-US"/>
              </w:rPr>
              <w:t>P</w:t>
            </w:r>
            <w:r w:rsidR="00683A51">
              <w:rPr>
                <w:rFonts w:asciiTheme="minorHAnsi" w:hAnsiTheme="minorHAnsi" w:cstheme="minorHAnsi"/>
                <w:lang w:val="en-US"/>
              </w:rPr>
              <w:t>;</w:t>
            </w:r>
          </w:p>
          <w:p w14:paraId="51B2098E" w14:textId="0D3EB346" w:rsidR="00683A51" w:rsidRPr="00683A51" w:rsidRDefault="00683A51" w:rsidP="005A0DF1">
            <w:pPr>
              <w:jc w:val="both"/>
              <w:rPr>
                <w:rFonts w:asciiTheme="minorHAnsi" w:hAnsiTheme="minorHAnsi" w:cstheme="minorHAnsi"/>
                <w:b/>
                <w:lang w:val="en-US"/>
              </w:rPr>
            </w:pPr>
            <w:r>
              <w:rPr>
                <w:rFonts w:asciiTheme="minorHAnsi" w:hAnsiTheme="minorHAnsi" w:cstheme="minorHAnsi"/>
                <w:lang w:val="en-US"/>
              </w:rPr>
              <w:t xml:space="preserve">A21 – </w:t>
            </w:r>
            <w:r w:rsidRPr="00683A51">
              <w:rPr>
                <w:rFonts w:asciiTheme="minorHAnsi" w:hAnsiTheme="minorHAnsi" w:cstheme="minorHAnsi"/>
                <w:lang w:val="en-US"/>
              </w:rPr>
              <w:t>Producer</w:t>
            </w:r>
            <w:r>
              <w:rPr>
                <w:rFonts w:asciiTheme="minorHAnsi" w:hAnsiTheme="minorHAnsi" w:cstheme="minorHAnsi"/>
                <w:lang w:val="en-US"/>
              </w:rPr>
              <w:t>;</w:t>
            </w:r>
          </w:p>
          <w:p w14:paraId="2398E1BE" w14:textId="5A1F9B2C" w:rsidR="00683A51" w:rsidRPr="001E3042" w:rsidRDefault="00683A51" w:rsidP="005A0DF1">
            <w:pPr>
              <w:jc w:val="both"/>
              <w:rPr>
                <w:rFonts w:asciiTheme="minorHAnsi" w:hAnsiTheme="minorHAnsi" w:cstheme="minorHAnsi"/>
                <w:lang w:val="en-US"/>
              </w:rPr>
            </w:pPr>
            <w:r>
              <w:rPr>
                <w:rFonts w:asciiTheme="minorHAnsi" w:hAnsiTheme="minorHAnsi" w:cstheme="minorHAnsi"/>
                <w:lang w:val="en-US"/>
              </w:rPr>
              <w:t xml:space="preserve">A27 - </w:t>
            </w:r>
            <w:r w:rsidRPr="00683A51">
              <w:rPr>
                <w:rFonts w:asciiTheme="minorHAnsi" w:hAnsiTheme="minorHAnsi" w:cstheme="minorHAnsi"/>
                <w:lang w:val="en-US"/>
              </w:rPr>
              <w:t>Resource Provider</w:t>
            </w:r>
          </w:p>
        </w:tc>
      </w:tr>
      <w:tr w:rsidR="00DC4C30" w:rsidRPr="001E3042" w14:paraId="17D915DB" w14:textId="77777777" w:rsidTr="005230CD">
        <w:trPr>
          <w:gridAfter w:val="1"/>
          <w:wAfter w:w="6" w:type="pct"/>
          <w:trHeight w:val="961"/>
        </w:trPr>
        <w:tc>
          <w:tcPr>
            <w:tcW w:w="338" w:type="pct"/>
            <w:shd w:val="clear" w:color="auto" w:fill="FABF8F" w:themeFill="accent6" w:themeFillTint="99"/>
          </w:tcPr>
          <w:p w14:paraId="4993F933" w14:textId="517A3516" w:rsidR="00DC4C30" w:rsidRPr="00E015B0" w:rsidRDefault="00DC4C30" w:rsidP="0085675D">
            <w:pPr>
              <w:rPr>
                <w:rFonts w:asciiTheme="minorHAnsi" w:hAnsiTheme="minorHAnsi" w:cstheme="minorHAnsi"/>
              </w:rPr>
            </w:pPr>
            <w:r w:rsidRPr="00E015B0">
              <w:rPr>
                <w:rFonts w:asciiTheme="minorHAnsi" w:hAnsiTheme="minorHAnsi" w:cstheme="minorHAnsi"/>
              </w:rPr>
              <w:t>1.</w:t>
            </w:r>
            <w:r w:rsidR="00683A51">
              <w:rPr>
                <w:rFonts w:asciiTheme="minorHAnsi" w:hAnsiTheme="minorHAnsi" w:cstheme="minorHAnsi"/>
              </w:rPr>
              <w:t>6</w:t>
            </w:r>
          </w:p>
        </w:tc>
        <w:tc>
          <w:tcPr>
            <w:tcW w:w="926" w:type="pct"/>
            <w:shd w:val="clear" w:color="auto" w:fill="FABF8F" w:themeFill="accent6" w:themeFillTint="99"/>
          </w:tcPr>
          <w:p w14:paraId="4CCC0533" w14:textId="77777777" w:rsidR="00DC4C30" w:rsidRPr="001E3042" w:rsidRDefault="00DC4C30" w:rsidP="005A0DF1">
            <w:pPr>
              <w:rPr>
                <w:rFonts w:asciiTheme="minorHAnsi" w:hAnsiTheme="minorHAnsi" w:cstheme="minorHAnsi"/>
                <w:noProof/>
                <w:highlight w:val="yellow"/>
                <w:lang w:val="en-US"/>
              </w:rPr>
            </w:pPr>
            <w:r w:rsidRPr="00E015B0">
              <w:rPr>
                <w:rFonts w:asciiTheme="minorHAnsi" w:hAnsiTheme="minorHAnsi" w:cstheme="minorHAnsi"/>
              </w:rPr>
              <w:t>ReceiverIdentification</w:t>
            </w:r>
          </w:p>
        </w:tc>
        <w:tc>
          <w:tcPr>
            <w:tcW w:w="1096" w:type="pct"/>
            <w:gridSpan w:val="2"/>
          </w:tcPr>
          <w:p w14:paraId="233B79A9" w14:textId="77777777" w:rsidR="00DC4C30" w:rsidRPr="001E3042" w:rsidRDefault="00DC4C30" w:rsidP="005A0DF1">
            <w:pPr>
              <w:jc w:val="both"/>
              <w:rPr>
                <w:rFonts w:asciiTheme="minorHAnsi" w:hAnsiTheme="minorHAnsi" w:cstheme="minorHAnsi"/>
                <w:lang w:val="en-US"/>
              </w:rPr>
            </w:pPr>
            <w:r w:rsidRPr="001E3042">
              <w:rPr>
                <w:rFonts w:asciiTheme="minorHAnsi" w:hAnsiTheme="minorHAnsi" w:cstheme="minorHAnsi"/>
                <w:lang w:val="en-US"/>
              </w:rPr>
              <w:t>10X1001A1001A39W</w:t>
            </w:r>
          </w:p>
          <w:p w14:paraId="76090A42" w14:textId="77777777" w:rsidR="00DC4C30" w:rsidRPr="001E3042" w:rsidRDefault="00DC4C30" w:rsidP="00683A51">
            <w:pPr>
              <w:jc w:val="both"/>
              <w:rPr>
                <w:rFonts w:asciiTheme="minorHAnsi" w:hAnsiTheme="minorHAnsi" w:cstheme="minorHAnsi"/>
                <w:lang w:val="en-US"/>
              </w:rPr>
            </w:pPr>
          </w:p>
        </w:tc>
        <w:tc>
          <w:tcPr>
            <w:tcW w:w="731" w:type="pct"/>
          </w:tcPr>
          <w:p w14:paraId="53DB7EC3" w14:textId="255B4378" w:rsidR="00DC4C30" w:rsidRPr="001E3042" w:rsidRDefault="00DC4C30" w:rsidP="00953DB9">
            <w:pPr>
              <w:jc w:val="both"/>
              <w:rPr>
                <w:rFonts w:asciiTheme="minorHAnsi" w:hAnsiTheme="minorHAnsi" w:cstheme="minorHAnsi"/>
                <w:lang w:val="en-US"/>
              </w:rPr>
            </w:pPr>
            <w:r w:rsidRPr="001E3042">
              <w:rPr>
                <w:rFonts w:asciiTheme="minorHAnsi" w:hAnsiTheme="minorHAnsi" w:cstheme="minorHAnsi"/>
                <w:lang w:val="en-US"/>
              </w:rPr>
              <w:t>Y</w:t>
            </w:r>
            <w:r w:rsidR="00953DB9">
              <w:rPr>
                <w:rFonts w:asciiTheme="minorHAnsi" w:hAnsiTheme="minorHAnsi" w:cstheme="minorHAnsi"/>
                <w:lang w:val="en-US"/>
              </w:rPr>
              <w:t>es</w:t>
            </w:r>
          </w:p>
        </w:tc>
        <w:tc>
          <w:tcPr>
            <w:tcW w:w="1903" w:type="pct"/>
          </w:tcPr>
          <w:p w14:paraId="1C57E9D1" w14:textId="0D2DF1E7" w:rsidR="00DC4C30" w:rsidRPr="001E3042" w:rsidRDefault="00DC4C30" w:rsidP="005A0DF1">
            <w:pPr>
              <w:jc w:val="both"/>
              <w:rPr>
                <w:rFonts w:asciiTheme="minorHAnsi" w:hAnsiTheme="minorHAnsi" w:cstheme="minorHAnsi"/>
                <w:lang w:val="en-US"/>
              </w:rPr>
            </w:pPr>
            <w:r w:rsidRPr="001E3042">
              <w:rPr>
                <w:rFonts w:asciiTheme="minorHAnsi" w:hAnsiTheme="minorHAnsi" w:cstheme="minorHAnsi"/>
                <w:lang w:val="en-US"/>
              </w:rPr>
              <w:t>Identification of the party who is receiving the document - EIC code:</w:t>
            </w:r>
          </w:p>
          <w:p w14:paraId="061612BA" w14:textId="16E4B29F" w:rsidR="00DC4C30" w:rsidRPr="001E3042" w:rsidRDefault="00DC4C30" w:rsidP="00683A51">
            <w:pPr>
              <w:jc w:val="both"/>
              <w:rPr>
                <w:rFonts w:asciiTheme="minorHAnsi" w:hAnsiTheme="minorHAnsi" w:cstheme="minorHAnsi"/>
                <w:lang w:val="en-US"/>
              </w:rPr>
            </w:pPr>
            <w:r w:rsidRPr="001E3042">
              <w:rPr>
                <w:rFonts w:asciiTheme="minorHAnsi" w:hAnsiTheme="minorHAnsi" w:cstheme="minorHAnsi"/>
                <w:lang w:val="en-US"/>
              </w:rPr>
              <w:t>10X1001A1001A39W- ELERING</w:t>
            </w:r>
          </w:p>
        </w:tc>
      </w:tr>
      <w:tr w:rsidR="00DC4C30" w:rsidRPr="001E3042" w14:paraId="2176424B" w14:textId="77777777" w:rsidTr="005230CD">
        <w:trPr>
          <w:gridAfter w:val="1"/>
          <w:wAfter w:w="6" w:type="pct"/>
          <w:trHeight w:val="487"/>
        </w:trPr>
        <w:tc>
          <w:tcPr>
            <w:tcW w:w="338" w:type="pct"/>
            <w:shd w:val="clear" w:color="auto" w:fill="FABF8F" w:themeFill="accent6" w:themeFillTint="99"/>
          </w:tcPr>
          <w:p w14:paraId="7E283371" w14:textId="48F0F3C5" w:rsidR="00DC4C30" w:rsidRPr="00E015B0" w:rsidRDefault="00DC4C30" w:rsidP="0085675D">
            <w:pPr>
              <w:rPr>
                <w:rFonts w:asciiTheme="minorHAnsi" w:hAnsiTheme="minorHAnsi" w:cstheme="minorHAnsi"/>
              </w:rPr>
            </w:pPr>
            <w:r w:rsidRPr="00E015B0">
              <w:rPr>
                <w:rFonts w:asciiTheme="minorHAnsi" w:hAnsiTheme="minorHAnsi" w:cstheme="minorHAnsi"/>
              </w:rPr>
              <w:t>1.</w:t>
            </w:r>
            <w:r w:rsidR="00683A51">
              <w:rPr>
                <w:rFonts w:asciiTheme="minorHAnsi" w:hAnsiTheme="minorHAnsi" w:cstheme="minorHAnsi"/>
              </w:rPr>
              <w:t>7</w:t>
            </w:r>
          </w:p>
        </w:tc>
        <w:tc>
          <w:tcPr>
            <w:tcW w:w="926" w:type="pct"/>
            <w:shd w:val="clear" w:color="auto" w:fill="FABF8F" w:themeFill="accent6" w:themeFillTint="99"/>
          </w:tcPr>
          <w:p w14:paraId="674A81CA" w14:textId="77777777" w:rsidR="00DC4C30" w:rsidRPr="001E3042" w:rsidRDefault="00DC4C30" w:rsidP="005A0DF1">
            <w:pPr>
              <w:rPr>
                <w:rFonts w:asciiTheme="minorHAnsi" w:hAnsiTheme="minorHAnsi" w:cstheme="minorHAnsi"/>
                <w:noProof/>
                <w:highlight w:val="yellow"/>
                <w:lang w:val="en-US"/>
              </w:rPr>
            </w:pPr>
            <w:r w:rsidRPr="00E015B0">
              <w:rPr>
                <w:rFonts w:asciiTheme="minorHAnsi" w:hAnsiTheme="minorHAnsi" w:cstheme="minorHAnsi"/>
              </w:rPr>
              <w:t>ReceiverRole</w:t>
            </w:r>
          </w:p>
        </w:tc>
        <w:tc>
          <w:tcPr>
            <w:tcW w:w="1096" w:type="pct"/>
            <w:gridSpan w:val="2"/>
          </w:tcPr>
          <w:p w14:paraId="30621972" w14:textId="77777777" w:rsidR="00DC4C30" w:rsidRPr="001E3042" w:rsidRDefault="00DC4C30" w:rsidP="005A0DF1">
            <w:pPr>
              <w:jc w:val="both"/>
              <w:rPr>
                <w:rFonts w:asciiTheme="minorHAnsi" w:hAnsiTheme="minorHAnsi" w:cstheme="minorHAnsi"/>
                <w:lang w:val="en-US"/>
              </w:rPr>
            </w:pPr>
            <w:r w:rsidRPr="001E3042">
              <w:rPr>
                <w:rFonts w:asciiTheme="minorHAnsi" w:hAnsiTheme="minorHAnsi" w:cstheme="minorHAnsi"/>
                <w:lang w:val="en-US"/>
              </w:rPr>
              <w:t>A04</w:t>
            </w:r>
          </w:p>
        </w:tc>
        <w:tc>
          <w:tcPr>
            <w:tcW w:w="731" w:type="pct"/>
          </w:tcPr>
          <w:p w14:paraId="3E76F5F1" w14:textId="35D4CC22" w:rsidR="00DC4C30" w:rsidRPr="001E3042" w:rsidRDefault="00DC4C30" w:rsidP="00953DB9">
            <w:pPr>
              <w:jc w:val="both"/>
              <w:rPr>
                <w:rFonts w:asciiTheme="minorHAnsi" w:hAnsiTheme="minorHAnsi" w:cstheme="minorHAnsi"/>
                <w:lang w:val="en-US"/>
              </w:rPr>
            </w:pPr>
            <w:r w:rsidRPr="001E3042">
              <w:rPr>
                <w:rFonts w:asciiTheme="minorHAnsi" w:hAnsiTheme="minorHAnsi" w:cstheme="minorHAnsi"/>
                <w:lang w:val="en-US"/>
              </w:rPr>
              <w:t>Y</w:t>
            </w:r>
            <w:r w:rsidR="00953DB9">
              <w:rPr>
                <w:rFonts w:asciiTheme="minorHAnsi" w:hAnsiTheme="minorHAnsi" w:cstheme="minorHAnsi"/>
                <w:lang w:val="en-US"/>
              </w:rPr>
              <w:t>es</w:t>
            </w:r>
          </w:p>
        </w:tc>
        <w:tc>
          <w:tcPr>
            <w:tcW w:w="1903" w:type="pct"/>
          </w:tcPr>
          <w:p w14:paraId="74C5FBFC" w14:textId="77777777" w:rsidR="00DC4C30" w:rsidRPr="001E3042" w:rsidRDefault="00DC4C30" w:rsidP="005A0DF1">
            <w:pPr>
              <w:jc w:val="both"/>
              <w:rPr>
                <w:rFonts w:asciiTheme="minorHAnsi" w:hAnsiTheme="minorHAnsi" w:cstheme="minorHAnsi"/>
                <w:lang w:val="en-US"/>
              </w:rPr>
            </w:pPr>
            <w:r w:rsidRPr="001E3042">
              <w:rPr>
                <w:rFonts w:asciiTheme="minorHAnsi" w:hAnsiTheme="minorHAnsi" w:cstheme="minorHAnsi"/>
                <w:lang w:val="en-US"/>
              </w:rPr>
              <w:t>Identification of the receiver  role</w:t>
            </w:r>
          </w:p>
          <w:p w14:paraId="6A60DFCA" w14:textId="77777777" w:rsidR="00DC4C30" w:rsidRPr="001E3042" w:rsidRDefault="00DC4C30" w:rsidP="005A0DF1">
            <w:pPr>
              <w:jc w:val="both"/>
              <w:rPr>
                <w:rFonts w:asciiTheme="minorHAnsi" w:hAnsiTheme="minorHAnsi" w:cstheme="minorHAnsi"/>
                <w:lang w:val="en-US"/>
              </w:rPr>
            </w:pPr>
            <w:r w:rsidRPr="001E3042">
              <w:rPr>
                <w:rFonts w:asciiTheme="minorHAnsi" w:hAnsiTheme="minorHAnsi" w:cstheme="minorHAnsi"/>
                <w:lang w:val="en-US"/>
              </w:rPr>
              <w:t>A04 – System Operator</w:t>
            </w:r>
          </w:p>
        </w:tc>
      </w:tr>
      <w:tr w:rsidR="00DC4C30" w:rsidRPr="001E3042" w14:paraId="48E5AE2B" w14:textId="77777777" w:rsidTr="005230CD">
        <w:trPr>
          <w:gridAfter w:val="1"/>
          <w:wAfter w:w="6" w:type="pct"/>
          <w:trHeight w:val="271"/>
        </w:trPr>
        <w:tc>
          <w:tcPr>
            <w:tcW w:w="338" w:type="pct"/>
            <w:shd w:val="clear" w:color="auto" w:fill="FABF8F" w:themeFill="accent6" w:themeFillTint="99"/>
          </w:tcPr>
          <w:p w14:paraId="50D9FF07" w14:textId="7B69522C" w:rsidR="00DC4C30" w:rsidRPr="00E015B0" w:rsidRDefault="00DC4C30" w:rsidP="0085675D">
            <w:pPr>
              <w:rPr>
                <w:rFonts w:asciiTheme="minorHAnsi" w:hAnsiTheme="minorHAnsi" w:cstheme="minorHAnsi"/>
              </w:rPr>
            </w:pPr>
            <w:r w:rsidRPr="00E015B0">
              <w:rPr>
                <w:rFonts w:asciiTheme="minorHAnsi" w:hAnsiTheme="minorHAnsi" w:cstheme="minorHAnsi"/>
              </w:rPr>
              <w:t>1.</w:t>
            </w:r>
            <w:r w:rsidR="00683A51">
              <w:rPr>
                <w:rFonts w:asciiTheme="minorHAnsi" w:hAnsiTheme="minorHAnsi" w:cstheme="minorHAnsi"/>
              </w:rPr>
              <w:t>8</w:t>
            </w:r>
          </w:p>
        </w:tc>
        <w:tc>
          <w:tcPr>
            <w:tcW w:w="926" w:type="pct"/>
            <w:shd w:val="clear" w:color="auto" w:fill="FABF8F" w:themeFill="accent6" w:themeFillTint="99"/>
          </w:tcPr>
          <w:p w14:paraId="561989D5" w14:textId="77777777" w:rsidR="00DC4C30" w:rsidRPr="001E3042" w:rsidRDefault="00DC4C30" w:rsidP="005A0DF1">
            <w:pPr>
              <w:rPr>
                <w:rFonts w:asciiTheme="minorHAnsi" w:hAnsiTheme="minorHAnsi" w:cstheme="minorHAnsi"/>
                <w:noProof/>
                <w:highlight w:val="yellow"/>
                <w:lang w:val="en-US"/>
              </w:rPr>
            </w:pPr>
            <w:r w:rsidRPr="00E015B0">
              <w:rPr>
                <w:rFonts w:asciiTheme="minorHAnsi" w:hAnsiTheme="minorHAnsi" w:cstheme="minorHAnsi"/>
              </w:rPr>
              <w:t>CreationDateTime</w:t>
            </w:r>
          </w:p>
        </w:tc>
        <w:tc>
          <w:tcPr>
            <w:tcW w:w="1096" w:type="pct"/>
            <w:gridSpan w:val="2"/>
          </w:tcPr>
          <w:p w14:paraId="2CC98580" w14:textId="77777777" w:rsidR="00DC4C30" w:rsidRPr="001E3042" w:rsidRDefault="00DC4C30" w:rsidP="005A0DF1">
            <w:pPr>
              <w:jc w:val="both"/>
              <w:rPr>
                <w:rFonts w:asciiTheme="minorHAnsi" w:hAnsiTheme="minorHAnsi" w:cstheme="minorHAnsi"/>
                <w:lang w:val="en-US"/>
              </w:rPr>
            </w:pPr>
            <w:r w:rsidRPr="001E3042">
              <w:rPr>
                <w:rFonts w:asciiTheme="minorHAnsi" w:hAnsiTheme="minorHAnsi" w:cstheme="minorHAnsi"/>
                <w:lang w:val="en-US"/>
              </w:rPr>
              <w:t>YYYY-MM-DDTHH:MM:SSZ</w:t>
            </w:r>
          </w:p>
        </w:tc>
        <w:tc>
          <w:tcPr>
            <w:tcW w:w="731" w:type="pct"/>
          </w:tcPr>
          <w:p w14:paraId="4A13402A" w14:textId="2CDC237C" w:rsidR="00DC4C30" w:rsidRPr="001E3042" w:rsidRDefault="00DC4C30" w:rsidP="00953DB9">
            <w:pPr>
              <w:jc w:val="both"/>
              <w:rPr>
                <w:rFonts w:asciiTheme="minorHAnsi" w:hAnsiTheme="minorHAnsi" w:cstheme="minorHAnsi"/>
                <w:lang w:val="en-US"/>
              </w:rPr>
            </w:pPr>
            <w:r w:rsidRPr="001E3042">
              <w:rPr>
                <w:rFonts w:asciiTheme="minorHAnsi" w:hAnsiTheme="minorHAnsi" w:cstheme="minorHAnsi"/>
                <w:lang w:val="en-US"/>
              </w:rPr>
              <w:t>Y</w:t>
            </w:r>
            <w:r w:rsidR="00953DB9">
              <w:rPr>
                <w:rFonts w:asciiTheme="minorHAnsi" w:hAnsiTheme="minorHAnsi" w:cstheme="minorHAnsi"/>
                <w:lang w:val="en-US"/>
              </w:rPr>
              <w:t>es</w:t>
            </w:r>
          </w:p>
        </w:tc>
        <w:tc>
          <w:tcPr>
            <w:tcW w:w="1903" w:type="pct"/>
          </w:tcPr>
          <w:p w14:paraId="5F915BBB" w14:textId="77777777" w:rsidR="00DC4C30" w:rsidRPr="001E3042" w:rsidRDefault="00DC4C30" w:rsidP="005A0DF1">
            <w:pPr>
              <w:jc w:val="both"/>
              <w:rPr>
                <w:rFonts w:asciiTheme="minorHAnsi" w:hAnsiTheme="minorHAnsi" w:cstheme="minorHAnsi"/>
                <w:lang w:val="en-US"/>
              </w:rPr>
            </w:pPr>
            <w:r w:rsidRPr="001E3042">
              <w:rPr>
                <w:rFonts w:asciiTheme="minorHAnsi" w:hAnsiTheme="minorHAnsi" w:cstheme="minorHAnsi"/>
                <w:lang w:val="en-US"/>
              </w:rPr>
              <w:t>The date and time that the document was prepared for transmission by the application of the sender.</w:t>
            </w:r>
          </w:p>
          <w:p w14:paraId="6678F1EB" w14:textId="77777777" w:rsidR="00DC4C30" w:rsidRPr="001E3042" w:rsidRDefault="00DC4C30" w:rsidP="005A0DF1">
            <w:pPr>
              <w:jc w:val="both"/>
              <w:rPr>
                <w:rFonts w:asciiTheme="minorHAnsi" w:hAnsiTheme="minorHAnsi" w:cstheme="minorHAnsi"/>
                <w:lang w:val="en-US"/>
              </w:rPr>
            </w:pPr>
            <w:r w:rsidRPr="001E3042">
              <w:rPr>
                <w:rFonts w:asciiTheme="minorHAnsi" w:hAnsiTheme="minorHAnsi" w:cstheme="minorHAnsi"/>
                <w:lang w:val="en-US"/>
              </w:rPr>
              <w:t>The date and time must be expressed in UTC as YYYY-MM-DDTHH:MM:SSZ.</w:t>
            </w:r>
          </w:p>
        </w:tc>
      </w:tr>
      <w:tr w:rsidR="00DC4C30" w:rsidRPr="001E3042" w14:paraId="68F002BB" w14:textId="77777777" w:rsidTr="005230CD">
        <w:trPr>
          <w:gridAfter w:val="1"/>
          <w:wAfter w:w="6" w:type="pct"/>
          <w:trHeight w:val="1218"/>
        </w:trPr>
        <w:tc>
          <w:tcPr>
            <w:tcW w:w="338" w:type="pct"/>
            <w:shd w:val="clear" w:color="auto" w:fill="FABF8F" w:themeFill="accent6" w:themeFillTint="99"/>
          </w:tcPr>
          <w:p w14:paraId="2E5793BE" w14:textId="75733749" w:rsidR="00DC4C30" w:rsidRPr="00E015B0" w:rsidRDefault="00DC4C30" w:rsidP="00683A51">
            <w:pPr>
              <w:rPr>
                <w:rFonts w:asciiTheme="minorHAnsi" w:hAnsiTheme="minorHAnsi" w:cstheme="minorHAnsi"/>
              </w:rPr>
            </w:pPr>
            <w:r w:rsidRPr="00E015B0">
              <w:rPr>
                <w:rFonts w:asciiTheme="minorHAnsi" w:hAnsiTheme="minorHAnsi" w:cstheme="minorHAnsi"/>
              </w:rPr>
              <w:t>1.</w:t>
            </w:r>
            <w:r w:rsidR="00683A51">
              <w:rPr>
                <w:rFonts w:asciiTheme="minorHAnsi" w:hAnsiTheme="minorHAnsi" w:cstheme="minorHAnsi"/>
              </w:rPr>
              <w:t>9</w:t>
            </w:r>
          </w:p>
        </w:tc>
        <w:tc>
          <w:tcPr>
            <w:tcW w:w="926" w:type="pct"/>
            <w:shd w:val="clear" w:color="auto" w:fill="FABF8F" w:themeFill="accent6" w:themeFillTint="99"/>
          </w:tcPr>
          <w:p w14:paraId="70CBBDFB" w14:textId="77777777" w:rsidR="00DC4C30" w:rsidRPr="001E3042" w:rsidRDefault="00DC4C30" w:rsidP="005A0DF1">
            <w:pPr>
              <w:rPr>
                <w:rFonts w:asciiTheme="minorHAnsi" w:hAnsiTheme="minorHAnsi" w:cstheme="minorHAnsi"/>
                <w:noProof/>
                <w:highlight w:val="yellow"/>
                <w:lang w:val="en-US"/>
              </w:rPr>
            </w:pPr>
            <w:r w:rsidRPr="00E015B0">
              <w:rPr>
                <w:rFonts w:asciiTheme="minorHAnsi" w:hAnsiTheme="minorHAnsi" w:cstheme="minorHAnsi"/>
              </w:rPr>
              <w:t>Reserve Bid Time Interval</w:t>
            </w:r>
          </w:p>
        </w:tc>
        <w:tc>
          <w:tcPr>
            <w:tcW w:w="1096" w:type="pct"/>
            <w:gridSpan w:val="2"/>
          </w:tcPr>
          <w:p w14:paraId="53443DD8" w14:textId="77777777" w:rsidR="00DC4C30" w:rsidRPr="001E3042" w:rsidRDefault="00DC4C30" w:rsidP="005A0DF1">
            <w:pPr>
              <w:jc w:val="both"/>
              <w:rPr>
                <w:rFonts w:asciiTheme="minorHAnsi" w:hAnsiTheme="minorHAnsi" w:cstheme="minorHAnsi"/>
                <w:lang w:val="en-US"/>
              </w:rPr>
            </w:pPr>
            <w:r w:rsidRPr="001E3042">
              <w:rPr>
                <w:rFonts w:asciiTheme="minorHAnsi" w:hAnsiTheme="minorHAnsi" w:cstheme="minorHAnsi"/>
                <w:lang w:val="en-US"/>
              </w:rPr>
              <w:t>YYYY-MM-DDTHH:MMZ/YYYY-MM-DDTHH:MMZ format</w:t>
            </w:r>
          </w:p>
        </w:tc>
        <w:tc>
          <w:tcPr>
            <w:tcW w:w="731" w:type="pct"/>
          </w:tcPr>
          <w:p w14:paraId="7C056474" w14:textId="77B11445" w:rsidR="00DC4C30" w:rsidRPr="001E3042" w:rsidRDefault="00DC4C30" w:rsidP="00953DB9">
            <w:pPr>
              <w:jc w:val="both"/>
              <w:rPr>
                <w:rFonts w:asciiTheme="minorHAnsi" w:hAnsiTheme="minorHAnsi" w:cstheme="minorHAnsi"/>
                <w:lang w:val="en-US"/>
              </w:rPr>
            </w:pPr>
            <w:r w:rsidRPr="001E3042">
              <w:rPr>
                <w:rFonts w:asciiTheme="minorHAnsi" w:hAnsiTheme="minorHAnsi" w:cstheme="minorHAnsi"/>
                <w:lang w:val="en-US"/>
              </w:rPr>
              <w:t>Y</w:t>
            </w:r>
            <w:r w:rsidR="00953DB9">
              <w:rPr>
                <w:rFonts w:asciiTheme="minorHAnsi" w:hAnsiTheme="minorHAnsi" w:cstheme="minorHAnsi"/>
                <w:lang w:val="en-US"/>
              </w:rPr>
              <w:t>es</w:t>
            </w:r>
          </w:p>
        </w:tc>
        <w:tc>
          <w:tcPr>
            <w:tcW w:w="1903" w:type="pct"/>
          </w:tcPr>
          <w:p w14:paraId="75EB9FF0" w14:textId="77777777" w:rsidR="00DC4C30" w:rsidRPr="005529FE" w:rsidRDefault="00DC4C30" w:rsidP="005A0DF1">
            <w:pPr>
              <w:jc w:val="both"/>
              <w:rPr>
                <w:rFonts w:asciiTheme="minorHAnsi" w:hAnsiTheme="minorHAnsi" w:cstheme="minorHAnsi"/>
                <w:lang w:val="en-US"/>
              </w:rPr>
            </w:pPr>
            <w:r w:rsidRPr="001E3042">
              <w:rPr>
                <w:rFonts w:asciiTheme="minorHAnsi" w:hAnsiTheme="minorHAnsi" w:cstheme="minorHAnsi"/>
                <w:lang w:val="en-US"/>
              </w:rPr>
              <w:t xml:space="preserve">This information provides the start and end date and time of the tender period. </w:t>
            </w:r>
            <w:r w:rsidR="0001658E" w:rsidRPr="00E015B0">
              <w:rPr>
                <w:rFonts w:asciiTheme="minorHAnsi" w:hAnsiTheme="minorHAnsi"/>
              </w:rPr>
              <w:t>The receiver will discard any time intervals outside the tender period</w:t>
            </w:r>
            <w:r w:rsidR="003B1F27" w:rsidRPr="00E015B0">
              <w:rPr>
                <w:rFonts w:asciiTheme="minorHAnsi" w:hAnsiTheme="minorHAnsi"/>
              </w:rPr>
              <w:t>.</w:t>
            </w:r>
          </w:p>
          <w:p w14:paraId="6B63A64F" w14:textId="77777777" w:rsidR="00DC4C30" w:rsidRPr="001E3042" w:rsidRDefault="00DC4C30" w:rsidP="005A0DF1">
            <w:pPr>
              <w:jc w:val="both"/>
              <w:rPr>
                <w:rFonts w:asciiTheme="minorHAnsi" w:hAnsiTheme="minorHAnsi" w:cstheme="minorHAnsi"/>
                <w:lang w:val="en-US"/>
              </w:rPr>
            </w:pPr>
            <w:r w:rsidRPr="001E3042">
              <w:rPr>
                <w:rFonts w:asciiTheme="minorHAnsi" w:hAnsiTheme="minorHAnsi" w:cstheme="minorHAnsi"/>
                <w:lang w:val="en-US"/>
              </w:rPr>
              <w:t xml:space="preserve">The start and end date and time must be expressed as YYYY-MM-DDTHH:MMZ/YYYY-MM-DDTHH:MMZ. </w:t>
            </w:r>
          </w:p>
        </w:tc>
      </w:tr>
      <w:tr w:rsidR="001613F7" w:rsidRPr="001E3042" w14:paraId="34B6F442" w14:textId="77777777" w:rsidTr="005230CD">
        <w:trPr>
          <w:trHeight w:val="271"/>
        </w:trPr>
        <w:tc>
          <w:tcPr>
            <w:tcW w:w="1270" w:type="pct"/>
            <w:gridSpan w:val="3"/>
            <w:shd w:val="clear" w:color="auto" w:fill="FABF8F" w:themeFill="accent6" w:themeFillTint="99"/>
          </w:tcPr>
          <w:p w14:paraId="3F1A3AD1" w14:textId="65F89785" w:rsidR="001613F7" w:rsidRPr="00E015B0" w:rsidRDefault="001613F7" w:rsidP="005A0DF1">
            <w:pPr>
              <w:rPr>
                <w:rFonts w:asciiTheme="minorHAnsi" w:hAnsiTheme="minorHAnsi" w:cstheme="minorHAnsi"/>
                <w:b/>
              </w:rPr>
            </w:pPr>
            <w:r w:rsidRPr="00E015B0">
              <w:rPr>
                <w:rFonts w:asciiTheme="minorHAnsi" w:hAnsiTheme="minorHAnsi" w:cstheme="minorHAnsi"/>
                <w:b/>
              </w:rPr>
              <w:t xml:space="preserve">2. </w:t>
            </w:r>
            <w:r w:rsidR="00683A51" w:rsidRPr="00683A51">
              <w:rPr>
                <w:rFonts w:asciiTheme="minorHAnsi" w:hAnsiTheme="minorHAnsi" w:cstheme="minorHAnsi"/>
                <w:b/>
              </w:rPr>
              <w:t>ReserveBidTimeSeries</w:t>
            </w:r>
          </w:p>
        </w:tc>
        <w:tc>
          <w:tcPr>
            <w:tcW w:w="3730" w:type="pct"/>
            <w:gridSpan w:val="4"/>
          </w:tcPr>
          <w:p w14:paraId="6C4F2E7A" w14:textId="77777777" w:rsidR="001613F7" w:rsidRPr="001E3042" w:rsidRDefault="001613F7" w:rsidP="005A0DF1">
            <w:pPr>
              <w:jc w:val="both"/>
              <w:rPr>
                <w:rFonts w:asciiTheme="minorHAnsi" w:hAnsiTheme="minorHAnsi" w:cstheme="minorHAnsi"/>
                <w:lang w:val="en-US"/>
              </w:rPr>
            </w:pPr>
          </w:p>
        </w:tc>
      </w:tr>
      <w:tr w:rsidR="00DC4C30" w:rsidRPr="001E3042" w14:paraId="29445E3E" w14:textId="77777777" w:rsidTr="005230CD">
        <w:trPr>
          <w:gridAfter w:val="1"/>
          <w:wAfter w:w="6" w:type="pct"/>
          <w:trHeight w:val="271"/>
        </w:trPr>
        <w:tc>
          <w:tcPr>
            <w:tcW w:w="338" w:type="pct"/>
            <w:shd w:val="clear" w:color="auto" w:fill="FABF8F" w:themeFill="accent6" w:themeFillTint="99"/>
          </w:tcPr>
          <w:p w14:paraId="69C55E38" w14:textId="77777777" w:rsidR="00DC4C30" w:rsidRPr="00E015B0" w:rsidRDefault="00DC4C30" w:rsidP="005A0DF1">
            <w:pPr>
              <w:rPr>
                <w:rFonts w:asciiTheme="minorHAnsi" w:hAnsiTheme="minorHAnsi" w:cstheme="minorHAnsi"/>
              </w:rPr>
            </w:pPr>
            <w:r w:rsidRPr="00E015B0">
              <w:rPr>
                <w:rFonts w:asciiTheme="minorHAnsi" w:hAnsiTheme="minorHAnsi" w:cstheme="minorHAnsi"/>
              </w:rPr>
              <w:t>2.1</w:t>
            </w:r>
          </w:p>
        </w:tc>
        <w:tc>
          <w:tcPr>
            <w:tcW w:w="926" w:type="pct"/>
            <w:shd w:val="clear" w:color="auto" w:fill="FABF8F" w:themeFill="accent6" w:themeFillTint="99"/>
          </w:tcPr>
          <w:p w14:paraId="53BC66CE" w14:textId="77777777" w:rsidR="00DC4C30" w:rsidRPr="00E015B0" w:rsidRDefault="00DC4C30" w:rsidP="005A0DF1">
            <w:pPr>
              <w:rPr>
                <w:rFonts w:asciiTheme="minorHAnsi" w:hAnsiTheme="minorHAnsi" w:cstheme="minorHAnsi"/>
              </w:rPr>
            </w:pPr>
            <w:r w:rsidRPr="00E015B0">
              <w:rPr>
                <w:rFonts w:asciiTheme="minorHAnsi" w:hAnsiTheme="minorHAnsi" w:cstheme="minorHAnsi"/>
              </w:rPr>
              <w:t>ReserveBidIdentification</w:t>
            </w:r>
          </w:p>
        </w:tc>
        <w:tc>
          <w:tcPr>
            <w:tcW w:w="1096" w:type="pct"/>
            <w:gridSpan w:val="2"/>
          </w:tcPr>
          <w:p w14:paraId="7DC0CC37" w14:textId="77777777" w:rsidR="00DC4C30" w:rsidRPr="001E3042" w:rsidRDefault="00F523AF" w:rsidP="005A0DF1">
            <w:pPr>
              <w:jc w:val="both"/>
              <w:rPr>
                <w:rFonts w:asciiTheme="minorHAnsi" w:hAnsiTheme="minorHAnsi" w:cstheme="minorHAnsi"/>
                <w:lang w:val="en-US"/>
              </w:rPr>
            </w:pPr>
            <w:r w:rsidRPr="001E3042">
              <w:rPr>
                <w:rFonts w:asciiTheme="minorHAnsi" w:hAnsiTheme="minorHAnsi" w:cstheme="minorHAnsi"/>
                <w:lang w:val="en-US"/>
              </w:rPr>
              <w:t>(1..35 chars).</w:t>
            </w:r>
          </w:p>
        </w:tc>
        <w:tc>
          <w:tcPr>
            <w:tcW w:w="731" w:type="pct"/>
          </w:tcPr>
          <w:p w14:paraId="686762F2" w14:textId="77777777" w:rsidR="00DC4C30" w:rsidRPr="001E3042" w:rsidRDefault="00F523AF" w:rsidP="005A0DF1">
            <w:pPr>
              <w:jc w:val="both"/>
              <w:rPr>
                <w:rFonts w:asciiTheme="minorHAnsi" w:hAnsiTheme="minorHAnsi" w:cstheme="minorHAnsi"/>
                <w:lang w:val="en-US"/>
              </w:rPr>
            </w:pPr>
            <w:r w:rsidRPr="001E3042">
              <w:rPr>
                <w:rFonts w:asciiTheme="minorHAnsi" w:hAnsiTheme="minorHAnsi" w:cstheme="minorHAnsi"/>
                <w:lang w:val="en-US"/>
              </w:rPr>
              <w:t>Yes</w:t>
            </w:r>
          </w:p>
        </w:tc>
        <w:tc>
          <w:tcPr>
            <w:tcW w:w="1903" w:type="pct"/>
          </w:tcPr>
          <w:p w14:paraId="614BDF9D" w14:textId="77777777" w:rsidR="00F523AF" w:rsidRPr="001E3042" w:rsidRDefault="00F523AF" w:rsidP="005A0DF1">
            <w:pPr>
              <w:jc w:val="both"/>
              <w:rPr>
                <w:rFonts w:asciiTheme="minorHAnsi" w:hAnsiTheme="minorHAnsi" w:cstheme="minorHAnsi"/>
                <w:lang w:val="en-US"/>
              </w:rPr>
            </w:pPr>
            <w:r w:rsidRPr="001E3042">
              <w:rPr>
                <w:rFonts w:asciiTheme="minorHAnsi" w:hAnsiTheme="minorHAnsi" w:cstheme="minorHAnsi"/>
                <w:lang w:val="en-US"/>
              </w:rPr>
              <w:t>A unique identification of the tender assigned by the sender. This corresponds to a unique tender. It must be unique for a given auction identification</w:t>
            </w:r>
            <w:r w:rsidR="00B854FC" w:rsidRPr="001E3042">
              <w:rPr>
                <w:rFonts w:asciiTheme="minorHAnsi" w:hAnsiTheme="minorHAnsi" w:cstheme="minorHAnsi"/>
                <w:lang w:val="en-US"/>
              </w:rPr>
              <w:t>.</w:t>
            </w:r>
          </w:p>
          <w:p w14:paraId="721CE318" w14:textId="77777777" w:rsidR="00683A51" w:rsidRDefault="00B854FC" w:rsidP="005A0DF1">
            <w:pPr>
              <w:jc w:val="both"/>
              <w:rPr>
                <w:rFonts w:asciiTheme="minorHAnsi" w:hAnsiTheme="minorHAnsi" w:cstheme="minorHAnsi"/>
                <w:lang w:val="en-US"/>
              </w:rPr>
            </w:pPr>
            <w:r w:rsidRPr="001E3042">
              <w:rPr>
                <w:rFonts w:asciiTheme="minorHAnsi" w:hAnsiTheme="minorHAnsi" w:cstheme="minorHAnsi"/>
                <w:lang w:val="en-US"/>
              </w:rPr>
              <w:t xml:space="preserve">Various </w:t>
            </w:r>
            <w:r w:rsidR="00BD61D4" w:rsidRPr="001E3042">
              <w:rPr>
                <w:rFonts w:asciiTheme="minorHAnsi" w:hAnsiTheme="minorHAnsi" w:cstheme="minorHAnsi"/>
                <w:lang w:val="en-US"/>
              </w:rPr>
              <w:t>formats</w:t>
            </w:r>
            <w:r w:rsidR="0075279F" w:rsidRPr="001E3042">
              <w:rPr>
                <w:rFonts w:asciiTheme="minorHAnsi" w:hAnsiTheme="minorHAnsi" w:cstheme="minorHAnsi"/>
                <w:lang w:val="en-US"/>
              </w:rPr>
              <w:t xml:space="preserve"> </w:t>
            </w:r>
            <w:r w:rsidRPr="001E3042">
              <w:rPr>
                <w:rFonts w:asciiTheme="minorHAnsi" w:hAnsiTheme="minorHAnsi" w:cstheme="minorHAnsi"/>
                <w:lang w:val="en-US"/>
              </w:rPr>
              <w:t>for Each BSP</w:t>
            </w:r>
            <w:r w:rsidR="0075279F" w:rsidRPr="001E3042">
              <w:rPr>
                <w:rFonts w:asciiTheme="minorHAnsi" w:hAnsiTheme="minorHAnsi" w:cstheme="minorHAnsi"/>
                <w:lang w:val="en-US"/>
              </w:rPr>
              <w:t>.</w:t>
            </w:r>
            <w:r w:rsidR="00683A51">
              <w:rPr>
                <w:rFonts w:asciiTheme="minorHAnsi" w:hAnsiTheme="minorHAnsi" w:cstheme="minorHAnsi"/>
                <w:lang w:val="en-US"/>
              </w:rPr>
              <w:t xml:space="preserve"> </w:t>
            </w:r>
          </w:p>
          <w:p w14:paraId="36CE73FC" w14:textId="7DD511E8" w:rsidR="00B854FC" w:rsidRPr="001E3042" w:rsidRDefault="00683A51" w:rsidP="005A0DF1">
            <w:pPr>
              <w:jc w:val="both"/>
              <w:rPr>
                <w:rFonts w:asciiTheme="minorHAnsi" w:hAnsiTheme="minorHAnsi" w:cstheme="minorHAnsi"/>
                <w:lang w:val="en-US"/>
              </w:rPr>
            </w:pPr>
            <w:r>
              <w:rPr>
                <w:rFonts w:asciiTheme="minorHAnsi" w:hAnsiTheme="minorHAnsi" w:cstheme="minorHAnsi"/>
                <w:lang w:val="en-US"/>
              </w:rPr>
              <w:t>Good practice to include BSP EIC.</w:t>
            </w:r>
          </w:p>
        </w:tc>
      </w:tr>
      <w:tr w:rsidR="00DC4C30" w:rsidRPr="001E3042" w14:paraId="63DAB93F" w14:textId="77777777" w:rsidTr="005230CD">
        <w:trPr>
          <w:gridAfter w:val="1"/>
          <w:wAfter w:w="6" w:type="pct"/>
          <w:trHeight w:val="731"/>
        </w:trPr>
        <w:tc>
          <w:tcPr>
            <w:tcW w:w="338" w:type="pct"/>
            <w:shd w:val="clear" w:color="auto" w:fill="FABF8F" w:themeFill="accent6" w:themeFillTint="99"/>
          </w:tcPr>
          <w:p w14:paraId="3EE0463E" w14:textId="77777777" w:rsidR="00DC4C30" w:rsidRPr="00E015B0" w:rsidRDefault="00AA1FB5" w:rsidP="005A0DF1">
            <w:pPr>
              <w:rPr>
                <w:rFonts w:asciiTheme="minorHAnsi" w:hAnsiTheme="minorHAnsi" w:cstheme="minorHAnsi"/>
              </w:rPr>
            </w:pPr>
            <w:r w:rsidRPr="00E015B0">
              <w:rPr>
                <w:rFonts w:asciiTheme="minorHAnsi" w:hAnsiTheme="minorHAnsi" w:cstheme="minorHAnsi"/>
              </w:rPr>
              <w:t>2.2</w:t>
            </w:r>
          </w:p>
        </w:tc>
        <w:tc>
          <w:tcPr>
            <w:tcW w:w="926" w:type="pct"/>
            <w:shd w:val="clear" w:color="auto" w:fill="FABF8F" w:themeFill="accent6" w:themeFillTint="99"/>
          </w:tcPr>
          <w:p w14:paraId="3CF38A92" w14:textId="77777777" w:rsidR="00DC4C30" w:rsidRPr="00E015B0" w:rsidRDefault="00DC4C30" w:rsidP="005A0DF1">
            <w:pPr>
              <w:rPr>
                <w:rFonts w:asciiTheme="minorHAnsi" w:hAnsiTheme="minorHAnsi" w:cstheme="minorHAnsi"/>
              </w:rPr>
            </w:pPr>
            <w:r w:rsidRPr="00E015B0">
              <w:rPr>
                <w:rFonts w:asciiTheme="minorHAnsi" w:hAnsiTheme="minorHAnsi" w:cstheme="minorHAnsi"/>
              </w:rPr>
              <w:t>AuctionIdentification</w:t>
            </w:r>
          </w:p>
        </w:tc>
        <w:tc>
          <w:tcPr>
            <w:tcW w:w="1096" w:type="pct"/>
            <w:gridSpan w:val="2"/>
          </w:tcPr>
          <w:p w14:paraId="6617D8E8" w14:textId="77777777" w:rsidR="00DC4C30" w:rsidRPr="001E3042" w:rsidRDefault="00101FF0" w:rsidP="00022BCE">
            <w:pPr>
              <w:jc w:val="both"/>
              <w:rPr>
                <w:rFonts w:asciiTheme="minorHAnsi" w:hAnsiTheme="minorHAnsi" w:cstheme="minorHAnsi"/>
                <w:lang w:val="en-US"/>
              </w:rPr>
            </w:pPr>
            <w:r w:rsidRPr="001E3042">
              <w:rPr>
                <w:rFonts w:asciiTheme="minorHAnsi" w:hAnsiTheme="minorHAnsi" w:cstheme="minorHAnsi"/>
                <w:lang w:val="en-US"/>
              </w:rPr>
              <w:t>Baltic</w:t>
            </w:r>
            <w:r w:rsidR="00342703" w:rsidRPr="001E3042">
              <w:rPr>
                <w:rFonts w:asciiTheme="minorHAnsi" w:hAnsiTheme="minorHAnsi" w:cstheme="minorHAnsi"/>
                <w:lang w:val="en-US"/>
              </w:rPr>
              <w:t>Co</w:t>
            </w:r>
            <w:r w:rsidR="00022BCE" w:rsidRPr="001E3042">
              <w:rPr>
                <w:rFonts w:asciiTheme="minorHAnsi" w:hAnsiTheme="minorHAnsi" w:cstheme="minorHAnsi"/>
                <w:lang w:val="en-US"/>
              </w:rPr>
              <w:t>BA</w:t>
            </w:r>
          </w:p>
        </w:tc>
        <w:tc>
          <w:tcPr>
            <w:tcW w:w="731" w:type="pct"/>
          </w:tcPr>
          <w:p w14:paraId="3BE91C44" w14:textId="49B485CF" w:rsidR="00DC4C30" w:rsidRPr="001E3042" w:rsidRDefault="00B854FC" w:rsidP="00953DB9">
            <w:pPr>
              <w:jc w:val="both"/>
              <w:rPr>
                <w:rFonts w:asciiTheme="minorHAnsi" w:hAnsiTheme="minorHAnsi" w:cstheme="minorHAnsi"/>
                <w:lang w:val="en-US"/>
              </w:rPr>
            </w:pPr>
            <w:r w:rsidRPr="001E3042">
              <w:rPr>
                <w:rFonts w:asciiTheme="minorHAnsi" w:hAnsiTheme="minorHAnsi" w:cstheme="minorHAnsi"/>
                <w:lang w:val="en-US"/>
              </w:rPr>
              <w:t>Y</w:t>
            </w:r>
            <w:r w:rsidR="00953DB9">
              <w:rPr>
                <w:rFonts w:asciiTheme="minorHAnsi" w:hAnsiTheme="minorHAnsi" w:cstheme="minorHAnsi"/>
                <w:lang w:val="en-US"/>
              </w:rPr>
              <w:t>es</w:t>
            </w:r>
          </w:p>
        </w:tc>
        <w:tc>
          <w:tcPr>
            <w:tcW w:w="1903" w:type="pct"/>
          </w:tcPr>
          <w:p w14:paraId="78EE2A53" w14:textId="77777777" w:rsidR="00AC38BA" w:rsidRPr="005529FE" w:rsidRDefault="0070138C" w:rsidP="00022BCE">
            <w:pPr>
              <w:jc w:val="both"/>
              <w:rPr>
                <w:rFonts w:asciiTheme="minorHAnsi" w:hAnsiTheme="minorHAnsi" w:cstheme="minorHAnsi"/>
                <w:lang w:val="en-US"/>
              </w:rPr>
            </w:pPr>
            <w:r w:rsidRPr="00E015B0">
              <w:rPr>
                <w:rFonts w:asciiTheme="minorHAnsi" w:hAnsiTheme="minorHAnsi"/>
              </w:rPr>
              <w:t xml:space="preserve">A unique identification assigned by the Reserve Allocator of the set of specifications that clearly defines the auction to which the tender is addressed. </w:t>
            </w:r>
            <w:r w:rsidR="00213772" w:rsidRPr="00E015B0">
              <w:rPr>
                <w:rFonts w:asciiTheme="minorHAnsi" w:hAnsiTheme="minorHAnsi"/>
              </w:rPr>
              <w:t>Constant value: BalticCo</w:t>
            </w:r>
            <w:r w:rsidR="00022BCE" w:rsidRPr="00E015B0">
              <w:rPr>
                <w:rFonts w:asciiTheme="minorHAnsi" w:hAnsiTheme="minorHAnsi"/>
              </w:rPr>
              <w:t>BA</w:t>
            </w:r>
          </w:p>
        </w:tc>
      </w:tr>
      <w:tr w:rsidR="00DC4C30" w:rsidRPr="001E3042" w14:paraId="23A1C241" w14:textId="77777777" w:rsidTr="005230CD">
        <w:trPr>
          <w:gridAfter w:val="1"/>
          <w:wAfter w:w="6" w:type="pct"/>
          <w:trHeight w:val="1989"/>
        </w:trPr>
        <w:tc>
          <w:tcPr>
            <w:tcW w:w="338" w:type="pct"/>
            <w:shd w:val="clear" w:color="auto" w:fill="FABF8F" w:themeFill="accent6" w:themeFillTint="99"/>
          </w:tcPr>
          <w:p w14:paraId="590192E8" w14:textId="77777777" w:rsidR="00DC4C30" w:rsidRPr="00E015B0" w:rsidRDefault="00AA1FB5" w:rsidP="005A0DF1">
            <w:pPr>
              <w:rPr>
                <w:rFonts w:asciiTheme="minorHAnsi" w:hAnsiTheme="minorHAnsi" w:cstheme="minorHAnsi"/>
              </w:rPr>
            </w:pPr>
            <w:r w:rsidRPr="00E015B0">
              <w:rPr>
                <w:rFonts w:asciiTheme="minorHAnsi" w:hAnsiTheme="minorHAnsi" w:cstheme="minorHAnsi"/>
              </w:rPr>
              <w:t>2.3</w:t>
            </w:r>
          </w:p>
        </w:tc>
        <w:tc>
          <w:tcPr>
            <w:tcW w:w="926" w:type="pct"/>
            <w:shd w:val="clear" w:color="auto" w:fill="FABF8F" w:themeFill="accent6" w:themeFillTint="99"/>
          </w:tcPr>
          <w:p w14:paraId="2C6DB323" w14:textId="77777777" w:rsidR="00DC4C30" w:rsidRPr="00E015B0" w:rsidRDefault="00DC4C30" w:rsidP="005A0DF1">
            <w:pPr>
              <w:rPr>
                <w:rFonts w:asciiTheme="minorHAnsi" w:hAnsiTheme="minorHAnsi" w:cstheme="minorHAnsi"/>
              </w:rPr>
            </w:pPr>
            <w:r w:rsidRPr="00E015B0">
              <w:rPr>
                <w:rFonts w:asciiTheme="minorHAnsi" w:hAnsiTheme="minorHAnsi" w:cstheme="minorHAnsi"/>
              </w:rPr>
              <w:t>Business type</w:t>
            </w:r>
          </w:p>
        </w:tc>
        <w:tc>
          <w:tcPr>
            <w:tcW w:w="1096" w:type="pct"/>
            <w:gridSpan w:val="2"/>
          </w:tcPr>
          <w:p w14:paraId="077E0BED" w14:textId="77777777" w:rsidR="00DC4C30" w:rsidRPr="001E3042" w:rsidRDefault="00E53E32" w:rsidP="005A0DF1">
            <w:pPr>
              <w:jc w:val="both"/>
              <w:rPr>
                <w:rFonts w:asciiTheme="minorHAnsi" w:hAnsiTheme="minorHAnsi" w:cstheme="minorHAnsi"/>
                <w:lang w:val="en-US"/>
              </w:rPr>
            </w:pPr>
            <w:r w:rsidRPr="001E3042">
              <w:rPr>
                <w:rFonts w:asciiTheme="minorHAnsi" w:hAnsiTheme="minorHAnsi" w:cstheme="minorHAnsi"/>
                <w:lang w:val="en-US"/>
              </w:rPr>
              <w:t>Z54</w:t>
            </w:r>
          </w:p>
          <w:p w14:paraId="4E3AB440" w14:textId="77777777" w:rsidR="00E53E32" w:rsidRPr="001E3042" w:rsidRDefault="00E53E32" w:rsidP="00573AAD">
            <w:pPr>
              <w:jc w:val="both"/>
              <w:rPr>
                <w:rFonts w:asciiTheme="minorHAnsi" w:hAnsiTheme="minorHAnsi" w:cstheme="minorHAnsi"/>
                <w:lang w:val="en-US"/>
              </w:rPr>
            </w:pPr>
          </w:p>
        </w:tc>
        <w:tc>
          <w:tcPr>
            <w:tcW w:w="731" w:type="pct"/>
          </w:tcPr>
          <w:p w14:paraId="3D21C8F3" w14:textId="77777777" w:rsidR="00DC4C30" w:rsidRPr="001E3042" w:rsidRDefault="00E53E32" w:rsidP="005A0DF1">
            <w:pPr>
              <w:jc w:val="both"/>
              <w:rPr>
                <w:rFonts w:asciiTheme="minorHAnsi" w:hAnsiTheme="minorHAnsi" w:cstheme="minorHAnsi"/>
                <w:lang w:val="en-US"/>
              </w:rPr>
            </w:pPr>
            <w:r w:rsidRPr="001E3042">
              <w:rPr>
                <w:rFonts w:asciiTheme="minorHAnsi" w:hAnsiTheme="minorHAnsi" w:cstheme="minorHAnsi"/>
                <w:lang w:val="en-US"/>
              </w:rPr>
              <w:t>Yes</w:t>
            </w:r>
          </w:p>
        </w:tc>
        <w:tc>
          <w:tcPr>
            <w:tcW w:w="1903" w:type="pct"/>
          </w:tcPr>
          <w:p w14:paraId="5426F9FA" w14:textId="77777777" w:rsidR="00E53E32" w:rsidRPr="001E3042" w:rsidRDefault="00E53E32" w:rsidP="005A0DF1">
            <w:pPr>
              <w:jc w:val="both"/>
              <w:rPr>
                <w:rFonts w:asciiTheme="minorHAnsi" w:hAnsiTheme="minorHAnsi" w:cstheme="minorHAnsi"/>
                <w:lang w:val="en-US"/>
              </w:rPr>
            </w:pPr>
            <w:r w:rsidRPr="001E3042">
              <w:rPr>
                <w:rFonts w:asciiTheme="minorHAnsi" w:hAnsiTheme="minorHAnsi" w:cstheme="minorHAnsi"/>
                <w:lang w:val="en-US"/>
              </w:rPr>
              <w:t>The nature of the time series for which the product is handled</w:t>
            </w:r>
            <w:r w:rsidR="00EE4FAA" w:rsidRPr="001E3042">
              <w:rPr>
                <w:rFonts w:asciiTheme="minorHAnsi" w:hAnsiTheme="minorHAnsi" w:cstheme="minorHAnsi"/>
                <w:lang w:val="en-US"/>
              </w:rPr>
              <w:t>.</w:t>
            </w:r>
          </w:p>
          <w:p w14:paraId="7650D4A4" w14:textId="77777777" w:rsidR="00DC4C30" w:rsidRPr="001E3042" w:rsidRDefault="00DC4C30" w:rsidP="005A0DF1">
            <w:pPr>
              <w:jc w:val="both"/>
              <w:rPr>
                <w:rFonts w:asciiTheme="minorHAnsi" w:hAnsiTheme="minorHAnsi" w:cstheme="minorHAnsi"/>
                <w:lang w:val="en-US"/>
              </w:rPr>
            </w:pPr>
            <w:r w:rsidRPr="001E3042">
              <w:rPr>
                <w:rFonts w:asciiTheme="minorHAnsi" w:hAnsiTheme="minorHAnsi" w:cstheme="minorHAnsi"/>
                <w:lang w:val="en-US"/>
              </w:rPr>
              <w:t xml:space="preserve">Regulation offers: </w:t>
            </w:r>
          </w:p>
          <w:p w14:paraId="15FA9C34" w14:textId="77777777" w:rsidR="00217AF6" w:rsidRPr="001E3042" w:rsidRDefault="00DC4C30" w:rsidP="005A0DF1">
            <w:pPr>
              <w:widowControl/>
              <w:jc w:val="both"/>
              <w:rPr>
                <w:rFonts w:asciiTheme="minorHAnsi" w:hAnsiTheme="minorHAnsi" w:cstheme="minorHAnsi"/>
                <w:lang w:val="en-US"/>
              </w:rPr>
            </w:pPr>
            <w:r w:rsidRPr="001E3042">
              <w:rPr>
                <w:rFonts w:asciiTheme="minorHAnsi" w:hAnsiTheme="minorHAnsi" w:cstheme="minorHAnsi"/>
                <w:lang w:val="en-US"/>
              </w:rPr>
              <w:t xml:space="preserve">Z54 – Volume for </w:t>
            </w:r>
            <w:r w:rsidR="00D356E9" w:rsidRPr="001E3042">
              <w:rPr>
                <w:rFonts w:asciiTheme="minorHAnsi" w:hAnsiTheme="minorHAnsi" w:cstheme="minorHAnsi"/>
                <w:lang w:val="en-US"/>
              </w:rPr>
              <w:t>mFRR standard product</w:t>
            </w:r>
            <w:r w:rsidRPr="001E3042">
              <w:rPr>
                <w:rFonts w:asciiTheme="minorHAnsi" w:hAnsiTheme="minorHAnsi" w:cstheme="minorHAnsi"/>
                <w:lang w:val="en-US"/>
              </w:rPr>
              <w:t>;</w:t>
            </w:r>
          </w:p>
          <w:p w14:paraId="2A1C8832" w14:textId="489C84D4" w:rsidR="001D2F2F" w:rsidRPr="001E3042" w:rsidRDefault="001D2F2F" w:rsidP="005A0DF1">
            <w:pPr>
              <w:widowControl/>
              <w:jc w:val="both"/>
              <w:rPr>
                <w:rFonts w:asciiTheme="minorHAnsi" w:hAnsiTheme="minorHAnsi" w:cstheme="minorHAnsi"/>
                <w:lang w:val="en-US"/>
              </w:rPr>
            </w:pPr>
          </w:p>
        </w:tc>
      </w:tr>
      <w:tr w:rsidR="00DC4C30" w:rsidRPr="001E3042" w14:paraId="69A88DA8" w14:textId="77777777" w:rsidTr="005230CD">
        <w:trPr>
          <w:gridAfter w:val="1"/>
          <w:wAfter w:w="6" w:type="pct"/>
          <w:trHeight w:val="974"/>
        </w:trPr>
        <w:tc>
          <w:tcPr>
            <w:tcW w:w="338" w:type="pct"/>
            <w:shd w:val="clear" w:color="auto" w:fill="FABF8F" w:themeFill="accent6" w:themeFillTint="99"/>
          </w:tcPr>
          <w:p w14:paraId="0FA5F429" w14:textId="77777777" w:rsidR="00DC4C30" w:rsidRPr="00E015B0" w:rsidRDefault="00AA1FB5" w:rsidP="005A0DF1">
            <w:pPr>
              <w:rPr>
                <w:rFonts w:asciiTheme="minorHAnsi" w:hAnsiTheme="minorHAnsi" w:cstheme="minorHAnsi"/>
              </w:rPr>
            </w:pPr>
            <w:r w:rsidRPr="00E015B0">
              <w:rPr>
                <w:rFonts w:asciiTheme="minorHAnsi" w:hAnsiTheme="minorHAnsi" w:cstheme="minorHAnsi"/>
              </w:rPr>
              <w:t>2.4</w:t>
            </w:r>
          </w:p>
        </w:tc>
        <w:tc>
          <w:tcPr>
            <w:tcW w:w="926" w:type="pct"/>
            <w:shd w:val="clear" w:color="auto" w:fill="FABF8F" w:themeFill="accent6" w:themeFillTint="99"/>
          </w:tcPr>
          <w:p w14:paraId="6C947360" w14:textId="77777777" w:rsidR="00DC4C30" w:rsidRPr="00E015B0" w:rsidRDefault="00DC4C30" w:rsidP="005A0DF1">
            <w:pPr>
              <w:rPr>
                <w:rFonts w:asciiTheme="minorHAnsi" w:hAnsiTheme="minorHAnsi" w:cstheme="minorHAnsi"/>
              </w:rPr>
            </w:pPr>
            <w:r w:rsidRPr="00E015B0">
              <w:rPr>
                <w:rFonts w:asciiTheme="minorHAnsi" w:hAnsiTheme="minorHAnsi" w:cstheme="minorHAnsi"/>
              </w:rPr>
              <w:t>Acquiring Area</w:t>
            </w:r>
          </w:p>
        </w:tc>
        <w:tc>
          <w:tcPr>
            <w:tcW w:w="1096" w:type="pct"/>
            <w:gridSpan w:val="2"/>
          </w:tcPr>
          <w:p w14:paraId="2B1BB3BC" w14:textId="77777777" w:rsidR="00EE4FAA" w:rsidRPr="001E3042" w:rsidRDefault="00EE4FAA" w:rsidP="005A0DF1">
            <w:pPr>
              <w:jc w:val="both"/>
              <w:rPr>
                <w:rFonts w:asciiTheme="minorHAnsi" w:hAnsiTheme="minorHAnsi" w:cstheme="minorHAnsi"/>
                <w:lang w:val="en-US"/>
              </w:rPr>
            </w:pPr>
            <w:r w:rsidRPr="001E3042">
              <w:rPr>
                <w:rFonts w:asciiTheme="minorHAnsi" w:hAnsiTheme="minorHAnsi" w:cstheme="minorHAnsi"/>
                <w:lang w:val="en-US"/>
              </w:rPr>
              <w:t>10Y1001A1001A39I</w:t>
            </w:r>
          </w:p>
          <w:p w14:paraId="681FF0C2" w14:textId="77777777" w:rsidR="009A501A" w:rsidRPr="001E3042" w:rsidRDefault="009A501A" w:rsidP="005A0DF1">
            <w:pPr>
              <w:jc w:val="both"/>
              <w:rPr>
                <w:rFonts w:asciiTheme="minorHAnsi" w:hAnsiTheme="minorHAnsi" w:cstheme="minorHAnsi"/>
                <w:lang w:val="en-US"/>
              </w:rPr>
            </w:pPr>
          </w:p>
        </w:tc>
        <w:tc>
          <w:tcPr>
            <w:tcW w:w="731" w:type="pct"/>
          </w:tcPr>
          <w:p w14:paraId="2C642097" w14:textId="06958A96" w:rsidR="00DC4C30" w:rsidRPr="001E3042" w:rsidRDefault="000620F6" w:rsidP="005A0DF1">
            <w:pPr>
              <w:jc w:val="both"/>
              <w:rPr>
                <w:rFonts w:asciiTheme="minorHAnsi" w:hAnsiTheme="minorHAnsi" w:cstheme="minorHAnsi"/>
                <w:lang w:val="en-US"/>
              </w:rPr>
            </w:pPr>
            <w:r w:rsidRPr="001E3042">
              <w:rPr>
                <w:rFonts w:asciiTheme="minorHAnsi" w:hAnsiTheme="minorHAnsi" w:cstheme="minorHAnsi"/>
                <w:lang w:val="en-US"/>
              </w:rPr>
              <w:t>Ye</w:t>
            </w:r>
            <w:r w:rsidR="00573AAD">
              <w:rPr>
                <w:rFonts w:asciiTheme="minorHAnsi" w:hAnsiTheme="minorHAnsi" w:cstheme="minorHAnsi"/>
                <w:lang w:val="en-US"/>
              </w:rPr>
              <w:t>s</w:t>
            </w:r>
          </w:p>
        </w:tc>
        <w:tc>
          <w:tcPr>
            <w:tcW w:w="1903" w:type="pct"/>
          </w:tcPr>
          <w:p w14:paraId="1842F9BB" w14:textId="77777777" w:rsidR="00DC4C30" w:rsidRPr="001E3042" w:rsidRDefault="00DC4C30" w:rsidP="005A0DF1">
            <w:pPr>
              <w:jc w:val="both"/>
              <w:rPr>
                <w:rFonts w:asciiTheme="minorHAnsi" w:hAnsiTheme="minorHAnsi" w:cstheme="minorHAnsi"/>
                <w:lang w:val="en-US"/>
              </w:rPr>
            </w:pPr>
            <w:r w:rsidRPr="001E3042">
              <w:rPr>
                <w:rFonts w:asciiTheme="minorHAnsi" w:hAnsiTheme="minorHAnsi" w:cstheme="minorHAnsi"/>
                <w:lang w:val="en-US"/>
              </w:rPr>
              <w:t>The area where the energy is to be put –EIC code.</w:t>
            </w:r>
          </w:p>
          <w:p w14:paraId="69E3F7DB" w14:textId="22262E8B" w:rsidR="00FE69C6" w:rsidRPr="001E3042" w:rsidRDefault="00DC4C30" w:rsidP="00573AAD">
            <w:pPr>
              <w:jc w:val="both"/>
              <w:rPr>
                <w:rFonts w:asciiTheme="minorHAnsi" w:hAnsiTheme="minorHAnsi" w:cstheme="minorHAnsi"/>
                <w:lang w:val="en-US"/>
              </w:rPr>
            </w:pPr>
            <w:r w:rsidRPr="001E3042">
              <w:rPr>
                <w:rFonts w:asciiTheme="minorHAnsi" w:hAnsiTheme="minorHAnsi" w:cstheme="minorHAnsi"/>
                <w:lang w:val="en-US"/>
              </w:rPr>
              <w:t>10Y1001A1001A39I - E</w:t>
            </w:r>
            <w:r w:rsidR="00D356E9" w:rsidRPr="001E3042">
              <w:rPr>
                <w:rFonts w:asciiTheme="minorHAnsi" w:hAnsiTheme="minorHAnsi" w:cstheme="minorHAnsi"/>
                <w:lang w:val="en-US"/>
              </w:rPr>
              <w:t>stonia</w:t>
            </w:r>
          </w:p>
        </w:tc>
      </w:tr>
      <w:tr w:rsidR="00DC4C30" w:rsidRPr="001E3042" w14:paraId="56F9D8D9" w14:textId="77777777" w:rsidTr="005230CD">
        <w:trPr>
          <w:gridAfter w:val="1"/>
          <w:wAfter w:w="6" w:type="pct"/>
          <w:trHeight w:val="974"/>
        </w:trPr>
        <w:tc>
          <w:tcPr>
            <w:tcW w:w="338" w:type="pct"/>
            <w:shd w:val="clear" w:color="auto" w:fill="FABF8F" w:themeFill="accent6" w:themeFillTint="99"/>
          </w:tcPr>
          <w:p w14:paraId="024F64F7" w14:textId="77777777" w:rsidR="00DC4C30" w:rsidRPr="00E015B0" w:rsidRDefault="00AA1FB5" w:rsidP="005A0DF1">
            <w:pPr>
              <w:rPr>
                <w:rFonts w:asciiTheme="minorHAnsi" w:hAnsiTheme="minorHAnsi" w:cstheme="minorHAnsi"/>
              </w:rPr>
            </w:pPr>
            <w:r w:rsidRPr="00E015B0">
              <w:rPr>
                <w:rFonts w:asciiTheme="minorHAnsi" w:hAnsiTheme="minorHAnsi" w:cstheme="minorHAnsi"/>
              </w:rPr>
              <w:t>2.5</w:t>
            </w:r>
          </w:p>
        </w:tc>
        <w:tc>
          <w:tcPr>
            <w:tcW w:w="926" w:type="pct"/>
            <w:shd w:val="clear" w:color="auto" w:fill="FABF8F" w:themeFill="accent6" w:themeFillTint="99"/>
          </w:tcPr>
          <w:p w14:paraId="3AE0FFAB" w14:textId="77777777" w:rsidR="00DC4C30" w:rsidRPr="00E015B0" w:rsidRDefault="00DC4C30" w:rsidP="005A0DF1">
            <w:pPr>
              <w:rPr>
                <w:rFonts w:asciiTheme="minorHAnsi" w:hAnsiTheme="minorHAnsi" w:cstheme="minorHAnsi"/>
              </w:rPr>
            </w:pPr>
            <w:r w:rsidRPr="00E015B0">
              <w:rPr>
                <w:rFonts w:asciiTheme="minorHAnsi" w:hAnsiTheme="minorHAnsi" w:cstheme="minorHAnsi"/>
              </w:rPr>
              <w:t>Connecting area</w:t>
            </w:r>
          </w:p>
        </w:tc>
        <w:tc>
          <w:tcPr>
            <w:tcW w:w="1096" w:type="pct"/>
            <w:gridSpan w:val="2"/>
          </w:tcPr>
          <w:p w14:paraId="44FBDE54" w14:textId="77777777" w:rsidR="000620F6" w:rsidRPr="00E015B0" w:rsidRDefault="000620F6" w:rsidP="005A0DF1">
            <w:pPr>
              <w:jc w:val="both"/>
              <w:rPr>
                <w:rFonts w:asciiTheme="minorHAnsi" w:hAnsiTheme="minorHAnsi" w:cstheme="minorHAnsi"/>
                <w:lang w:val="es-US"/>
              </w:rPr>
            </w:pPr>
            <w:r w:rsidRPr="00E015B0">
              <w:rPr>
                <w:rFonts w:asciiTheme="minorHAnsi" w:hAnsiTheme="minorHAnsi" w:cstheme="minorHAnsi"/>
                <w:lang w:val="es-US"/>
              </w:rPr>
              <w:t>10Y1001A1001A39I</w:t>
            </w:r>
          </w:p>
          <w:p w14:paraId="639289BE" w14:textId="3D841D67" w:rsidR="009A501A" w:rsidRPr="001E3042" w:rsidRDefault="009A501A" w:rsidP="009A501A">
            <w:pPr>
              <w:jc w:val="both"/>
              <w:rPr>
                <w:rFonts w:asciiTheme="minorHAnsi" w:hAnsiTheme="minorHAnsi" w:cstheme="minorHAnsi"/>
                <w:lang w:val="en-US"/>
              </w:rPr>
            </w:pPr>
          </w:p>
        </w:tc>
        <w:tc>
          <w:tcPr>
            <w:tcW w:w="731" w:type="pct"/>
          </w:tcPr>
          <w:p w14:paraId="07BB2534" w14:textId="77777777" w:rsidR="00DC4C30" w:rsidRPr="001E3042" w:rsidRDefault="000620F6" w:rsidP="005A0DF1">
            <w:pPr>
              <w:jc w:val="both"/>
              <w:rPr>
                <w:rFonts w:asciiTheme="minorHAnsi" w:hAnsiTheme="minorHAnsi" w:cstheme="minorHAnsi"/>
                <w:lang w:val="en-US"/>
              </w:rPr>
            </w:pPr>
            <w:r w:rsidRPr="001E3042">
              <w:rPr>
                <w:rFonts w:asciiTheme="minorHAnsi" w:hAnsiTheme="minorHAnsi" w:cstheme="minorHAnsi"/>
                <w:lang w:val="en-US"/>
              </w:rPr>
              <w:t>Yes</w:t>
            </w:r>
          </w:p>
        </w:tc>
        <w:tc>
          <w:tcPr>
            <w:tcW w:w="1903" w:type="pct"/>
          </w:tcPr>
          <w:p w14:paraId="318EF3F0" w14:textId="77777777" w:rsidR="00DC4C30" w:rsidRPr="001E3042" w:rsidRDefault="00DC4C30" w:rsidP="005A0DF1">
            <w:pPr>
              <w:jc w:val="both"/>
              <w:rPr>
                <w:rFonts w:asciiTheme="minorHAnsi" w:hAnsiTheme="minorHAnsi" w:cstheme="minorHAnsi"/>
                <w:lang w:val="en-US"/>
              </w:rPr>
            </w:pPr>
            <w:r w:rsidRPr="001E3042">
              <w:rPr>
                <w:rFonts w:asciiTheme="minorHAnsi" w:hAnsiTheme="minorHAnsi" w:cstheme="minorHAnsi"/>
                <w:lang w:val="en-US"/>
              </w:rPr>
              <w:t>The area where the energy is coming from – EIC code.</w:t>
            </w:r>
          </w:p>
          <w:p w14:paraId="24A487C8" w14:textId="6A468802" w:rsidR="00FE69C6" w:rsidRPr="001E3042" w:rsidRDefault="00DC4C30" w:rsidP="00573AAD">
            <w:pPr>
              <w:jc w:val="both"/>
              <w:rPr>
                <w:rFonts w:asciiTheme="minorHAnsi" w:hAnsiTheme="minorHAnsi" w:cstheme="minorHAnsi"/>
                <w:lang w:val="en-US"/>
              </w:rPr>
            </w:pPr>
            <w:r w:rsidRPr="00BD61D4">
              <w:rPr>
                <w:rFonts w:asciiTheme="minorHAnsi" w:hAnsiTheme="minorHAnsi" w:cstheme="minorHAnsi"/>
                <w:lang w:val="en-US"/>
              </w:rPr>
              <w:t>10Y1001A1001A39I - E</w:t>
            </w:r>
            <w:r w:rsidR="00D356E9" w:rsidRPr="00BD61D4">
              <w:rPr>
                <w:rFonts w:asciiTheme="minorHAnsi" w:hAnsiTheme="minorHAnsi" w:cstheme="minorHAnsi"/>
                <w:lang w:val="en-US"/>
              </w:rPr>
              <w:t>stonia</w:t>
            </w:r>
          </w:p>
        </w:tc>
      </w:tr>
      <w:tr w:rsidR="00DC4C30" w:rsidRPr="001E3042" w14:paraId="7305E208" w14:textId="77777777" w:rsidTr="00573AAD">
        <w:trPr>
          <w:gridAfter w:val="1"/>
          <w:wAfter w:w="6" w:type="pct"/>
          <w:trHeight w:val="271"/>
        </w:trPr>
        <w:tc>
          <w:tcPr>
            <w:tcW w:w="338" w:type="pct"/>
            <w:shd w:val="clear" w:color="auto" w:fill="FABF8F" w:themeFill="accent6" w:themeFillTint="99"/>
          </w:tcPr>
          <w:p w14:paraId="4A00EAD4" w14:textId="77777777" w:rsidR="00DC4C30" w:rsidRPr="00E015B0" w:rsidRDefault="00AA1FB5" w:rsidP="005A0DF1">
            <w:pPr>
              <w:rPr>
                <w:rFonts w:asciiTheme="minorHAnsi" w:hAnsiTheme="minorHAnsi" w:cstheme="minorHAnsi"/>
              </w:rPr>
            </w:pPr>
            <w:r w:rsidRPr="00E015B0">
              <w:rPr>
                <w:rFonts w:asciiTheme="minorHAnsi" w:hAnsiTheme="minorHAnsi" w:cstheme="minorHAnsi"/>
              </w:rPr>
              <w:t>2.6</w:t>
            </w:r>
          </w:p>
        </w:tc>
        <w:tc>
          <w:tcPr>
            <w:tcW w:w="926" w:type="pct"/>
            <w:shd w:val="clear" w:color="auto" w:fill="FABF8F" w:themeFill="accent6" w:themeFillTint="99"/>
          </w:tcPr>
          <w:p w14:paraId="203D935F" w14:textId="77777777" w:rsidR="00DC4C30" w:rsidRPr="00E015B0" w:rsidRDefault="00DC4C30" w:rsidP="00573AAD">
            <w:pPr>
              <w:rPr>
                <w:rFonts w:asciiTheme="minorHAnsi" w:hAnsiTheme="minorHAnsi" w:cstheme="minorHAnsi"/>
              </w:rPr>
            </w:pPr>
            <w:r w:rsidRPr="00E015B0">
              <w:rPr>
                <w:rFonts w:asciiTheme="minorHAnsi" w:hAnsiTheme="minorHAnsi" w:cstheme="minorHAnsi"/>
              </w:rPr>
              <w:t>Measure Unit Quantity</w:t>
            </w:r>
          </w:p>
        </w:tc>
        <w:tc>
          <w:tcPr>
            <w:tcW w:w="1096" w:type="pct"/>
            <w:gridSpan w:val="2"/>
          </w:tcPr>
          <w:p w14:paraId="754B5A82" w14:textId="77777777" w:rsidR="00DC4C30" w:rsidRPr="001E3042" w:rsidRDefault="005B5524" w:rsidP="005A0DF1">
            <w:pPr>
              <w:jc w:val="both"/>
              <w:rPr>
                <w:rFonts w:asciiTheme="minorHAnsi" w:hAnsiTheme="minorHAnsi" w:cstheme="minorHAnsi"/>
                <w:lang w:val="en-US"/>
              </w:rPr>
            </w:pPr>
            <w:r w:rsidRPr="001E3042">
              <w:rPr>
                <w:rFonts w:asciiTheme="minorHAnsi" w:hAnsiTheme="minorHAnsi" w:cstheme="minorHAnsi"/>
                <w:lang w:val="en-US"/>
              </w:rPr>
              <w:t xml:space="preserve">MAW </w:t>
            </w:r>
          </w:p>
          <w:p w14:paraId="66DC1380" w14:textId="77777777" w:rsidR="005B5524" w:rsidRPr="00E015B0" w:rsidRDefault="005B5524" w:rsidP="005A0DF1">
            <w:pPr>
              <w:jc w:val="both"/>
              <w:rPr>
                <w:rFonts w:asciiTheme="minorHAnsi" w:hAnsiTheme="minorHAnsi" w:cstheme="minorHAnsi"/>
              </w:rPr>
            </w:pPr>
            <w:r w:rsidRPr="001E3042">
              <w:rPr>
                <w:rFonts w:asciiTheme="minorHAnsi" w:hAnsiTheme="minorHAnsi" w:cstheme="minorHAnsi"/>
                <w:lang w:val="en-US"/>
              </w:rPr>
              <w:t>(1..3 chars)</w:t>
            </w:r>
          </w:p>
        </w:tc>
        <w:tc>
          <w:tcPr>
            <w:tcW w:w="731" w:type="pct"/>
          </w:tcPr>
          <w:p w14:paraId="23E51375" w14:textId="77777777" w:rsidR="00DC4C30" w:rsidRPr="00E015B0" w:rsidRDefault="00E7742A" w:rsidP="005A0DF1">
            <w:pPr>
              <w:jc w:val="both"/>
              <w:rPr>
                <w:rFonts w:asciiTheme="minorHAnsi" w:hAnsiTheme="minorHAnsi" w:cstheme="minorHAnsi"/>
              </w:rPr>
            </w:pPr>
            <w:r w:rsidRPr="001E3042">
              <w:rPr>
                <w:rFonts w:asciiTheme="minorHAnsi" w:hAnsiTheme="minorHAnsi" w:cstheme="minorHAnsi"/>
                <w:lang w:val="en-US"/>
              </w:rPr>
              <w:t>Yes</w:t>
            </w:r>
          </w:p>
        </w:tc>
        <w:tc>
          <w:tcPr>
            <w:tcW w:w="1903" w:type="pct"/>
          </w:tcPr>
          <w:p w14:paraId="26282FF2" w14:textId="77777777" w:rsidR="005B5524" w:rsidRPr="001E3042" w:rsidRDefault="005B5524" w:rsidP="005A0DF1">
            <w:pPr>
              <w:jc w:val="both"/>
              <w:rPr>
                <w:rFonts w:asciiTheme="minorHAnsi" w:hAnsiTheme="minorHAnsi" w:cstheme="minorHAnsi"/>
                <w:lang w:val="en-US"/>
              </w:rPr>
            </w:pPr>
            <w:r w:rsidRPr="001E3042">
              <w:rPr>
                <w:rFonts w:asciiTheme="minorHAnsi" w:hAnsiTheme="minorHAnsi" w:cstheme="minorHAnsi"/>
                <w:lang w:val="en-US"/>
              </w:rPr>
              <w:t>The unit of measurement used for the quantities expressed within the time series.</w:t>
            </w:r>
          </w:p>
          <w:p w14:paraId="6EC4127B" w14:textId="77777777" w:rsidR="00DC4C30" w:rsidRPr="001E3042" w:rsidRDefault="005B5524" w:rsidP="005A0DF1">
            <w:pPr>
              <w:jc w:val="both"/>
              <w:rPr>
                <w:rFonts w:asciiTheme="minorHAnsi" w:hAnsiTheme="minorHAnsi" w:cstheme="minorHAnsi"/>
                <w:lang w:val="en-US"/>
              </w:rPr>
            </w:pPr>
            <w:r w:rsidRPr="001E3042">
              <w:rPr>
                <w:rFonts w:asciiTheme="minorHAnsi" w:hAnsiTheme="minorHAnsi" w:cstheme="minorHAnsi"/>
                <w:lang w:val="en-US"/>
              </w:rPr>
              <w:t>Always expressed in megawatts -</w:t>
            </w:r>
            <w:r w:rsidR="00DC4C30" w:rsidRPr="001E3042">
              <w:rPr>
                <w:rFonts w:asciiTheme="minorHAnsi" w:hAnsiTheme="minorHAnsi" w:cstheme="minorHAnsi"/>
                <w:lang w:val="en-US"/>
              </w:rPr>
              <w:t xml:space="preserve"> MAW</w:t>
            </w:r>
          </w:p>
        </w:tc>
      </w:tr>
      <w:tr w:rsidR="00DC4C30" w:rsidRPr="001E3042" w14:paraId="2CE4CC97" w14:textId="77777777" w:rsidTr="005230CD">
        <w:trPr>
          <w:gridAfter w:val="1"/>
          <w:wAfter w:w="6" w:type="pct"/>
          <w:trHeight w:val="271"/>
        </w:trPr>
        <w:tc>
          <w:tcPr>
            <w:tcW w:w="338" w:type="pct"/>
            <w:shd w:val="clear" w:color="auto" w:fill="FABF8F" w:themeFill="accent6" w:themeFillTint="99"/>
          </w:tcPr>
          <w:p w14:paraId="43BD35BB" w14:textId="77777777" w:rsidR="00DC4C30" w:rsidRPr="00E015B0" w:rsidRDefault="00AA1FB5" w:rsidP="005A0DF1">
            <w:pPr>
              <w:rPr>
                <w:rFonts w:asciiTheme="minorHAnsi" w:hAnsiTheme="minorHAnsi" w:cstheme="minorHAnsi"/>
              </w:rPr>
            </w:pPr>
            <w:r w:rsidRPr="00E015B0">
              <w:rPr>
                <w:rFonts w:asciiTheme="minorHAnsi" w:hAnsiTheme="minorHAnsi" w:cstheme="minorHAnsi"/>
              </w:rPr>
              <w:t>2.7</w:t>
            </w:r>
          </w:p>
        </w:tc>
        <w:tc>
          <w:tcPr>
            <w:tcW w:w="926" w:type="pct"/>
            <w:shd w:val="clear" w:color="auto" w:fill="FABF8F" w:themeFill="accent6" w:themeFillTint="99"/>
          </w:tcPr>
          <w:p w14:paraId="4CC32545" w14:textId="77777777" w:rsidR="00DC4C30" w:rsidRPr="00E015B0" w:rsidRDefault="00DC4C30" w:rsidP="005A0DF1">
            <w:pPr>
              <w:rPr>
                <w:rFonts w:asciiTheme="minorHAnsi" w:hAnsiTheme="minorHAnsi" w:cstheme="minorHAnsi"/>
              </w:rPr>
            </w:pPr>
            <w:r w:rsidRPr="00E015B0">
              <w:rPr>
                <w:rFonts w:asciiTheme="minorHAnsi" w:hAnsiTheme="minorHAnsi" w:cstheme="minorHAnsi"/>
              </w:rPr>
              <w:t>Currency</w:t>
            </w:r>
          </w:p>
        </w:tc>
        <w:tc>
          <w:tcPr>
            <w:tcW w:w="1096" w:type="pct"/>
            <w:gridSpan w:val="2"/>
          </w:tcPr>
          <w:p w14:paraId="757995D7" w14:textId="77777777" w:rsidR="00A30265" w:rsidRPr="001E3042" w:rsidRDefault="00A30265" w:rsidP="005A0DF1">
            <w:pPr>
              <w:jc w:val="both"/>
              <w:rPr>
                <w:rFonts w:asciiTheme="minorHAnsi" w:hAnsiTheme="minorHAnsi" w:cstheme="minorHAnsi"/>
                <w:lang w:val="en-US"/>
              </w:rPr>
            </w:pPr>
            <w:r w:rsidRPr="001E3042">
              <w:rPr>
                <w:rFonts w:asciiTheme="minorHAnsi" w:hAnsiTheme="minorHAnsi" w:cstheme="minorHAnsi"/>
                <w:lang w:val="en-US"/>
              </w:rPr>
              <w:t xml:space="preserve">EUR </w:t>
            </w:r>
          </w:p>
          <w:p w14:paraId="547647C6" w14:textId="77777777" w:rsidR="00DC4C30" w:rsidRPr="00E015B0" w:rsidRDefault="00A30265" w:rsidP="005A0DF1">
            <w:pPr>
              <w:rPr>
                <w:rFonts w:asciiTheme="minorHAnsi" w:hAnsiTheme="minorHAnsi" w:cstheme="minorHAnsi"/>
              </w:rPr>
            </w:pPr>
            <w:r w:rsidRPr="001E3042">
              <w:rPr>
                <w:rFonts w:asciiTheme="minorHAnsi" w:hAnsiTheme="minorHAnsi" w:cstheme="minorHAnsi"/>
                <w:lang w:val="en-US"/>
              </w:rPr>
              <w:t>(1..3 chars)</w:t>
            </w:r>
          </w:p>
        </w:tc>
        <w:tc>
          <w:tcPr>
            <w:tcW w:w="731" w:type="pct"/>
          </w:tcPr>
          <w:p w14:paraId="58AC5BB5" w14:textId="77777777" w:rsidR="00DC4C30" w:rsidRPr="001E3042" w:rsidRDefault="00E7742A" w:rsidP="005A0DF1">
            <w:pPr>
              <w:jc w:val="both"/>
              <w:rPr>
                <w:rFonts w:asciiTheme="minorHAnsi" w:hAnsiTheme="minorHAnsi" w:cstheme="minorHAnsi"/>
                <w:lang w:val="en-US"/>
              </w:rPr>
            </w:pPr>
            <w:r w:rsidRPr="001E3042">
              <w:rPr>
                <w:rFonts w:asciiTheme="minorHAnsi" w:hAnsiTheme="minorHAnsi" w:cstheme="minorHAnsi"/>
                <w:lang w:val="en-US"/>
              </w:rPr>
              <w:t>Required only if there is a Price specified</w:t>
            </w:r>
          </w:p>
        </w:tc>
        <w:tc>
          <w:tcPr>
            <w:tcW w:w="1903" w:type="pct"/>
          </w:tcPr>
          <w:p w14:paraId="6747145B" w14:textId="77777777" w:rsidR="00DC4C30" w:rsidRPr="001E3042" w:rsidRDefault="00DC4C30" w:rsidP="005A0DF1">
            <w:pPr>
              <w:jc w:val="both"/>
              <w:rPr>
                <w:rFonts w:asciiTheme="minorHAnsi" w:hAnsiTheme="minorHAnsi" w:cstheme="minorHAnsi"/>
                <w:lang w:val="en-US"/>
              </w:rPr>
            </w:pPr>
            <w:r w:rsidRPr="001E3042">
              <w:rPr>
                <w:rFonts w:asciiTheme="minorHAnsi" w:hAnsiTheme="minorHAnsi" w:cstheme="minorHAnsi"/>
                <w:lang w:val="en-US"/>
              </w:rPr>
              <w:t>The currency in which the monetary amount is expressed. EUR</w:t>
            </w:r>
          </w:p>
        </w:tc>
      </w:tr>
      <w:tr w:rsidR="00DC4C30" w:rsidRPr="001E3042" w14:paraId="26CE1A05" w14:textId="77777777" w:rsidTr="005230CD">
        <w:trPr>
          <w:gridAfter w:val="1"/>
          <w:wAfter w:w="6" w:type="pct"/>
          <w:trHeight w:val="271"/>
        </w:trPr>
        <w:tc>
          <w:tcPr>
            <w:tcW w:w="338" w:type="pct"/>
            <w:shd w:val="clear" w:color="auto" w:fill="FABF8F" w:themeFill="accent6" w:themeFillTint="99"/>
          </w:tcPr>
          <w:p w14:paraId="6089750D" w14:textId="77777777" w:rsidR="00DC4C30" w:rsidRPr="00E015B0" w:rsidRDefault="00AA1FB5" w:rsidP="005A0DF1">
            <w:pPr>
              <w:rPr>
                <w:rFonts w:asciiTheme="minorHAnsi" w:hAnsiTheme="minorHAnsi" w:cstheme="minorHAnsi"/>
              </w:rPr>
            </w:pPr>
            <w:r w:rsidRPr="00E015B0">
              <w:rPr>
                <w:rFonts w:asciiTheme="minorHAnsi" w:hAnsiTheme="minorHAnsi" w:cstheme="minorHAnsi"/>
              </w:rPr>
              <w:t>2.8</w:t>
            </w:r>
          </w:p>
        </w:tc>
        <w:tc>
          <w:tcPr>
            <w:tcW w:w="926" w:type="pct"/>
            <w:shd w:val="clear" w:color="auto" w:fill="FABF8F" w:themeFill="accent6" w:themeFillTint="99"/>
          </w:tcPr>
          <w:p w14:paraId="145C5668" w14:textId="77777777" w:rsidR="00DC4C30" w:rsidRPr="00E015B0" w:rsidRDefault="00DC4C30" w:rsidP="005A0DF1">
            <w:pPr>
              <w:rPr>
                <w:rFonts w:asciiTheme="minorHAnsi" w:hAnsiTheme="minorHAnsi" w:cstheme="minorHAnsi"/>
              </w:rPr>
            </w:pPr>
            <w:r w:rsidRPr="00E015B0">
              <w:rPr>
                <w:rFonts w:asciiTheme="minorHAnsi" w:hAnsiTheme="minorHAnsi" w:cstheme="minorHAnsi"/>
              </w:rPr>
              <w:t>Measure Unit Price</w:t>
            </w:r>
          </w:p>
        </w:tc>
        <w:tc>
          <w:tcPr>
            <w:tcW w:w="1096" w:type="pct"/>
            <w:gridSpan w:val="2"/>
          </w:tcPr>
          <w:p w14:paraId="356B8FBA" w14:textId="1BF18A76" w:rsidR="00DC4C30" w:rsidRPr="00E015B0" w:rsidRDefault="00573AAD" w:rsidP="005A0DF1">
            <w:pPr>
              <w:jc w:val="both"/>
              <w:rPr>
                <w:rFonts w:asciiTheme="minorHAnsi" w:hAnsiTheme="minorHAnsi" w:cstheme="minorHAnsi"/>
              </w:rPr>
            </w:pPr>
            <w:r>
              <w:rPr>
                <w:rFonts w:asciiTheme="minorHAnsi" w:hAnsiTheme="minorHAnsi" w:cstheme="minorHAnsi"/>
              </w:rPr>
              <w:t>MWH</w:t>
            </w:r>
          </w:p>
          <w:p w14:paraId="7A759208" w14:textId="77777777" w:rsidR="007E103B" w:rsidRPr="00E015B0" w:rsidRDefault="007E103B" w:rsidP="005A0DF1">
            <w:pPr>
              <w:jc w:val="both"/>
              <w:rPr>
                <w:rFonts w:asciiTheme="minorHAnsi" w:hAnsiTheme="minorHAnsi" w:cstheme="minorHAnsi"/>
                <w:b/>
              </w:rPr>
            </w:pPr>
            <w:r w:rsidRPr="001E3042">
              <w:rPr>
                <w:rFonts w:asciiTheme="minorHAnsi" w:hAnsiTheme="minorHAnsi" w:cstheme="minorHAnsi"/>
                <w:lang w:val="en-US"/>
              </w:rPr>
              <w:t>(1..3 chars)</w:t>
            </w:r>
          </w:p>
        </w:tc>
        <w:tc>
          <w:tcPr>
            <w:tcW w:w="731" w:type="pct"/>
          </w:tcPr>
          <w:p w14:paraId="0B703758" w14:textId="77777777" w:rsidR="00DC4C30" w:rsidRPr="00E015B0" w:rsidRDefault="001B19BD" w:rsidP="005A0DF1">
            <w:pPr>
              <w:jc w:val="both"/>
              <w:rPr>
                <w:rFonts w:asciiTheme="minorHAnsi" w:hAnsiTheme="minorHAnsi" w:cstheme="minorHAnsi"/>
                <w:color w:val="FF0000"/>
              </w:rPr>
            </w:pPr>
            <w:r w:rsidRPr="001E3042">
              <w:rPr>
                <w:rFonts w:asciiTheme="minorHAnsi" w:hAnsiTheme="minorHAnsi" w:cstheme="minorHAnsi"/>
                <w:lang w:val="en-US"/>
              </w:rPr>
              <w:t>Required only if there is a Price specified</w:t>
            </w:r>
          </w:p>
        </w:tc>
        <w:tc>
          <w:tcPr>
            <w:tcW w:w="1903" w:type="pct"/>
          </w:tcPr>
          <w:p w14:paraId="6B07D6F3" w14:textId="6A4122A8" w:rsidR="00DC4C30" w:rsidRPr="001E3042" w:rsidRDefault="007E103B" w:rsidP="00573AAD">
            <w:pPr>
              <w:jc w:val="both"/>
              <w:rPr>
                <w:rFonts w:asciiTheme="minorHAnsi" w:hAnsiTheme="minorHAnsi" w:cstheme="minorHAnsi"/>
                <w:color w:val="FF0000"/>
                <w:lang w:val="en-US"/>
              </w:rPr>
            </w:pPr>
            <w:r w:rsidRPr="001E3042">
              <w:rPr>
                <w:rFonts w:asciiTheme="minorHAnsi" w:hAnsiTheme="minorHAnsi" w:cstheme="minorHAnsi"/>
                <w:lang w:val="en-US"/>
              </w:rPr>
              <w:t>The unit if measurement used for the price expressed within the time series MWh per unit (code MWH), etc.).</w:t>
            </w:r>
          </w:p>
        </w:tc>
      </w:tr>
      <w:tr w:rsidR="00DC4C30" w:rsidRPr="001E3042" w14:paraId="22BFC527" w14:textId="77777777" w:rsidTr="005230CD">
        <w:trPr>
          <w:gridAfter w:val="1"/>
          <w:wAfter w:w="6" w:type="pct"/>
          <w:trHeight w:val="1150"/>
        </w:trPr>
        <w:tc>
          <w:tcPr>
            <w:tcW w:w="338" w:type="pct"/>
            <w:shd w:val="clear" w:color="auto" w:fill="FABF8F" w:themeFill="accent6" w:themeFillTint="99"/>
          </w:tcPr>
          <w:p w14:paraId="4BC90177" w14:textId="77777777" w:rsidR="00DC4C30" w:rsidRPr="00E015B0" w:rsidRDefault="00AA1FB5" w:rsidP="005A0DF1">
            <w:pPr>
              <w:rPr>
                <w:rFonts w:asciiTheme="minorHAnsi" w:hAnsiTheme="minorHAnsi" w:cstheme="minorHAnsi"/>
              </w:rPr>
            </w:pPr>
            <w:r w:rsidRPr="00E015B0">
              <w:rPr>
                <w:rFonts w:asciiTheme="minorHAnsi" w:hAnsiTheme="minorHAnsi" w:cstheme="minorHAnsi"/>
              </w:rPr>
              <w:t>2.9</w:t>
            </w:r>
          </w:p>
        </w:tc>
        <w:tc>
          <w:tcPr>
            <w:tcW w:w="926" w:type="pct"/>
            <w:shd w:val="clear" w:color="auto" w:fill="FABF8F" w:themeFill="accent6" w:themeFillTint="99"/>
          </w:tcPr>
          <w:p w14:paraId="794A0F4A" w14:textId="77777777" w:rsidR="00DC4C30" w:rsidRPr="00E015B0" w:rsidRDefault="00DC4C30" w:rsidP="005A0DF1">
            <w:pPr>
              <w:rPr>
                <w:rFonts w:asciiTheme="minorHAnsi" w:hAnsiTheme="minorHAnsi" w:cstheme="minorHAnsi"/>
              </w:rPr>
            </w:pPr>
            <w:r w:rsidRPr="00E015B0">
              <w:rPr>
                <w:rFonts w:asciiTheme="minorHAnsi" w:hAnsiTheme="minorHAnsi" w:cstheme="minorHAnsi"/>
              </w:rPr>
              <w:t>Divisible</w:t>
            </w:r>
          </w:p>
        </w:tc>
        <w:tc>
          <w:tcPr>
            <w:tcW w:w="1096" w:type="pct"/>
            <w:gridSpan w:val="2"/>
          </w:tcPr>
          <w:p w14:paraId="29397AA7" w14:textId="77777777" w:rsidR="00DC4C30" w:rsidRPr="001E3042" w:rsidRDefault="00FE0C52" w:rsidP="005A0DF1">
            <w:pPr>
              <w:jc w:val="both"/>
              <w:rPr>
                <w:rFonts w:asciiTheme="minorHAnsi" w:hAnsiTheme="minorHAnsi" w:cstheme="minorHAnsi"/>
                <w:lang w:val="en-US"/>
              </w:rPr>
            </w:pPr>
            <w:r w:rsidRPr="001E3042">
              <w:rPr>
                <w:rFonts w:asciiTheme="minorHAnsi" w:hAnsiTheme="minorHAnsi" w:cstheme="minorHAnsi"/>
                <w:lang w:val="en-US"/>
              </w:rPr>
              <w:t>A01</w:t>
            </w:r>
          </w:p>
          <w:p w14:paraId="1D231A62" w14:textId="77777777" w:rsidR="00FE0C52" w:rsidRPr="00E015B0" w:rsidRDefault="00FE0C52" w:rsidP="005A0DF1">
            <w:pPr>
              <w:jc w:val="both"/>
              <w:rPr>
                <w:rFonts w:asciiTheme="minorHAnsi" w:hAnsiTheme="minorHAnsi" w:cstheme="minorHAnsi"/>
              </w:rPr>
            </w:pPr>
            <w:r w:rsidRPr="001E3042">
              <w:rPr>
                <w:rFonts w:asciiTheme="minorHAnsi" w:hAnsiTheme="minorHAnsi" w:cstheme="minorHAnsi"/>
                <w:lang w:val="en-US"/>
              </w:rPr>
              <w:t>A02</w:t>
            </w:r>
          </w:p>
        </w:tc>
        <w:tc>
          <w:tcPr>
            <w:tcW w:w="731" w:type="pct"/>
          </w:tcPr>
          <w:p w14:paraId="66B7E08A" w14:textId="5DDA77BC" w:rsidR="00DC4C30" w:rsidRPr="00E015B0" w:rsidRDefault="001B19BD" w:rsidP="00953DB9">
            <w:pPr>
              <w:jc w:val="both"/>
              <w:rPr>
                <w:rFonts w:asciiTheme="minorHAnsi" w:hAnsiTheme="minorHAnsi" w:cstheme="minorHAnsi"/>
              </w:rPr>
            </w:pPr>
            <w:r w:rsidRPr="001E3042">
              <w:rPr>
                <w:rFonts w:asciiTheme="minorHAnsi" w:hAnsiTheme="minorHAnsi" w:cstheme="minorHAnsi"/>
                <w:lang w:val="en-US"/>
              </w:rPr>
              <w:t>Y</w:t>
            </w:r>
            <w:r w:rsidR="00953DB9">
              <w:rPr>
                <w:rFonts w:asciiTheme="minorHAnsi" w:hAnsiTheme="minorHAnsi" w:cstheme="minorHAnsi"/>
                <w:lang w:val="en-US"/>
              </w:rPr>
              <w:t>es</w:t>
            </w:r>
          </w:p>
        </w:tc>
        <w:tc>
          <w:tcPr>
            <w:tcW w:w="1903" w:type="pct"/>
          </w:tcPr>
          <w:p w14:paraId="372DFE27" w14:textId="77777777" w:rsidR="00DC4C30" w:rsidRPr="001E3042" w:rsidRDefault="00DC4C30" w:rsidP="005A0DF1">
            <w:pPr>
              <w:jc w:val="both"/>
              <w:rPr>
                <w:rFonts w:asciiTheme="minorHAnsi" w:hAnsiTheme="minorHAnsi" w:cstheme="minorHAnsi"/>
                <w:lang w:val="en-US"/>
              </w:rPr>
            </w:pPr>
            <w:r w:rsidRPr="001E3042">
              <w:rPr>
                <w:rFonts w:asciiTheme="minorHAnsi" w:hAnsiTheme="minorHAnsi" w:cstheme="minorHAnsi"/>
                <w:lang w:val="en-US"/>
              </w:rPr>
              <w:t>The indication of whether or not the tender may be reduced to the MinimumActivationQuantity in increments compliant with the StepIncrementQuantity.</w:t>
            </w:r>
          </w:p>
          <w:p w14:paraId="7A7BE6D8" w14:textId="77777777" w:rsidR="00DC4C30" w:rsidRPr="001E3042" w:rsidRDefault="00DC4C30" w:rsidP="005A0DF1">
            <w:pPr>
              <w:jc w:val="both"/>
              <w:rPr>
                <w:rFonts w:asciiTheme="minorHAnsi" w:hAnsiTheme="minorHAnsi" w:cstheme="minorHAnsi"/>
                <w:lang w:val="en-US"/>
              </w:rPr>
            </w:pPr>
            <w:r w:rsidRPr="001E3042">
              <w:rPr>
                <w:rFonts w:asciiTheme="minorHAnsi" w:hAnsiTheme="minorHAnsi" w:cstheme="minorHAnsi"/>
                <w:lang w:val="en-US"/>
              </w:rPr>
              <w:t>A01- Yes</w:t>
            </w:r>
            <w:r w:rsidR="00D356E9" w:rsidRPr="001E3042">
              <w:rPr>
                <w:rFonts w:asciiTheme="minorHAnsi" w:hAnsiTheme="minorHAnsi" w:cstheme="minorHAnsi"/>
                <w:lang w:val="en-US"/>
              </w:rPr>
              <w:t xml:space="preserve"> (Divisible)</w:t>
            </w:r>
          </w:p>
          <w:p w14:paraId="7E53F403" w14:textId="77777777" w:rsidR="00DC4C30" w:rsidRPr="001E3042" w:rsidRDefault="00DC4C30" w:rsidP="005A0DF1">
            <w:pPr>
              <w:jc w:val="both"/>
              <w:rPr>
                <w:rFonts w:asciiTheme="minorHAnsi" w:hAnsiTheme="minorHAnsi" w:cstheme="minorHAnsi"/>
                <w:lang w:val="en-US"/>
              </w:rPr>
            </w:pPr>
            <w:r w:rsidRPr="001E3042">
              <w:rPr>
                <w:rFonts w:asciiTheme="minorHAnsi" w:hAnsiTheme="minorHAnsi" w:cstheme="minorHAnsi"/>
                <w:lang w:val="en-US"/>
              </w:rPr>
              <w:t>A02- No</w:t>
            </w:r>
            <w:r w:rsidR="00D356E9" w:rsidRPr="001E3042">
              <w:rPr>
                <w:rFonts w:asciiTheme="minorHAnsi" w:hAnsiTheme="minorHAnsi" w:cstheme="minorHAnsi"/>
                <w:lang w:val="en-US"/>
              </w:rPr>
              <w:t xml:space="preserve"> (not divisible)</w:t>
            </w:r>
          </w:p>
          <w:p w14:paraId="75C5078E" w14:textId="77777777" w:rsidR="001B19BD" w:rsidRPr="001E3042" w:rsidRDefault="001B19BD" w:rsidP="005A0DF1">
            <w:pPr>
              <w:jc w:val="both"/>
              <w:rPr>
                <w:rFonts w:asciiTheme="minorHAnsi" w:hAnsiTheme="minorHAnsi" w:cstheme="minorHAnsi"/>
                <w:lang w:val="en-US"/>
              </w:rPr>
            </w:pPr>
          </w:p>
        </w:tc>
      </w:tr>
      <w:tr w:rsidR="00DC4C30" w:rsidRPr="001E3042" w14:paraId="05B1030D" w14:textId="77777777" w:rsidTr="005230CD">
        <w:trPr>
          <w:gridAfter w:val="1"/>
          <w:wAfter w:w="6" w:type="pct"/>
          <w:trHeight w:val="271"/>
        </w:trPr>
        <w:tc>
          <w:tcPr>
            <w:tcW w:w="338" w:type="pct"/>
            <w:shd w:val="clear" w:color="auto" w:fill="FABF8F" w:themeFill="accent6" w:themeFillTint="99"/>
          </w:tcPr>
          <w:p w14:paraId="31FB38AB" w14:textId="77777777" w:rsidR="00DC4C30" w:rsidRPr="00E015B0" w:rsidRDefault="00A965F1" w:rsidP="005A0DF1">
            <w:pPr>
              <w:rPr>
                <w:rFonts w:asciiTheme="minorHAnsi" w:hAnsiTheme="minorHAnsi" w:cstheme="minorHAnsi"/>
              </w:rPr>
            </w:pPr>
            <w:r w:rsidRPr="00E015B0">
              <w:rPr>
                <w:rFonts w:asciiTheme="minorHAnsi" w:hAnsiTheme="minorHAnsi" w:cstheme="minorHAnsi"/>
              </w:rPr>
              <w:lastRenderedPageBreak/>
              <w:t>2.10</w:t>
            </w:r>
          </w:p>
        </w:tc>
        <w:tc>
          <w:tcPr>
            <w:tcW w:w="926" w:type="pct"/>
            <w:shd w:val="clear" w:color="auto" w:fill="FABF8F" w:themeFill="accent6" w:themeFillTint="99"/>
          </w:tcPr>
          <w:p w14:paraId="0DB9C740" w14:textId="77777777" w:rsidR="00DC4C30" w:rsidRPr="00E015B0" w:rsidRDefault="00A965F1" w:rsidP="005A0DF1">
            <w:pPr>
              <w:rPr>
                <w:rFonts w:asciiTheme="minorHAnsi" w:hAnsiTheme="minorHAnsi" w:cstheme="minorHAnsi"/>
              </w:rPr>
            </w:pPr>
            <w:r w:rsidRPr="00E015B0">
              <w:rPr>
                <w:rFonts w:asciiTheme="minorHAnsi" w:hAnsiTheme="minorHAnsi" w:cstheme="minorHAnsi"/>
              </w:rPr>
              <w:t>LinkedBidIdentification</w:t>
            </w:r>
          </w:p>
        </w:tc>
        <w:tc>
          <w:tcPr>
            <w:tcW w:w="1096" w:type="pct"/>
            <w:gridSpan w:val="2"/>
          </w:tcPr>
          <w:p w14:paraId="2B1D8E89" w14:textId="77777777" w:rsidR="00DC4C30" w:rsidRPr="001E3042" w:rsidRDefault="00991260" w:rsidP="005A0DF1">
            <w:pPr>
              <w:jc w:val="both"/>
              <w:rPr>
                <w:rFonts w:asciiTheme="minorHAnsi" w:hAnsiTheme="minorHAnsi" w:cstheme="minorHAnsi"/>
                <w:lang w:val="en-US"/>
              </w:rPr>
            </w:pPr>
            <w:r w:rsidRPr="001E3042">
              <w:rPr>
                <w:rFonts w:asciiTheme="minorHAnsi" w:hAnsiTheme="minorHAnsi" w:cstheme="minorHAnsi"/>
                <w:lang w:val="en-US"/>
              </w:rPr>
              <w:t>(1..35 chars)</w:t>
            </w:r>
          </w:p>
        </w:tc>
        <w:tc>
          <w:tcPr>
            <w:tcW w:w="731" w:type="pct"/>
          </w:tcPr>
          <w:p w14:paraId="27F1DEA9" w14:textId="53792ACD" w:rsidR="00DC4C30" w:rsidRPr="001E3042" w:rsidRDefault="00CA4B85" w:rsidP="00953DB9">
            <w:pPr>
              <w:jc w:val="both"/>
              <w:rPr>
                <w:rFonts w:asciiTheme="minorHAnsi" w:hAnsiTheme="minorHAnsi" w:cstheme="minorHAnsi"/>
                <w:lang w:val="en-US"/>
              </w:rPr>
            </w:pPr>
            <w:r w:rsidRPr="001E3042">
              <w:rPr>
                <w:rFonts w:asciiTheme="minorHAnsi" w:hAnsiTheme="minorHAnsi" w:cstheme="minorHAnsi"/>
                <w:lang w:val="en-US"/>
              </w:rPr>
              <w:t>N</w:t>
            </w:r>
            <w:r w:rsidR="00953DB9">
              <w:rPr>
                <w:rFonts w:asciiTheme="minorHAnsi" w:hAnsiTheme="minorHAnsi" w:cstheme="minorHAnsi"/>
                <w:lang w:val="en-US"/>
              </w:rPr>
              <w:t>o</w:t>
            </w:r>
          </w:p>
        </w:tc>
        <w:tc>
          <w:tcPr>
            <w:tcW w:w="1903" w:type="pct"/>
          </w:tcPr>
          <w:p w14:paraId="04F7B86A" w14:textId="77777777" w:rsidR="00DC4C30" w:rsidRPr="001E3042" w:rsidRDefault="00991260" w:rsidP="005A0DF1">
            <w:pPr>
              <w:jc w:val="both"/>
              <w:rPr>
                <w:rFonts w:asciiTheme="minorHAnsi" w:hAnsiTheme="minorHAnsi" w:cstheme="minorHAnsi"/>
                <w:lang w:val="en-US"/>
              </w:rPr>
            </w:pPr>
            <w:r w:rsidRPr="001E3042">
              <w:rPr>
                <w:rFonts w:asciiTheme="minorHAnsi" w:hAnsiTheme="minorHAnsi" w:cstheme="minorHAnsi"/>
                <w:lang w:val="en-US"/>
              </w:rPr>
              <w:t>Unique identification associated with all linked tenders.</w:t>
            </w:r>
          </w:p>
          <w:p w14:paraId="2E6A64C5" w14:textId="77777777" w:rsidR="00CA4B85" w:rsidRPr="001E3042" w:rsidRDefault="00CA4B85" w:rsidP="007E14EC">
            <w:pPr>
              <w:jc w:val="both"/>
              <w:rPr>
                <w:rFonts w:asciiTheme="minorHAnsi" w:hAnsiTheme="minorHAnsi" w:cstheme="minorHAnsi"/>
                <w:lang w:val="en-US"/>
              </w:rPr>
            </w:pPr>
            <w:r w:rsidRPr="001E3042">
              <w:rPr>
                <w:rFonts w:asciiTheme="minorHAnsi" w:hAnsiTheme="minorHAnsi" w:cstheme="minorHAnsi"/>
                <w:lang w:val="en-US"/>
              </w:rPr>
              <w:t xml:space="preserve">The linked bids identification is only provided if a tender is associated with the current tender. </w:t>
            </w:r>
          </w:p>
          <w:p w14:paraId="42A89E20" w14:textId="77777777" w:rsidR="0070408C" w:rsidRPr="001E3042" w:rsidRDefault="0070408C" w:rsidP="007E14EC">
            <w:pPr>
              <w:jc w:val="both"/>
              <w:rPr>
                <w:rFonts w:asciiTheme="minorHAnsi" w:hAnsiTheme="minorHAnsi" w:cstheme="minorHAnsi"/>
                <w:lang w:val="en-US"/>
              </w:rPr>
            </w:pPr>
            <w:r w:rsidRPr="001E3042">
              <w:rPr>
                <w:rFonts w:asciiTheme="minorHAnsi" w:hAnsiTheme="minorHAnsi" w:cstheme="minorHAnsi"/>
                <w:lang w:val="en-US"/>
              </w:rPr>
              <w:t xml:space="preserve">Example: </w:t>
            </w:r>
          </w:p>
          <w:p w14:paraId="59C7132E" w14:textId="77777777" w:rsidR="00D01D6B" w:rsidRPr="001E3042" w:rsidRDefault="00D01D6B" w:rsidP="007E14EC">
            <w:pPr>
              <w:jc w:val="both"/>
              <w:rPr>
                <w:rFonts w:asciiTheme="minorHAnsi" w:hAnsiTheme="minorHAnsi" w:cstheme="minorHAnsi"/>
                <w:lang w:val="en-US"/>
              </w:rPr>
            </w:pPr>
            <w:r w:rsidRPr="001E3042">
              <w:rPr>
                <w:rFonts w:asciiTheme="minorHAnsi" w:hAnsiTheme="minorHAnsi" w:cstheme="minorHAnsi"/>
                <w:lang w:val="en-US"/>
              </w:rPr>
              <w:t>Bid B</w:t>
            </w:r>
            <w:r w:rsidR="007D6F1E" w:rsidRPr="001E3042">
              <w:rPr>
                <w:rFonts w:asciiTheme="minorHAnsi" w:hAnsiTheme="minorHAnsi" w:cstheme="minorHAnsi"/>
                <w:lang w:val="en-US"/>
              </w:rPr>
              <w:t xml:space="preserve"> is linked with bid A.</w:t>
            </w:r>
          </w:p>
          <w:p w14:paraId="4537B895" w14:textId="77777777" w:rsidR="005A7CD6" w:rsidRPr="00E015B0" w:rsidRDefault="00D01D6B" w:rsidP="00D01D6B">
            <w:pPr>
              <w:pStyle w:val="CommentText"/>
              <w:rPr>
                <w:rFonts w:asciiTheme="minorHAnsi" w:hAnsiTheme="minorHAnsi"/>
              </w:rPr>
            </w:pPr>
            <w:r w:rsidRPr="00E015B0">
              <w:rPr>
                <w:rFonts w:asciiTheme="minorHAnsi" w:hAnsiTheme="minorHAnsi"/>
              </w:rPr>
              <w:t xml:space="preserve">Bid </w:t>
            </w:r>
            <w:r w:rsidR="005A7CD6" w:rsidRPr="00E015B0">
              <w:rPr>
                <w:rFonts w:asciiTheme="minorHAnsi" w:hAnsiTheme="minorHAnsi"/>
              </w:rPr>
              <w:t xml:space="preserve">B  </w:t>
            </w:r>
            <w:r w:rsidRPr="00E015B0">
              <w:rPr>
                <w:rFonts w:asciiTheme="minorHAnsi" w:hAnsiTheme="minorHAnsi"/>
              </w:rPr>
              <w:t>can be activate</w:t>
            </w:r>
            <w:r w:rsidR="007D6F1E" w:rsidRPr="00E015B0">
              <w:rPr>
                <w:rFonts w:asciiTheme="minorHAnsi" w:hAnsiTheme="minorHAnsi"/>
              </w:rPr>
              <w:t>d</w:t>
            </w:r>
            <w:r w:rsidRPr="00E015B0">
              <w:rPr>
                <w:rFonts w:asciiTheme="minorHAnsi" w:hAnsiTheme="minorHAnsi"/>
              </w:rPr>
              <w:t xml:space="preserve"> </w:t>
            </w:r>
            <w:r w:rsidR="005A7CD6" w:rsidRPr="00E015B0">
              <w:rPr>
                <w:rFonts w:asciiTheme="minorHAnsi" w:hAnsiTheme="minorHAnsi"/>
              </w:rPr>
              <w:t xml:space="preserve">only after bid A is activated.  Bid B </w:t>
            </w:r>
            <w:r w:rsidRPr="00E015B0">
              <w:rPr>
                <w:rFonts w:asciiTheme="minorHAnsi" w:hAnsiTheme="minorHAnsi"/>
              </w:rPr>
              <w:t>need to have</w:t>
            </w:r>
            <w:r w:rsidR="005A7CD6" w:rsidRPr="00E015B0">
              <w:rPr>
                <w:rFonts w:asciiTheme="minorHAnsi" w:hAnsiTheme="minorHAnsi"/>
              </w:rPr>
              <w:t xml:space="preserve"> bid A ID</w:t>
            </w:r>
            <w:r w:rsidRPr="00E015B0">
              <w:rPr>
                <w:rFonts w:asciiTheme="minorHAnsi" w:hAnsiTheme="minorHAnsi"/>
              </w:rPr>
              <w:t>.</w:t>
            </w:r>
            <w:r w:rsidR="005A7CD6" w:rsidRPr="00E015B0">
              <w:rPr>
                <w:rFonts w:asciiTheme="minorHAnsi" w:hAnsiTheme="minorHAnsi"/>
              </w:rPr>
              <w:t xml:space="preserve"> </w:t>
            </w:r>
          </w:p>
        </w:tc>
      </w:tr>
      <w:tr w:rsidR="00DC4C30" w:rsidRPr="001E3042" w14:paraId="3876D430" w14:textId="77777777" w:rsidTr="005230CD">
        <w:trPr>
          <w:gridAfter w:val="1"/>
          <w:wAfter w:w="6" w:type="pct"/>
          <w:trHeight w:val="271"/>
        </w:trPr>
        <w:tc>
          <w:tcPr>
            <w:tcW w:w="338" w:type="pct"/>
            <w:shd w:val="clear" w:color="auto" w:fill="FABF8F" w:themeFill="accent6" w:themeFillTint="99"/>
          </w:tcPr>
          <w:p w14:paraId="72CEB1CE" w14:textId="77777777" w:rsidR="00DC4C30" w:rsidRPr="00E015B0" w:rsidRDefault="00264F9E" w:rsidP="005A0DF1">
            <w:pPr>
              <w:rPr>
                <w:rFonts w:asciiTheme="minorHAnsi" w:hAnsiTheme="minorHAnsi" w:cstheme="minorHAnsi"/>
              </w:rPr>
            </w:pPr>
            <w:r w:rsidRPr="00E015B0">
              <w:rPr>
                <w:rFonts w:asciiTheme="minorHAnsi" w:hAnsiTheme="minorHAnsi" w:cstheme="minorHAnsi"/>
              </w:rPr>
              <w:t>2.11</w:t>
            </w:r>
          </w:p>
        </w:tc>
        <w:tc>
          <w:tcPr>
            <w:tcW w:w="926" w:type="pct"/>
            <w:shd w:val="clear" w:color="auto" w:fill="FABF8F" w:themeFill="accent6" w:themeFillTint="99"/>
          </w:tcPr>
          <w:p w14:paraId="7E8832DA" w14:textId="77777777" w:rsidR="00DC4C30" w:rsidRPr="00E015B0" w:rsidRDefault="00976733" w:rsidP="005A0DF1">
            <w:pPr>
              <w:rPr>
                <w:rFonts w:asciiTheme="minorHAnsi" w:hAnsiTheme="minorHAnsi" w:cstheme="minorHAnsi"/>
              </w:rPr>
            </w:pPr>
            <w:r w:rsidRPr="00E015B0">
              <w:rPr>
                <w:rFonts w:asciiTheme="minorHAnsi" w:hAnsiTheme="minorHAnsi" w:cstheme="minorHAnsi"/>
              </w:rPr>
              <w:t>BlockBid</w:t>
            </w:r>
          </w:p>
        </w:tc>
        <w:tc>
          <w:tcPr>
            <w:tcW w:w="1096" w:type="pct"/>
            <w:gridSpan w:val="2"/>
          </w:tcPr>
          <w:p w14:paraId="4A13E1B0" w14:textId="77777777" w:rsidR="00DC4C30" w:rsidRPr="001E3042" w:rsidRDefault="006C5A3B" w:rsidP="005A0DF1">
            <w:pPr>
              <w:jc w:val="both"/>
              <w:rPr>
                <w:rFonts w:asciiTheme="minorHAnsi" w:hAnsiTheme="minorHAnsi" w:cstheme="minorHAnsi"/>
                <w:lang w:val="en-US"/>
              </w:rPr>
            </w:pPr>
            <w:r w:rsidRPr="001E3042">
              <w:rPr>
                <w:rFonts w:asciiTheme="minorHAnsi" w:hAnsiTheme="minorHAnsi" w:cstheme="minorHAnsi"/>
                <w:lang w:val="en-US"/>
              </w:rPr>
              <w:t>A02</w:t>
            </w:r>
          </w:p>
          <w:p w14:paraId="77C5E697" w14:textId="77777777" w:rsidR="006C5A3B" w:rsidRPr="001E3042" w:rsidRDefault="006C5A3B" w:rsidP="005A0DF1">
            <w:pPr>
              <w:jc w:val="both"/>
              <w:rPr>
                <w:rFonts w:asciiTheme="minorHAnsi" w:hAnsiTheme="minorHAnsi" w:cstheme="minorHAnsi"/>
                <w:lang w:val="en-US"/>
              </w:rPr>
            </w:pPr>
          </w:p>
        </w:tc>
        <w:tc>
          <w:tcPr>
            <w:tcW w:w="731" w:type="pct"/>
          </w:tcPr>
          <w:p w14:paraId="7E2C1DE5" w14:textId="44D11D57" w:rsidR="00DC4C30" w:rsidRPr="001E3042" w:rsidRDefault="009474B7" w:rsidP="00953DB9">
            <w:pPr>
              <w:jc w:val="both"/>
              <w:rPr>
                <w:rFonts w:asciiTheme="minorHAnsi" w:hAnsiTheme="minorHAnsi" w:cstheme="minorHAnsi"/>
                <w:lang w:val="en-US"/>
              </w:rPr>
            </w:pPr>
            <w:r w:rsidRPr="001E3042">
              <w:rPr>
                <w:rFonts w:asciiTheme="minorHAnsi" w:hAnsiTheme="minorHAnsi" w:cstheme="minorHAnsi"/>
                <w:lang w:val="en-US"/>
              </w:rPr>
              <w:t>Y</w:t>
            </w:r>
            <w:r w:rsidR="00953DB9">
              <w:rPr>
                <w:rFonts w:asciiTheme="minorHAnsi" w:hAnsiTheme="minorHAnsi" w:cstheme="minorHAnsi"/>
                <w:lang w:val="en-US"/>
              </w:rPr>
              <w:t>es</w:t>
            </w:r>
          </w:p>
        </w:tc>
        <w:tc>
          <w:tcPr>
            <w:tcW w:w="1903" w:type="pct"/>
          </w:tcPr>
          <w:p w14:paraId="7D83E1E2" w14:textId="77777777" w:rsidR="00DC4C30" w:rsidRPr="001E3042" w:rsidRDefault="006C5A3B" w:rsidP="005A0DF1">
            <w:pPr>
              <w:jc w:val="both"/>
              <w:rPr>
                <w:rFonts w:asciiTheme="minorHAnsi" w:hAnsiTheme="minorHAnsi" w:cstheme="minorHAnsi"/>
                <w:lang w:val="en-US"/>
              </w:rPr>
            </w:pPr>
            <w:r w:rsidRPr="001E3042">
              <w:rPr>
                <w:rFonts w:asciiTheme="minorHAnsi" w:hAnsiTheme="minorHAnsi" w:cstheme="minorHAnsi"/>
                <w:lang w:val="en-US"/>
              </w:rPr>
              <w:t>The indication that all the time intervals in the time series are to be considered as a whole and that they cannot be subdivided.</w:t>
            </w:r>
          </w:p>
          <w:p w14:paraId="477D9981" w14:textId="77777777" w:rsidR="006C5A3B" w:rsidRPr="001E3042" w:rsidRDefault="006C5A3B" w:rsidP="005A0DF1">
            <w:pPr>
              <w:jc w:val="both"/>
              <w:rPr>
                <w:rFonts w:asciiTheme="minorHAnsi" w:hAnsiTheme="minorHAnsi" w:cstheme="minorHAnsi"/>
                <w:lang w:val="en-US"/>
              </w:rPr>
            </w:pPr>
            <w:r w:rsidRPr="001E3042">
              <w:rPr>
                <w:rFonts w:asciiTheme="minorHAnsi" w:hAnsiTheme="minorHAnsi" w:cstheme="minorHAnsi"/>
                <w:lang w:val="en-US"/>
              </w:rPr>
              <w:t>A02- No</w:t>
            </w:r>
          </w:p>
        </w:tc>
      </w:tr>
      <w:tr w:rsidR="00DC4C30" w:rsidRPr="001E3042" w14:paraId="518B6241" w14:textId="77777777" w:rsidTr="005230CD">
        <w:trPr>
          <w:gridAfter w:val="1"/>
          <w:wAfter w:w="6" w:type="pct"/>
          <w:trHeight w:val="271"/>
        </w:trPr>
        <w:tc>
          <w:tcPr>
            <w:tcW w:w="338" w:type="pct"/>
            <w:shd w:val="clear" w:color="auto" w:fill="FABF8F" w:themeFill="accent6" w:themeFillTint="99"/>
          </w:tcPr>
          <w:p w14:paraId="41B7059C" w14:textId="77777777" w:rsidR="00DC4C30" w:rsidRPr="00E015B0" w:rsidRDefault="00264F9E" w:rsidP="005A0DF1">
            <w:pPr>
              <w:rPr>
                <w:rFonts w:asciiTheme="minorHAnsi" w:hAnsiTheme="minorHAnsi" w:cstheme="minorHAnsi"/>
              </w:rPr>
            </w:pPr>
            <w:r w:rsidRPr="00E015B0">
              <w:rPr>
                <w:rFonts w:asciiTheme="minorHAnsi" w:hAnsiTheme="minorHAnsi" w:cstheme="minorHAnsi"/>
              </w:rPr>
              <w:t>2.12</w:t>
            </w:r>
          </w:p>
        </w:tc>
        <w:tc>
          <w:tcPr>
            <w:tcW w:w="926" w:type="pct"/>
            <w:shd w:val="clear" w:color="auto" w:fill="FABF8F" w:themeFill="accent6" w:themeFillTint="99"/>
          </w:tcPr>
          <w:p w14:paraId="255F1926" w14:textId="77777777" w:rsidR="00DC4C30" w:rsidRPr="00E015B0" w:rsidRDefault="00976733" w:rsidP="005A0DF1">
            <w:pPr>
              <w:rPr>
                <w:rFonts w:asciiTheme="minorHAnsi" w:hAnsiTheme="minorHAnsi" w:cstheme="minorHAnsi"/>
              </w:rPr>
            </w:pPr>
            <w:r w:rsidRPr="00E015B0">
              <w:rPr>
                <w:rFonts w:asciiTheme="minorHAnsi" w:hAnsiTheme="minorHAnsi" w:cstheme="minorHAnsi"/>
              </w:rPr>
              <w:t>ReserveObject</w:t>
            </w:r>
          </w:p>
        </w:tc>
        <w:tc>
          <w:tcPr>
            <w:tcW w:w="1096" w:type="pct"/>
            <w:gridSpan w:val="2"/>
          </w:tcPr>
          <w:p w14:paraId="4C549AB9" w14:textId="77777777" w:rsidR="00DC4C30" w:rsidRPr="001E3042" w:rsidRDefault="00CE13B4" w:rsidP="005A0DF1">
            <w:pPr>
              <w:jc w:val="both"/>
              <w:rPr>
                <w:rFonts w:asciiTheme="minorHAnsi" w:hAnsiTheme="minorHAnsi" w:cstheme="minorHAnsi"/>
                <w:lang w:val="en-US"/>
              </w:rPr>
            </w:pPr>
            <w:r w:rsidRPr="001E3042">
              <w:rPr>
                <w:rFonts w:asciiTheme="minorHAnsi" w:hAnsiTheme="minorHAnsi" w:cstheme="minorHAnsi"/>
                <w:lang w:val="en-US"/>
              </w:rPr>
              <w:t>EIC code</w:t>
            </w:r>
          </w:p>
          <w:p w14:paraId="64C095D4" w14:textId="77777777" w:rsidR="00CE13B4" w:rsidRPr="001E3042" w:rsidRDefault="00CE13B4" w:rsidP="005A0DF1">
            <w:pPr>
              <w:jc w:val="both"/>
              <w:rPr>
                <w:rFonts w:asciiTheme="minorHAnsi" w:hAnsiTheme="minorHAnsi" w:cstheme="minorHAnsi"/>
                <w:lang w:val="en-US"/>
              </w:rPr>
            </w:pPr>
            <w:r w:rsidRPr="001E3042">
              <w:rPr>
                <w:rFonts w:asciiTheme="minorHAnsi" w:hAnsiTheme="minorHAnsi" w:cstheme="minorHAnsi"/>
                <w:lang w:val="en-US"/>
              </w:rPr>
              <w:t>(1…18 chars)</w:t>
            </w:r>
          </w:p>
        </w:tc>
        <w:tc>
          <w:tcPr>
            <w:tcW w:w="731" w:type="pct"/>
          </w:tcPr>
          <w:p w14:paraId="4B40D210" w14:textId="57A53089" w:rsidR="00DC4C30" w:rsidRPr="001E3042" w:rsidRDefault="00D27834" w:rsidP="00953DB9">
            <w:pPr>
              <w:jc w:val="both"/>
              <w:rPr>
                <w:rFonts w:asciiTheme="minorHAnsi" w:hAnsiTheme="minorHAnsi" w:cstheme="minorHAnsi"/>
                <w:lang w:val="en-US"/>
              </w:rPr>
            </w:pPr>
            <w:r w:rsidRPr="001E3042">
              <w:rPr>
                <w:rFonts w:asciiTheme="minorHAnsi" w:hAnsiTheme="minorHAnsi" w:cstheme="minorHAnsi"/>
                <w:lang w:val="en-US"/>
              </w:rPr>
              <w:t>Y</w:t>
            </w:r>
            <w:r w:rsidR="00953DB9">
              <w:rPr>
                <w:rFonts w:asciiTheme="minorHAnsi" w:hAnsiTheme="minorHAnsi" w:cstheme="minorHAnsi"/>
                <w:lang w:val="en-US"/>
              </w:rPr>
              <w:t>es</w:t>
            </w:r>
          </w:p>
        </w:tc>
        <w:tc>
          <w:tcPr>
            <w:tcW w:w="1903" w:type="pct"/>
          </w:tcPr>
          <w:p w14:paraId="10C786CF" w14:textId="77777777" w:rsidR="00DC4C30" w:rsidRPr="001E3042" w:rsidRDefault="00CE13B4" w:rsidP="005A0DF1">
            <w:pPr>
              <w:jc w:val="both"/>
              <w:rPr>
                <w:rFonts w:asciiTheme="minorHAnsi" w:hAnsiTheme="minorHAnsi" w:cstheme="minorHAnsi"/>
                <w:lang w:val="en-US"/>
              </w:rPr>
            </w:pPr>
            <w:r w:rsidRPr="00E015B0">
              <w:rPr>
                <w:rFonts w:asciiTheme="minorHAnsi" w:hAnsiTheme="minorHAnsi" w:cstheme="minorHAnsi"/>
              </w:rPr>
              <w:t>Identifies the Reserve Object managed by the Resource Provider that is used to supply the reserve (EIC code).</w:t>
            </w:r>
          </w:p>
        </w:tc>
      </w:tr>
      <w:tr w:rsidR="00976733" w:rsidRPr="001E3042" w14:paraId="5048755A" w14:textId="77777777" w:rsidTr="005230CD">
        <w:trPr>
          <w:gridAfter w:val="1"/>
          <w:wAfter w:w="6" w:type="pct"/>
          <w:trHeight w:val="271"/>
        </w:trPr>
        <w:tc>
          <w:tcPr>
            <w:tcW w:w="338" w:type="pct"/>
            <w:shd w:val="clear" w:color="auto" w:fill="FABF8F" w:themeFill="accent6" w:themeFillTint="99"/>
          </w:tcPr>
          <w:p w14:paraId="6B453426" w14:textId="77777777" w:rsidR="00976733" w:rsidRPr="00E015B0" w:rsidRDefault="00976733" w:rsidP="005A0DF1">
            <w:pPr>
              <w:rPr>
                <w:rFonts w:asciiTheme="minorHAnsi" w:hAnsiTheme="minorHAnsi" w:cstheme="minorHAnsi"/>
              </w:rPr>
            </w:pPr>
            <w:r w:rsidRPr="00E015B0">
              <w:rPr>
                <w:rFonts w:asciiTheme="minorHAnsi" w:hAnsiTheme="minorHAnsi" w:cstheme="minorHAnsi"/>
              </w:rPr>
              <w:t>2.13</w:t>
            </w:r>
          </w:p>
        </w:tc>
        <w:tc>
          <w:tcPr>
            <w:tcW w:w="926" w:type="pct"/>
            <w:shd w:val="clear" w:color="auto" w:fill="FABF8F" w:themeFill="accent6" w:themeFillTint="99"/>
          </w:tcPr>
          <w:p w14:paraId="58EE7C28" w14:textId="77777777" w:rsidR="00976733" w:rsidRPr="00E015B0" w:rsidRDefault="00976733" w:rsidP="005A0DF1">
            <w:pPr>
              <w:rPr>
                <w:rFonts w:asciiTheme="minorHAnsi" w:hAnsiTheme="minorHAnsi" w:cstheme="minorHAnsi"/>
              </w:rPr>
            </w:pPr>
            <w:r w:rsidRPr="00E015B0">
              <w:rPr>
                <w:rFonts w:asciiTheme="minorHAnsi" w:hAnsiTheme="minorHAnsi" w:cstheme="minorHAnsi"/>
              </w:rPr>
              <w:t>Direction</w:t>
            </w:r>
          </w:p>
        </w:tc>
        <w:tc>
          <w:tcPr>
            <w:tcW w:w="1096" w:type="pct"/>
            <w:gridSpan w:val="2"/>
          </w:tcPr>
          <w:p w14:paraId="501DE92A" w14:textId="77777777" w:rsidR="00976733" w:rsidRPr="001E3042" w:rsidRDefault="009474B7" w:rsidP="005A0DF1">
            <w:pPr>
              <w:jc w:val="both"/>
              <w:rPr>
                <w:rFonts w:asciiTheme="minorHAnsi" w:hAnsiTheme="minorHAnsi" w:cstheme="minorHAnsi"/>
                <w:lang w:val="en-US"/>
              </w:rPr>
            </w:pPr>
            <w:r w:rsidRPr="001E3042">
              <w:rPr>
                <w:rFonts w:asciiTheme="minorHAnsi" w:hAnsiTheme="minorHAnsi" w:cstheme="minorHAnsi"/>
                <w:lang w:val="en-US"/>
              </w:rPr>
              <w:t>A01</w:t>
            </w:r>
          </w:p>
          <w:p w14:paraId="2686D9E9" w14:textId="77777777" w:rsidR="009474B7" w:rsidRPr="001E3042" w:rsidRDefault="009474B7" w:rsidP="005A0DF1">
            <w:pPr>
              <w:jc w:val="both"/>
              <w:rPr>
                <w:rFonts w:asciiTheme="minorHAnsi" w:hAnsiTheme="minorHAnsi" w:cstheme="minorHAnsi"/>
                <w:lang w:val="en-US"/>
              </w:rPr>
            </w:pPr>
            <w:r w:rsidRPr="001E3042">
              <w:rPr>
                <w:rFonts w:asciiTheme="minorHAnsi" w:hAnsiTheme="minorHAnsi" w:cstheme="minorHAnsi"/>
                <w:lang w:val="en-US"/>
              </w:rPr>
              <w:t>A02</w:t>
            </w:r>
          </w:p>
          <w:p w14:paraId="1E627778" w14:textId="77777777" w:rsidR="009474B7" w:rsidRPr="001E3042" w:rsidRDefault="009474B7" w:rsidP="007E14EC">
            <w:pPr>
              <w:jc w:val="both"/>
              <w:rPr>
                <w:rFonts w:asciiTheme="minorHAnsi" w:hAnsiTheme="minorHAnsi" w:cstheme="minorHAnsi"/>
                <w:lang w:val="en-US"/>
              </w:rPr>
            </w:pPr>
          </w:p>
        </w:tc>
        <w:tc>
          <w:tcPr>
            <w:tcW w:w="731" w:type="pct"/>
          </w:tcPr>
          <w:p w14:paraId="428DF66F" w14:textId="00B8D4BE" w:rsidR="00976733" w:rsidRPr="001E3042" w:rsidRDefault="009474B7" w:rsidP="00953DB9">
            <w:pPr>
              <w:jc w:val="both"/>
              <w:rPr>
                <w:rFonts w:asciiTheme="minorHAnsi" w:hAnsiTheme="minorHAnsi" w:cstheme="minorHAnsi"/>
                <w:lang w:val="en-US"/>
              </w:rPr>
            </w:pPr>
            <w:r w:rsidRPr="001E3042">
              <w:rPr>
                <w:rFonts w:asciiTheme="minorHAnsi" w:hAnsiTheme="minorHAnsi" w:cstheme="minorHAnsi"/>
                <w:lang w:val="en-US"/>
              </w:rPr>
              <w:t>Y</w:t>
            </w:r>
            <w:r w:rsidR="00953DB9">
              <w:rPr>
                <w:rFonts w:asciiTheme="minorHAnsi" w:hAnsiTheme="minorHAnsi" w:cstheme="minorHAnsi"/>
                <w:lang w:val="en-US"/>
              </w:rPr>
              <w:t>es</w:t>
            </w:r>
          </w:p>
        </w:tc>
        <w:tc>
          <w:tcPr>
            <w:tcW w:w="1903" w:type="pct"/>
            <w:vAlign w:val="bottom"/>
          </w:tcPr>
          <w:p w14:paraId="5B33D0DF" w14:textId="77777777" w:rsidR="00976733" w:rsidRPr="001E3042" w:rsidRDefault="00976733" w:rsidP="005A0DF1">
            <w:pPr>
              <w:jc w:val="both"/>
              <w:rPr>
                <w:rFonts w:asciiTheme="minorHAnsi" w:hAnsiTheme="minorHAnsi" w:cstheme="minorHAnsi"/>
                <w:lang w:val="en-US"/>
              </w:rPr>
            </w:pPr>
            <w:r w:rsidRPr="001E3042">
              <w:rPr>
                <w:rFonts w:asciiTheme="minorHAnsi" w:hAnsiTheme="minorHAnsi" w:cstheme="minorHAnsi"/>
                <w:lang w:val="en-US"/>
              </w:rPr>
              <w:t xml:space="preserve">This identifies the direction of the energy flow. </w:t>
            </w:r>
          </w:p>
          <w:p w14:paraId="6DE0DEF7" w14:textId="77777777" w:rsidR="00976733" w:rsidRPr="001E3042" w:rsidRDefault="00976733" w:rsidP="005A0DF1">
            <w:pPr>
              <w:jc w:val="both"/>
              <w:rPr>
                <w:rFonts w:asciiTheme="minorHAnsi" w:hAnsiTheme="minorHAnsi" w:cstheme="minorHAnsi"/>
                <w:lang w:val="en-US"/>
              </w:rPr>
            </w:pPr>
            <w:r w:rsidRPr="001E3042">
              <w:rPr>
                <w:rFonts w:asciiTheme="minorHAnsi" w:hAnsiTheme="minorHAnsi" w:cstheme="minorHAnsi"/>
                <w:lang w:val="en-US"/>
              </w:rPr>
              <w:t>A01 = UP, this signifies that the available power can be used by the Acquiring area to increase energy.</w:t>
            </w:r>
          </w:p>
          <w:p w14:paraId="66D68F68" w14:textId="77777777" w:rsidR="00976733" w:rsidRPr="001E3042" w:rsidRDefault="00976733" w:rsidP="005A0DF1">
            <w:pPr>
              <w:jc w:val="both"/>
              <w:rPr>
                <w:rFonts w:asciiTheme="minorHAnsi" w:hAnsiTheme="minorHAnsi" w:cstheme="minorHAnsi"/>
                <w:lang w:val="en-US"/>
              </w:rPr>
            </w:pPr>
            <w:r w:rsidRPr="001E3042">
              <w:rPr>
                <w:rFonts w:asciiTheme="minorHAnsi" w:hAnsiTheme="minorHAnsi" w:cstheme="minorHAnsi"/>
                <w:lang w:val="en-US"/>
              </w:rPr>
              <w:t>A02 = DOWN, this signifies that the available power can be used by the Acquiring area to decrease energy.</w:t>
            </w:r>
          </w:p>
        </w:tc>
      </w:tr>
      <w:tr w:rsidR="00976733" w:rsidRPr="001E3042" w14:paraId="75E48062" w14:textId="77777777" w:rsidTr="005230CD">
        <w:trPr>
          <w:gridAfter w:val="1"/>
          <w:wAfter w:w="6" w:type="pct"/>
          <w:trHeight w:val="271"/>
        </w:trPr>
        <w:tc>
          <w:tcPr>
            <w:tcW w:w="338" w:type="pct"/>
            <w:shd w:val="clear" w:color="auto" w:fill="FABF8F" w:themeFill="accent6" w:themeFillTint="99"/>
          </w:tcPr>
          <w:p w14:paraId="06CADF1B" w14:textId="77777777" w:rsidR="00976733" w:rsidRPr="00E015B0" w:rsidRDefault="00976733" w:rsidP="005A0DF1">
            <w:pPr>
              <w:rPr>
                <w:rFonts w:asciiTheme="minorHAnsi" w:hAnsiTheme="minorHAnsi" w:cstheme="minorHAnsi"/>
              </w:rPr>
            </w:pPr>
            <w:r w:rsidRPr="00E015B0">
              <w:rPr>
                <w:rFonts w:asciiTheme="minorHAnsi" w:hAnsiTheme="minorHAnsi" w:cstheme="minorHAnsi"/>
              </w:rPr>
              <w:t>2.14</w:t>
            </w:r>
          </w:p>
        </w:tc>
        <w:tc>
          <w:tcPr>
            <w:tcW w:w="926" w:type="pct"/>
            <w:shd w:val="clear" w:color="auto" w:fill="FABF8F" w:themeFill="accent6" w:themeFillTint="99"/>
          </w:tcPr>
          <w:p w14:paraId="2FDDC761" w14:textId="77777777" w:rsidR="00976733" w:rsidRPr="00E015B0" w:rsidRDefault="00976733" w:rsidP="005A0DF1">
            <w:pPr>
              <w:rPr>
                <w:rFonts w:asciiTheme="minorHAnsi" w:hAnsiTheme="minorHAnsi" w:cstheme="minorHAnsi"/>
              </w:rPr>
            </w:pPr>
            <w:r w:rsidRPr="00E015B0">
              <w:rPr>
                <w:rFonts w:asciiTheme="minorHAnsi" w:hAnsiTheme="minorHAnsi" w:cstheme="minorHAnsi"/>
              </w:rPr>
              <w:t>MinimumActivationQuantity</w:t>
            </w:r>
          </w:p>
        </w:tc>
        <w:tc>
          <w:tcPr>
            <w:tcW w:w="1096" w:type="pct"/>
            <w:gridSpan w:val="2"/>
          </w:tcPr>
          <w:p w14:paraId="6A36B365" w14:textId="6BCB6BBA" w:rsidR="00976733" w:rsidRPr="001E3042" w:rsidRDefault="00573AAD" w:rsidP="005A0DF1">
            <w:pPr>
              <w:jc w:val="both"/>
              <w:rPr>
                <w:rFonts w:asciiTheme="minorHAnsi" w:hAnsiTheme="minorHAnsi" w:cstheme="minorHAnsi"/>
                <w:lang w:val="en-US"/>
              </w:rPr>
            </w:pPr>
            <w:r>
              <w:rPr>
                <w:rFonts w:asciiTheme="minorHAnsi" w:hAnsiTheme="minorHAnsi" w:cstheme="minorHAnsi"/>
                <w:lang w:val="en-US"/>
              </w:rPr>
              <w:t>1</w:t>
            </w:r>
          </w:p>
        </w:tc>
        <w:tc>
          <w:tcPr>
            <w:tcW w:w="731" w:type="pct"/>
          </w:tcPr>
          <w:p w14:paraId="4F8D1DC1" w14:textId="4847E446" w:rsidR="00976733" w:rsidRPr="001E3042" w:rsidRDefault="005343B8" w:rsidP="00953DB9">
            <w:pPr>
              <w:jc w:val="both"/>
              <w:rPr>
                <w:rFonts w:asciiTheme="minorHAnsi" w:hAnsiTheme="minorHAnsi" w:cstheme="minorHAnsi"/>
                <w:lang w:val="en-US"/>
              </w:rPr>
            </w:pPr>
            <w:r w:rsidRPr="001E3042">
              <w:rPr>
                <w:rFonts w:asciiTheme="minorHAnsi" w:hAnsiTheme="minorHAnsi" w:cstheme="minorHAnsi"/>
                <w:lang w:val="en-US"/>
              </w:rPr>
              <w:t>Y</w:t>
            </w:r>
            <w:r w:rsidR="00953DB9">
              <w:rPr>
                <w:rFonts w:asciiTheme="minorHAnsi" w:hAnsiTheme="minorHAnsi" w:cstheme="minorHAnsi"/>
                <w:lang w:val="en-US"/>
              </w:rPr>
              <w:t>es</w:t>
            </w:r>
          </w:p>
        </w:tc>
        <w:tc>
          <w:tcPr>
            <w:tcW w:w="1903" w:type="pct"/>
            <w:vAlign w:val="bottom"/>
          </w:tcPr>
          <w:p w14:paraId="73BB5CD0" w14:textId="577CF031" w:rsidR="001907B1" w:rsidRPr="001E3042" w:rsidRDefault="001907B1" w:rsidP="00573AAD">
            <w:pPr>
              <w:jc w:val="both"/>
              <w:rPr>
                <w:rFonts w:asciiTheme="minorHAnsi" w:hAnsiTheme="minorHAnsi" w:cstheme="minorHAnsi"/>
                <w:lang w:val="en-US"/>
              </w:rPr>
            </w:pPr>
            <w:r w:rsidRPr="001E3042">
              <w:rPr>
                <w:rFonts w:asciiTheme="minorHAnsi" w:hAnsiTheme="minorHAnsi" w:cstheme="minorHAnsi"/>
                <w:lang w:val="en-US"/>
              </w:rPr>
              <w:t xml:space="preserve">Minimum quantity of </w:t>
            </w:r>
            <w:r w:rsidR="00573AAD">
              <w:rPr>
                <w:rFonts w:asciiTheme="minorHAnsi" w:hAnsiTheme="minorHAnsi" w:cstheme="minorHAnsi"/>
                <w:lang w:val="en-US"/>
              </w:rPr>
              <w:t>power</w:t>
            </w:r>
            <w:r w:rsidRPr="001E3042">
              <w:rPr>
                <w:rFonts w:asciiTheme="minorHAnsi" w:hAnsiTheme="minorHAnsi" w:cstheme="minorHAnsi"/>
                <w:lang w:val="en-US"/>
              </w:rPr>
              <w:t xml:space="preserve"> that can be activated at a given time interval:</w:t>
            </w:r>
            <w:r w:rsidR="00022BCE" w:rsidRPr="001E3042">
              <w:rPr>
                <w:rFonts w:asciiTheme="minorHAnsi" w:hAnsiTheme="minorHAnsi" w:cstheme="minorHAnsi"/>
                <w:lang w:val="en-US"/>
              </w:rPr>
              <w:t xml:space="preserve"> </w:t>
            </w:r>
            <w:r w:rsidRPr="001E3042">
              <w:rPr>
                <w:rFonts w:asciiTheme="minorHAnsi" w:hAnsiTheme="minorHAnsi" w:cstheme="minorHAnsi"/>
                <w:lang w:val="en-US"/>
              </w:rPr>
              <w:t>1</w:t>
            </w:r>
            <w:r w:rsidR="00022BCE" w:rsidRPr="001E3042">
              <w:rPr>
                <w:rFonts w:asciiTheme="minorHAnsi" w:hAnsiTheme="minorHAnsi" w:cstheme="minorHAnsi"/>
                <w:lang w:val="en-US"/>
              </w:rPr>
              <w:t xml:space="preserve"> </w:t>
            </w:r>
            <w:r w:rsidR="007E14EC" w:rsidRPr="001E3042">
              <w:rPr>
                <w:rFonts w:asciiTheme="minorHAnsi" w:hAnsiTheme="minorHAnsi" w:cstheme="minorHAnsi"/>
                <w:lang w:val="en-US"/>
              </w:rPr>
              <w:t>MW</w:t>
            </w:r>
          </w:p>
        </w:tc>
      </w:tr>
      <w:tr w:rsidR="00976733" w:rsidRPr="001E3042" w14:paraId="521622E0" w14:textId="77777777" w:rsidTr="005230CD">
        <w:trPr>
          <w:gridAfter w:val="1"/>
          <w:wAfter w:w="6" w:type="pct"/>
          <w:trHeight w:val="271"/>
        </w:trPr>
        <w:tc>
          <w:tcPr>
            <w:tcW w:w="338" w:type="pct"/>
            <w:shd w:val="clear" w:color="auto" w:fill="FABF8F" w:themeFill="accent6" w:themeFillTint="99"/>
          </w:tcPr>
          <w:p w14:paraId="120447EB" w14:textId="77777777" w:rsidR="00976733" w:rsidRPr="00E015B0" w:rsidRDefault="003E10B7" w:rsidP="005A0DF1">
            <w:pPr>
              <w:rPr>
                <w:rFonts w:asciiTheme="minorHAnsi" w:hAnsiTheme="minorHAnsi" w:cstheme="minorHAnsi"/>
              </w:rPr>
            </w:pPr>
            <w:r w:rsidRPr="00E015B0">
              <w:rPr>
                <w:rFonts w:asciiTheme="minorHAnsi" w:hAnsiTheme="minorHAnsi" w:cstheme="minorHAnsi"/>
              </w:rPr>
              <w:t>3</w:t>
            </w:r>
          </w:p>
        </w:tc>
        <w:tc>
          <w:tcPr>
            <w:tcW w:w="926" w:type="pct"/>
            <w:shd w:val="clear" w:color="auto" w:fill="FABF8F" w:themeFill="accent6" w:themeFillTint="99"/>
          </w:tcPr>
          <w:p w14:paraId="4947AF41" w14:textId="77777777" w:rsidR="00976733" w:rsidRPr="00E015B0" w:rsidRDefault="003E10B7" w:rsidP="005A0DF1">
            <w:pPr>
              <w:rPr>
                <w:rFonts w:asciiTheme="minorHAnsi" w:hAnsiTheme="minorHAnsi" w:cstheme="minorHAnsi"/>
                <w:b/>
              </w:rPr>
            </w:pPr>
            <w:r w:rsidRPr="00E015B0">
              <w:rPr>
                <w:rFonts w:asciiTheme="minorHAnsi" w:hAnsiTheme="minorHAnsi" w:cstheme="minorHAnsi"/>
                <w:b/>
              </w:rPr>
              <w:t>Period</w:t>
            </w:r>
          </w:p>
        </w:tc>
        <w:tc>
          <w:tcPr>
            <w:tcW w:w="3730" w:type="pct"/>
            <w:gridSpan w:val="4"/>
          </w:tcPr>
          <w:p w14:paraId="5E1B22E2" w14:textId="77777777" w:rsidR="00976733" w:rsidRPr="001E3042" w:rsidRDefault="00976733" w:rsidP="005A0DF1">
            <w:pPr>
              <w:jc w:val="both"/>
              <w:rPr>
                <w:rFonts w:asciiTheme="minorHAnsi" w:hAnsiTheme="minorHAnsi" w:cstheme="minorHAnsi"/>
                <w:lang w:val="en-US"/>
              </w:rPr>
            </w:pPr>
          </w:p>
        </w:tc>
      </w:tr>
      <w:tr w:rsidR="00976733" w:rsidRPr="001E3042" w14:paraId="3A9FADCC" w14:textId="77777777" w:rsidTr="005230CD">
        <w:trPr>
          <w:gridAfter w:val="1"/>
          <w:wAfter w:w="6" w:type="pct"/>
          <w:trHeight w:val="487"/>
        </w:trPr>
        <w:tc>
          <w:tcPr>
            <w:tcW w:w="338" w:type="pct"/>
            <w:shd w:val="clear" w:color="auto" w:fill="FABF8F" w:themeFill="accent6" w:themeFillTint="99"/>
          </w:tcPr>
          <w:p w14:paraId="3644BEFF" w14:textId="77777777" w:rsidR="00976733" w:rsidRPr="00E015B0" w:rsidRDefault="003E10B7" w:rsidP="005A0DF1">
            <w:pPr>
              <w:rPr>
                <w:rFonts w:asciiTheme="minorHAnsi" w:hAnsiTheme="minorHAnsi" w:cstheme="minorHAnsi"/>
              </w:rPr>
            </w:pPr>
            <w:r w:rsidRPr="00E015B0">
              <w:rPr>
                <w:rFonts w:asciiTheme="minorHAnsi" w:hAnsiTheme="minorHAnsi" w:cstheme="minorHAnsi"/>
              </w:rPr>
              <w:t>3.1</w:t>
            </w:r>
          </w:p>
        </w:tc>
        <w:tc>
          <w:tcPr>
            <w:tcW w:w="926" w:type="pct"/>
            <w:shd w:val="clear" w:color="auto" w:fill="FABF8F" w:themeFill="accent6" w:themeFillTint="99"/>
          </w:tcPr>
          <w:p w14:paraId="06600B64" w14:textId="77777777" w:rsidR="00976733" w:rsidRPr="00E015B0" w:rsidRDefault="00976733" w:rsidP="005A0DF1">
            <w:pPr>
              <w:rPr>
                <w:rFonts w:asciiTheme="minorHAnsi" w:hAnsiTheme="minorHAnsi" w:cstheme="minorHAnsi"/>
              </w:rPr>
            </w:pPr>
            <w:r w:rsidRPr="00E015B0">
              <w:rPr>
                <w:rFonts w:asciiTheme="minorHAnsi" w:hAnsiTheme="minorHAnsi" w:cstheme="minorHAnsi"/>
              </w:rPr>
              <w:t>TimeInterval</w:t>
            </w:r>
          </w:p>
        </w:tc>
        <w:tc>
          <w:tcPr>
            <w:tcW w:w="1096" w:type="pct"/>
            <w:gridSpan w:val="2"/>
          </w:tcPr>
          <w:p w14:paraId="2DA1AB22" w14:textId="77777777" w:rsidR="00976733" w:rsidRPr="00E015B0" w:rsidRDefault="00747919" w:rsidP="005A0DF1">
            <w:pPr>
              <w:jc w:val="both"/>
              <w:rPr>
                <w:rFonts w:asciiTheme="minorHAnsi" w:hAnsiTheme="minorHAnsi" w:cstheme="minorHAnsi"/>
              </w:rPr>
            </w:pPr>
            <w:r w:rsidRPr="00E015B0">
              <w:rPr>
                <w:rFonts w:asciiTheme="minorHAnsi" w:hAnsiTheme="minorHAnsi" w:cstheme="minorHAnsi"/>
              </w:rPr>
              <w:t>YYYY-MM-DDTHH:MMZ/YYYY-MM-DDTHH:MMZ</w:t>
            </w:r>
          </w:p>
        </w:tc>
        <w:tc>
          <w:tcPr>
            <w:tcW w:w="731" w:type="pct"/>
          </w:tcPr>
          <w:p w14:paraId="2E2F0CD9" w14:textId="2E6DEAD9" w:rsidR="00976733" w:rsidRPr="001E3042" w:rsidRDefault="00747919" w:rsidP="00953DB9">
            <w:pPr>
              <w:jc w:val="both"/>
              <w:rPr>
                <w:rFonts w:asciiTheme="minorHAnsi" w:hAnsiTheme="minorHAnsi" w:cstheme="minorHAnsi"/>
                <w:lang w:val="en-US"/>
              </w:rPr>
            </w:pPr>
            <w:r w:rsidRPr="001E3042">
              <w:rPr>
                <w:rFonts w:asciiTheme="minorHAnsi" w:hAnsiTheme="minorHAnsi" w:cstheme="minorHAnsi"/>
                <w:lang w:val="en-US"/>
              </w:rPr>
              <w:t>Y</w:t>
            </w:r>
            <w:r w:rsidR="00953DB9">
              <w:rPr>
                <w:rFonts w:asciiTheme="minorHAnsi" w:hAnsiTheme="minorHAnsi" w:cstheme="minorHAnsi"/>
                <w:lang w:val="en-US"/>
              </w:rPr>
              <w:t>es</w:t>
            </w:r>
          </w:p>
        </w:tc>
        <w:tc>
          <w:tcPr>
            <w:tcW w:w="1903" w:type="pct"/>
          </w:tcPr>
          <w:p w14:paraId="5E0C9DF9" w14:textId="77777777" w:rsidR="00976733" w:rsidRPr="005529FE" w:rsidRDefault="0001658E" w:rsidP="005A0DF1">
            <w:pPr>
              <w:jc w:val="both"/>
              <w:rPr>
                <w:rFonts w:asciiTheme="minorHAnsi" w:hAnsiTheme="minorHAnsi" w:cstheme="minorHAnsi"/>
                <w:lang w:val="en-US"/>
              </w:rPr>
            </w:pPr>
            <w:r w:rsidRPr="00E015B0">
              <w:rPr>
                <w:rFonts w:asciiTheme="minorHAnsi" w:hAnsiTheme="minorHAnsi"/>
              </w:rPr>
              <w:t>This information provides the start and end date and time of the period being reported.</w:t>
            </w:r>
            <w:r w:rsidR="00976733" w:rsidRPr="005529FE">
              <w:rPr>
                <w:rFonts w:asciiTheme="minorHAnsi" w:hAnsiTheme="minorHAnsi" w:cstheme="minorHAnsi"/>
                <w:lang w:val="en-US"/>
              </w:rPr>
              <w:t>The start and end date and time must be expressed in compliance with the following format:</w:t>
            </w:r>
          </w:p>
          <w:p w14:paraId="25153BB1" w14:textId="77777777" w:rsidR="00976733" w:rsidRPr="001E3042" w:rsidRDefault="00976733" w:rsidP="005A0DF1">
            <w:pPr>
              <w:jc w:val="both"/>
              <w:rPr>
                <w:rFonts w:asciiTheme="minorHAnsi" w:hAnsiTheme="minorHAnsi" w:cstheme="minorHAnsi"/>
                <w:lang w:val="en-US"/>
              </w:rPr>
            </w:pPr>
            <w:r w:rsidRPr="001E3042">
              <w:rPr>
                <w:rFonts w:asciiTheme="minorHAnsi" w:hAnsiTheme="minorHAnsi" w:cstheme="minorHAnsi"/>
                <w:lang w:val="en-US"/>
              </w:rPr>
              <w:t>YYYY-MM-DDTHH:MMZ/YYYY-MM-DDTHH:MMZ.</w:t>
            </w:r>
          </w:p>
        </w:tc>
      </w:tr>
      <w:tr w:rsidR="00976733" w:rsidRPr="001E3042" w14:paraId="55B8B094" w14:textId="77777777" w:rsidTr="005230CD">
        <w:trPr>
          <w:gridAfter w:val="1"/>
          <w:wAfter w:w="6" w:type="pct"/>
          <w:trHeight w:val="271"/>
        </w:trPr>
        <w:tc>
          <w:tcPr>
            <w:tcW w:w="338" w:type="pct"/>
            <w:shd w:val="clear" w:color="auto" w:fill="FABF8F" w:themeFill="accent6" w:themeFillTint="99"/>
          </w:tcPr>
          <w:p w14:paraId="1ADB434D" w14:textId="77777777" w:rsidR="00976733" w:rsidRPr="00E015B0" w:rsidRDefault="003E10B7" w:rsidP="005A0DF1">
            <w:pPr>
              <w:rPr>
                <w:rFonts w:asciiTheme="minorHAnsi" w:hAnsiTheme="minorHAnsi" w:cstheme="minorHAnsi"/>
              </w:rPr>
            </w:pPr>
            <w:r w:rsidRPr="00E015B0">
              <w:rPr>
                <w:rFonts w:asciiTheme="minorHAnsi" w:hAnsiTheme="minorHAnsi" w:cstheme="minorHAnsi"/>
              </w:rPr>
              <w:t>3.2</w:t>
            </w:r>
          </w:p>
        </w:tc>
        <w:tc>
          <w:tcPr>
            <w:tcW w:w="926" w:type="pct"/>
            <w:shd w:val="clear" w:color="auto" w:fill="FABF8F" w:themeFill="accent6" w:themeFillTint="99"/>
          </w:tcPr>
          <w:p w14:paraId="68B1B2CB" w14:textId="77777777" w:rsidR="00976733" w:rsidRPr="00E015B0" w:rsidRDefault="00976733" w:rsidP="005A0DF1">
            <w:pPr>
              <w:rPr>
                <w:rFonts w:asciiTheme="minorHAnsi" w:hAnsiTheme="minorHAnsi" w:cstheme="minorHAnsi"/>
              </w:rPr>
            </w:pPr>
            <w:r w:rsidRPr="00E015B0">
              <w:rPr>
                <w:rFonts w:asciiTheme="minorHAnsi" w:hAnsiTheme="minorHAnsi" w:cstheme="minorHAnsi"/>
              </w:rPr>
              <w:t>Resolution</w:t>
            </w:r>
          </w:p>
        </w:tc>
        <w:tc>
          <w:tcPr>
            <w:tcW w:w="1096" w:type="pct"/>
            <w:gridSpan w:val="2"/>
          </w:tcPr>
          <w:p w14:paraId="0424FD14" w14:textId="77777777" w:rsidR="00976733" w:rsidRPr="001E3042" w:rsidRDefault="00763050" w:rsidP="005A0DF1">
            <w:pPr>
              <w:jc w:val="both"/>
              <w:rPr>
                <w:rFonts w:asciiTheme="minorHAnsi" w:hAnsiTheme="minorHAnsi" w:cstheme="minorHAnsi"/>
                <w:lang w:val="en-US"/>
              </w:rPr>
            </w:pPr>
            <w:r w:rsidRPr="001E3042">
              <w:rPr>
                <w:rFonts w:asciiTheme="minorHAnsi" w:hAnsiTheme="minorHAnsi" w:cstheme="minorHAnsi"/>
                <w:lang w:val="en-US"/>
              </w:rPr>
              <w:t>PT60M</w:t>
            </w:r>
          </w:p>
        </w:tc>
        <w:tc>
          <w:tcPr>
            <w:tcW w:w="731" w:type="pct"/>
          </w:tcPr>
          <w:p w14:paraId="1A0D87E3" w14:textId="63855C1B" w:rsidR="00976733" w:rsidRPr="001E3042" w:rsidRDefault="00A57B6D" w:rsidP="00953DB9">
            <w:pPr>
              <w:jc w:val="both"/>
              <w:rPr>
                <w:rFonts w:asciiTheme="minorHAnsi" w:hAnsiTheme="minorHAnsi" w:cstheme="minorHAnsi"/>
                <w:lang w:val="en-US"/>
              </w:rPr>
            </w:pPr>
            <w:r w:rsidRPr="001E3042">
              <w:rPr>
                <w:rFonts w:asciiTheme="minorHAnsi" w:hAnsiTheme="minorHAnsi" w:cstheme="minorHAnsi"/>
                <w:lang w:val="en-US"/>
              </w:rPr>
              <w:t>Y</w:t>
            </w:r>
            <w:r w:rsidR="00953DB9">
              <w:rPr>
                <w:rFonts w:asciiTheme="minorHAnsi" w:hAnsiTheme="minorHAnsi" w:cstheme="minorHAnsi"/>
                <w:lang w:val="en-US"/>
              </w:rPr>
              <w:t>es</w:t>
            </w:r>
          </w:p>
        </w:tc>
        <w:tc>
          <w:tcPr>
            <w:tcW w:w="1903" w:type="pct"/>
          </w:tcPr>
          <w:p w14:paraId="1422DBF8" w14:textId="77777777" w:rsidR="00976733" w:rsidRPr="001E3042" w:rsidRDefault="00976733" w:rsidP="005A0DF1">
            <w:pPr>
              <w:jc w:val="both"/>
              <w:rPr>
                <w:rFonts w:asciiTheme="minorHAnsi" w:hAnsiTheme="minorHAnsi" w:cstheme="minorHAnsi"/>
                <w:lang w:val="en-US"/>
              </w:rPr>
            </w:pPr>
            <w:r w:rsidRPr="001E3042">
              <w:rPr>
                <w:rFonts w:asciiTheme="minorHAnsi" w:hAnsiTheme="minorHAnsi" w:cstheme="minorHAnsi"/>
                <w:lang w:val="en-US"/>
              </w:rPr>
              <w:t>The resolution defining the number of periods that the time interval is divided</w:t>
            </w:r>
            <w:r w:rsidR="00763050" w:rsidRPr="001E3042">
              <w:rPr>
                <w:rFonts w:asciiTheme="minorHAnsi" w:hAnsiTheme="minorHAnsi" w:cstheme="minorHAnsi"/>
                <w:lang w:val="en-US"/>
              </w:rPr>
              <w:t>.</w:t>
            </w:r>
          </w:p>
          <w:p w14:paraId="185D7E08" w14:textId="77777777" w:rsidR="00763050" w:rsidRPr="001E3042" w:rsidRDefault="00763050" w:rsidP="005A0DF1">
            <w:pPr>
              <w:jc w:val="both"/>
              <w:rPr>
                <w:rFonts w:asciiTheme="minorHAnsi" w:hAnsiTheme="minorHAnsi" w:cstheme="minorHAnsi"/>
                <w:lang w:val="en-US"/>
              </w:rPr>
            </w:pPr>
            <w:r w:rsidRPr="001E3042">
              <w:rPr>
                <w:rFonts w:asciiTheme="minorHAnsi" w:hAnsiTheme="minorHAnsi" w:cstheme="minorHAnsi"/>
                <w:lang w:val="en-US"/>
              </w:rPr>
              <w:t>PnYnMnDTnHnMnS. Where nY expresses a number of years, nM a number of months, nD a number of days. The letter “T” separates the date expression from the time expression and after it nH identifies a number of hours, nM a number of minutes and nS a number of seconds.</w:t>
            </w:r>
          </w:p>
        </w:tc>
      </w:tr>
      <w:tr w:rsidR="003E10B7" w:rsidRPr="001E3042" w14:paraId="49E3955E" w14:textId="77777777" w:rsidTr="005230CD">
        <w:trPr>
          <w:gridAfter w:val="1"/>
          <w:wAfter w:w="6" w:type="pct"/>
          <w:trHeight w:val="271"/>
        </w:trPr>
        <w:tc>
          <w:tcPr>
            <w:tcW w:w="338" w:type="pct"/>
            <w:shd w:val="clear" w:color="auto" w:fill="FABF8F" w:themeFill="accent6" w:themeFillTint="99"/>
          </w:tcPr>
          <w:p w14:paraId="295AF608" w14:textId="77777777" w:rsidR="003E10B7" w:rsidRPr="00E015B0" w:rsidRDefault="003E10B7" w:rsidP="005A0DF1">
            <w:pPr>
              <w:rPr>
                <w:rFonts w:asciiTheme="minorHAnsi" w:hAnsiTheme="minorHAnsi" w:cstheme="minorHAnsi"/>
                <w:b/>
              </w:rPr>
            </w:pPr>
            <w:r w:rsidRPr="00E015B0">
              <w:rPr>
                <w:rFonts w:asciiTheme="minorHAnsi" w:hAnsiTheme="minorHAnsi" w:cstheme="minorHAnsi"/>
                <w:b/>
              </w:rPr>
              <w:t>4</w:t>
            </w:r>
          </w:p>
        </w:tc>
        <w:tc>
          <w:tcPr>
            <w:tcW w:w="926" w:type="pct"/>
            <w:shd w:val="clear" w:color="auto" w:fill="FABF8F" w:themeFill="accent6" w:themeFillTint="99"/>
          </w:tcPr>
          <w:p w14:paraId="219D69B3" w14:textId="77777777" w:rsidR="003E10B7" w:rsidRPr="00E015B0" w:rsidRDefault="003E10B7" w:rsidP="005A0DF1">
            <w:pPr>
              <w:rPr>
                <w:rFonts w:asciiTheme="minorHAnsi" w:hAnsiTheme="minorHAnsi" w:cstheme="minorHAnsi"/>
                <w:b/>
              </w:rPr>
            </w:pPr>
            <w:r w:rsidRPr="00E015B0">
              <w:rPr>
                <w:rFonts w:asciiTheme="minorHAnsi" w:hAnsiTheme="minorHAnsi" w:cstheme="minorHAnsi"/>
                <w:b/>
              </w:rPr>
              <w:t>Interval</w:t>
            </w:r>
          </w:p>
        </w:tc>
        <w:tc>
          <w:tcPr>
            <w:tcW w:w="3730" w:type="pct"/>
            <w:gridSpan w:val="4"/>
          </w:tcPr>
          <w:p w14:paraId="2EECB4DF" w14:textId="77777777" w:rsidR="003E10B7" w:rsidRPr="001E3042" w:rsidRDefault="003E10B7" w:rsidP="005A0DF1">
            <w:pPr>
              <w:jc w:val="both"/>
              <w:rPr>
                <w:rFonts w:asciiTheme="minorHAnsi" w:hAnsiTheme="minorHAnsi" w:cstheme="minorHAnsi"/>
                <w:lang w:val="en-US"/>
              </w:rPr>
            </w:pPr>
          </w:p>
        </w:tc>
      </w:tr>
      <w:tr w:rsidR="00976733" w:rsidRPr="001E3042" w14:paraId="4C6E7D60" w14:textId="77777777" w:rsidTr="005230CD">
        <w:trPr>
          <w:gridAfter w:val="1"/>
          <w:wAfter w:w="6" w:type="pct"/>
          <w:trHeight w:val="271"/>
        </w:trPr>
        <w:tc>
          <w:tcPr>
            <w:tcW w:w="338" w:type="pct"/>
            <w:shd w:val="clear" w:color="auto" w:fill="FABF8F" w:themeFill="accent6" w:themeFillTint="99"/>
          </w:tcPr>
          <w:p w14:paraId="3AE6267E" w14:textId="77777777" w:rsidR="00976733" w:rsidRPr="00E015B0" w:rsidRDefault="003E10B7" w:rsidP="005A0DF1">
            <w:pPr>
              <w:rPr>
                <w:rFonts w:asciiTheme="minorHAnsi" w:hAnsiTheme="minorHAnsi" w:cstheme="minorHAnsi"/>
              </w:rPr>
            </w:pPr>
            <w:r w:rsidRPr="00E015B0">
              <w:rPr>
                <w:rFonts w:asciiTheme="minorHAnsi" w:hAnsiTheme="minorHAnsi" w:cstheme="minorHAnsi"/>
              </w:rPr>
              <w:t>4.1</w:t>
            </w:r>
          </w:p>
        </w:tc>
        <w:tc>
          <w:tcPr>
            <w:tcW w:w="926" w:type="pct"/>
            <w:shd w:val="clear" w:color="auto" w:fill="FABF8F" w:themeFill="accent6" w:themeFillTint="99"/>
          </w:tcPr>
          <w:p w14:paraId="2A5F8678" w14:textId="77777777" w:rsidR="00976733" w:rsidRPr="00E015B0" w:rsidRDefault="00976733" w:rsidP="005A0DF1">
            <w:pPr>
              <w:rPr>
                <w:rFonts w:asciiTheme="minorHAnsi" w:hAnsiTheme="minorHAnsi" w:cstheme="minorHAnsi"/>
              </w:rPr>
            </w:pPr>
            <w:r w:rsidRPr="00E015B0">
              <w:rPr>
                <w:rFonts w:asciiTheme="minorHAnsi" w:hAnsiTheme="minorHAnsi" w:cstheme="minorHAnsi"/>
              </w:rPr>
              <w:t>Pos</w:t>
            </w:r>
          </w:p>
        </w:tc>
        <w:tc>
          <w:tcPr>
            <w:tcW w:w="1096" w:type="pct"/>
            <w:gridSpan w:val="2"/>
          </w:tcPr>
          <w:p w14:paraId="2DB66324" w14:textId="77777777" w:rsidR="00976733" w:rsidRPr="001E3042" w:rsidRDefault="00AB5DBD" w:rsidP="005A0DF1">
            <w:pPr>
              <w:jc w:val="both"/>
              <w:rPr>
                <w:rFonts w:asciiTheme="minorHAnsi" w:hAnsiTheme="minorHAnsi" w:cstheme="minorHAnsi"/>
                <w:lang w:val="en-US"/>
              </w:rPr>
            </w:pPr>
            <w:r w:rsidRPr="001E3042">
              <w:rPr>
                <w:rFonts w:asciiTheme="minorHAnsi" w:hAnsiTheme="minorHAnsi" w:cstheme="minorHAnsi"/>
                <w:lang w:val="en-US"/>
              </w:rPr>
              <w:t>(1…6 chars)</w:t>
            </w:r>
          </w:p>
        </w:tc>
        <w:tc>
          <w:tcPr>
            <w:tcW w:w="731" w:type="pct"/>
          </w:tcPr>
          <w:p w14:paraId="490622BC" w14:textId="33CD6697" w:rsidR="00976733" w:rsidRPr="001E3042" w:rsidRDefault="00AB5DBD" w:rsidP="00953DB9">
            <w:pPr>
              <w:jc w:val="both"/>
              <w:rPr>
                <w:rFonts w:asciiTheme="minorHAnsi" w:hAnsiTheme="minorHAnsi" w:cstheme="minorHAnsi"/>
                <w:lang w:val="en-US"/>
              </w:rPr>
            </w:pPr>
            <w:r w:rsidRPr="001E3042">
              <w:rPr>
                <w:rFonts w:asciiTheme="minorHAnsi" w:hAnsiTheme="minorHAnsi" w:cstheme="minorHAnsi"/>
                <w:lang w:val="en-US"/>
              </w:rPr>
              <w:t>Y</w:t>
            </w:r>
            <w:r w:rsidR="00953DB9">
              <w:rPr>
                <w:rFonts w:asciiTheme="minorHAnsi" w:hAnsiTheme="minorHAnsi" w:cstheme="minorHAnsi"/>
                <w:lang w:val="en-US"/>
              </w:rPr>
              <w:t>es</w:t>
            </w:r>
          </w:p>
        </w:tc>
        <w:tc>
          <w:tcPr>
            <w:tcW w:w="1903" w:type="pct"/>
          </w:tcPr>
          <w:p w14:paraId="0B6F6B27" w14:textId="77777777" w:rsidR="00976733" w:rsidRPr="001E3042" w:rsidRDefault="00AB5DBD" w:rsidP="005A0DF1">
            <w:pPr>
              <w:jc w:val="both"/>
              <w:rPr>
                <w:rFonts w:asciiTheme="minorHAnsi" w:hAnsiTheme="minorHAnsi" w:cstheme="minorHAnsi"/>
                <w:lang w:val="en-US"/>
              </w:rPr>
            </w:pPr>
            <w:r w:rsidRPr="001E3042">
              <w:rPr>
                <w:rFonts w:asciiTheme="minorHAnsi" w:hAnsiTheme="minorHAnsi" w:cstheme="minorHAnsi"/>
                <w:lang w:val="en-US"/>
              </w:rPr>
              <w:t>The relative position must be expressed as a numeric integer value beginning with 1. All leading zeros must be suppressed. The maximum number of characters is 6</w:t>
            </w:r>
            <w:r w:rsidR="00D04B65" w:rsidRPr="001E3042">
              <w:rPr>
                <w:rFonts w:asciiTheme="minorHAnsi" w:hAnsiTheme="minorHAnsi" w:cstheme="minorHAnsi"/>
                <w:lang w:val="en-US"/>
              </w:rPr>
              <w:t>.</w:t>
            </w:r>
          </w:p>
        </w:tc>
      </w:tr>
      <w:tr w:rsidR="00976733" w:rsidRPr="001E3042" w14:paraId="6F4108D7" w14:textId="77777777" w:rsidTr="005230CD">
        <w:trPr>
          <w:gridAfter w:val="1"/>
          <w:wAfter w:w="6" w:type="pct"/>
          <w:trHeight w:val="283"/>
        </w:trPr>
        <w:tc>
          <w:tcPr>
            <w:tcW w:w="338" w:type="pct"/>
            <w:shd w:val="clear" w:color="auto" w:fill="FABF8F" w:themeFill="accent6" w:themeFillTint="99"/>
          </w:tcPr>
          <w:p w14:paraId="45CCAD48" w14:textId="77777777" w:rsidR="00976733" w:rsidRPr="00E015B0" w:rsidRDefault="003E10B7" w:rsidP="005A0DF1">
            <w:pPr>
              <w:rPr>
                <w:rFonts w:asciiTheme="minorHAnsi" w:hAnsiTheme="minorHAnsi" w:cstheme="minorHAnsi"/>
              </w:rPr>
            </w:pPr>
            <w:r w:rsidRPr="00E015B0">
              <w:rPr>
                <w:rFonts w:asciiTheme="minorHAnsi" w:hAnsiTheme="minorHAnsi" w:cstheme="minorHAnsi"/>
              </w:rPr>
              <w:t>4.2</w:t>
            </w:r>
          </w:p>
        </w:tc>
        <w:tc>
          <w:tcPr>
            <w:tcW w:w="926" w:type="pct"/>
            <w:shd w:val="clear" w:color="auto" w:fill="FABF8F" w:themeFill="accent6" w:themeFillTint="99"/>
          </w:tcPr>
          <w:p w14:paraId="58208217" w14:textId="77777777" w:rsidR="00976733" w:rsidRPr="00E015B0" w:rsidRDefault="00976733" w:rsidP="005A0DF1">
            <w:pPr>
              <w:rPr>
                <w:rFonts w:asciiTheme="minorHAnsi" w:hAnsiTheme="minorHAnsi" w:cstheme="minorHAnsi"/>
              </w:rPr>
            </w:pPr>
            <w:r w:rsidRPr="00E015B0">
              <w:rPr>
                <w:rFonts w:asciiTheme="minorHAnsi" w:hAnsiTheme="minorHAnsi" w:cstheme="minorHAnsi"/>
              </w:rPr>
              <w:t>BidQty</w:t>
            </w:r>
          </w:p>
        </w:tc>
        <w:tc>
          <w:tcPr>
            <w:tcW w:w="1096" w:type="pct"/>
            <w:gridSpan w:val="2"/>
          </w:tcPr>
          <w:p w14:paraId="722B8B83" w14:textId="77777777" w:rsidR="00976733" w:rsidRPr="001E3042" w:rsidRDefault="00AB5DBD" w:rsidP="005A0DF1">
            <w:pPr>
              <w:jc w:val="both"/>
              <w:rPr>
                <w:rFonts w:asciiTheme="minorHAnsi" w:hAnsiTheme="minorHAnsi" w:cstheme="minorHAnsi"/>
                <w:lang w:val="en-US"/>
              </w:rPr>
            </w:pPr>
            <w:r w:rsidRPr="001E3042">
              <w:rPr>
                <w:rFonts w:asciiTheme="minorHAnsi" w:hAnsiTheme="minorHAnsi" w:cstheme="minorHAnsi"/>
                <w:lang w:val="en-US"/>
              </w:rPr>
              <w:t>(1…17 numeric chars)</w:t>
            </w:r>
          </w:p>
        </w:tc>
        <w:tc>
          <w:tcPr>
            <w:tcW w:w="731" w:type="pct"/>
          </w:tcPr>
          <w:p w14:paraId="0B9414A8" w14:textId="77777777" w:rsidR="00976733" w:rsidRPr="001E3042" w:rsidRDefault="00AB5DBD" w:rsidP="005A0DF1">
            <w:pPr>
              <w:jc w:val="both"/>
              <w:rPr>
                <w:rFonts w:asciiTheme="minorHAnsi" w:hAnsiTheme="minorHAnsi" w:cstheme="minorHAnsi"/>
                <w:lang w:val="en-US"/>
              </w:rPr>
            </w:pPr>
            <w:r w:rsidRPr="001E3042">
              <w:rPr>
                <w:rFonts w:asciiTheme="minorHAnsi" w:hAnsiTheme="minorHAnsi" w:cstheme="minorHAnsi"/>
                <w:lang w:val="en-US"/>
              </w:rPr>
              <w:t>Yes</w:t>
            </w:r>
          </w:p>
        </w:tc>
        <w:tc>
          <w:tcPr>
            <w:tcW w:w="1903" w:type="pct"/>
          </w:tcPr>
          <w:p w14:paraId="4AE93271" w14:textId="77777777" w:rsidR="00976733" w:rsidRPr="001E3042" w:rsidRDefault="00AB5DBD" w:rsidP="005A0DF1">
            <w:pPr>
              <w:jc w:val="both"/>
              <w:rPr>
                <w:rFonts w:asciiTheme="minorHAnsi" w:hAnsiTheme="minorHAnsi" w:cstheme="minorHAnsi"/>
                <w:lang w:val="en-US"/>
              </w:rPr>
            </w:pPr>
            <w:r w:rsidRPr="001E3042">
              <w:rPr>
                <w:rFonts w:asciiTheme="minorHAnsi" w:hAnsiTheme="minorHAnsi" w:cstheme="minorHAnsi"/>
                <w:lang w:val="en-US"/>
              </w:rPr>
              <w:t>This information defines the quantity that is tendered for the interval in question and that is expressed in the Measurement Unit Quantity.</w:t>
            </w:r>
          </w:p>
        </w:tc>
      </w:tr>
      <w:tr w:rsidR="00976733" w:rsidRPr="001E3042" w14:paraId="2C8FA37C" w14:textId="77777777" w:rsidTr="005230CD">
        <w:trPr>
          <w:gridAfter w:val="1"/>
          <w:wAfter w:w="6" w:type="pct"/>
          <w:trHeight w:val="271"/>
        </w:trPr>
        <w:tc>
          <w:tcPr>
            <w:tcW w:w="338" w:type="pct"/>
            <w:shd w:val="clear" w:color="auto" w:fill="FABF8F" w:themeFill="accent6" w:themeFillTint="99"/>
          </w:tcPr>
          <w:p w14:paraId="2CFD209C" w14:textId="77777777" w:rsidR="00976733" w:rsidRPr="00E015B0" w:rsidRDefault="003E10B7" w:rsidP="00210E6F">
            <w:pPr>
              <w:rPr>
                <w:rFonts w:asciiTheme="minorHAnsi" w:hAnsiTheme="minorHAnsi" w:cstheme="minorHAnsi"/>
              </w:rPr>
            </w:pPr>
            <w:r w:rsidRPr="00E015B0">
              <w:rPr>
                <w:rFonts w:asciiTheme="minorHAnsi" w:hAnsiTheme="minorHAnsi" w:cstheme="minorHAnsi"/>
              </w:rPr>
              <w:t>4.</w:t>
            </w:r>
            <w:r w:rsidR="00210E6F" w:rsidRPr="00E015B0">
              <w:rPr>
                <w:rFonts w:asciiTheme="minorHAnsi" w:hAnsiTheme="minorHAnsi" w:cstheme="minorHAnsi"/>
              </w:rPr>
              <w:t>3</w:t>
            </w:r>
          </w:p>
        </w:tc>
        <w:tc>
          <w:tcPr>
            <w:tcW w:w="926" w:type="pct"/>
            <w:shd w:val="clear" w:color="auto" w:fill="FABF8F" w:themeFill="accent6" w:themeFillTint="99"/>
          </w:tcPr>
          <w:p w14:paraId="05D8C7EF" w14:textId="77777777" w:rsidR="00976733" w:rsidRPr="00E015B0" w:rsidRDefault="00976733" w:rsidP="005A0DF1">
            <w:pPr>
              <w:rPr>
                <w:rFonts w:asciiTheme="minorHAnsi" w:hAnsiTheme="minorHAnsi" w:cstheme="minorHAnsi"/>
              </w:rPr>
            </w:pPr>
            <w:r w:rsidRPr="00E015B0">
              <w:rPr>
                <w:rFonts w:asciiTheme="minorHAnsi" w:hAnsiTheme="minorHAnsi" w:cstheme="minorHAnsi"/>
              </w:rPr>
              <w:t>EnergyPrice</w:t>
            </w:r>
          </w:p>
        </w:tc>
        <w:tc>
          <w:tcPr>
            <w:tcW w:w="1096" w:type="pct"/>
            <w:gridSpan w:val="2"/>
          </w:tcPr>
          <w:p w14:paraId="687AC555" w14:textId="77777777" w:rsidR="00976733" w:rsidRPr="001E3042" w:rsidRDefault="00D87716" w:rsidP="005A0DF1">
            <w:pPr>
              <w:jc w:val="both"/>
              <w:rPr>
                <w:rFonts w:asciiTheme="minorHAnsi" w:hAnsiTheme="minorHAnsi" w:cstheme="minorHAnsi"/>
                <w:lang w:val="en-US"/>
              </w:rPr>
            </w:pPr>
            <w:r w:rsidRPr="001E3042">
              <w:rPr>
                <w:rFonts w:asciiTheme="minorHAnsi" w:hAnsiTheme="minorHAnsi" w:cstheme="minorHAnsi"/>
                <w:lang w:val="en-US"/>
              </w:rPr>
              <w:t>(1…17 numeric chars)</w:t>
            </w:r>
          </w:p>
        </w:tc>
        <w:tc>
          <w:tcPr>
            <w:tcW w:w="731" w:type="pct"/>
          </w:tcPr>
          <w:p w14:paraId="48F13FD8" w14:textId="269A1C40" w:rsidR="00976733" w:rsidRPr="001E3042" w:rsidRDefault="007150C2" w:rsidP="00953DB9">
            <w:pPr>
              <w:jc w:val="both"/>
              <w:rPr>
                <w:rFonts w:asciiTheme="minorHAnsi" w:hAnsiTheme="minorHAnsi" w:cstheme="minorHAnsi"/>
                <w:lang w:val="en-US"/>
              </w:rPr>
            </w:pPr>
            <w:r w:rsidRPr="001E3042">
              <w:rPr>
                <w:rFonts w:asciiTheme="minorHAnsi" w:hAnsiTheme="minorHAnsi" w:cstheme="minorHAnsi"/>
                <w:lang w:val="en-US"/>
              </w:rPr>
              <w:t>Y</w:t>
            </w:r>
            <w:r w:rsidR="00953DB9">
              <w:rPr>
                <w:rFonts w:asciiTheme="minorHAnsi" w:hAnsiTheme="minorHAnsi" w:cstheme="minorHAnsi"/>
                <w:lang w:val="en-US"/>
              </w:rPr>
              <w:t>es</w:t>
            </w:r>
          </w:p>
        </w:tc>
        <w:tc>
          <w:tcPr>
            <w:tcW w:w="1903" w:type="pct"/>
          </w:tcPr>
          <w:p w14:paraId="6A2B25DF" w14:textId="77777777" w:rsidR="00C320D8" w:rsidRPr="001E3042" w:rsidRDefault="00C320D8" w:rsidP="005A0DF1">
            <w:pPr>
              <w:jc w:val="both"/>
              <w:rPr>
                <w:rFonts w:asciiTheme="minorHAnsi" w:hAnsiTheme="minorHAnsi" w:cstheme="minorHAnsi"/>
                <w:lang w:val="en-US"/>
              </w:rPr>
            </w:pPr>
            <w:r w:rsidRPr="001E3042">
              <w:rPr>
                <w:rFonts w:asciiTheme="minorHAnsi" w:hAnsiTheme="minorHAnsi" w:cstheme="minorHAnsi"/>
                <w:lang w:val="en-US"/>
              </w:rPr>
              <w:t xml:space="preserve">The unit of price for energy expressed in a unit of Currency per unit of measure (i.e. MeasureEnergyPrice) </w:t>
            </w:r>
            <w:r w:rsidR="004C51AF" w:rsidRPr="001E3042">
              <w:rPr>
                <w:rFonts w:asciiTheme="minorHAnsi" w:hAnsiTheme="minorHAnsi" w:cstheme="minorHAnsi"/>
                <w:lang w:val="en-US"/>
              </w:rPr>
              <w:t>EURO/MWh</w:t>
            </w:r>
          </w:p>
          <w:p w14:paraId="1458C524" w14:textId="58405D05" w:rsidR="00976733" w:rsidRPr="001E3042" w:rsidRDefault="00A848F7" w:rsidP="00A848F7">
            <w:pPr>
              <w:jc w:val="both"/>
              <w:rPr>
                <w:rFonts w:asciiTheme="minorHAnsi" w:hAnsiTheme="minorHAnsi" w:cstheme="minorHAnsi"/>
                <w:lang w:val="en-US"/>
              </w:rPr>
            </w:pPr>
            <w:r>
              <w:rPr>
                <w:rFonts w:asciiTheme="minorHAnsi" w:hAnsiTheme="minorHAnsi" w:cstheme="minorHAnsi"/>
                <w:lang w:val="en-US"/>
              </w:rPr>
              <w:t>The price of the energy</w:t>
            </w:r>
            <w:r w:rsidR="00976733" w:rsidRPr="001E3042">
              <w:rPr>
                <w:rFonts w:asciiTheme="minorHAnsi" w:hAnsiTheme="minorHAnsi" w:cstheme="minorHAnsi"/>
                <w:lang w:val="en-US"/>
              </w:rPr>
              <w:t>.</w:t>
            </w:r>
          </w:p>
        </w:tc>
      </w:tr>
    </w:tbl>
    <w:p w14:paraId="47CD119D" w14:textId="77777777" w:rsidR="003A1D58" w:rsidRPr="005529FE" w:rsidRDefault="003A1D58" w:rsidP="003A1D58">
      <w:pPr>
        <w:jc w:val="both"/>
        <w:rPr>
          <w:rFonts w:asciiTheme="minorHAnsi" w:hAnsiTheme="minorHAnsi" w:cstheme="minorHAnsi"/>
          <w:lang w:val="en-US"/>
        </w:rPr>
      </w:pPr>
    </w:p>
    <w:p w14:paraId="0CB8A6F0" w14:textId="2D1A39C5" w:rsidR="00995EF1" w:rsidRDefault="006479A8" w:rsidP="00995EF1">
      <w:pPr>
        <w:pStyle w:val="Heading2"/>
        <w:spacing w:before="240" w:after="240"/>
        <w:rPr>
          <w:rFonts w:ascii="Times New Roman" w:hAnsi="Times New Roman" w:cs="Times New Roman"/>
        </w:rPr>
      </w:pPr>
      <w:r w:rsidRPr="003A1D58">
        <w:rPr>
          <w:rFonts w:ascii="Times New Roman" w:hAnsi="Times New Roman" w:cs="Times New Roman"/>
        </w:rPr>
        <w:t>Activation</w:t>
      </w:r>
      <w:r w:rsidR="007D440F">
        <w:rPr>
          <w:rFonts w:ascii="Times New Roman" w:hAnsi="Times New Roman" w:cs="Times New Roman"/>
        </w:rPr>
        <w:t xml:space="preserve"> Documents</w:t>
      </w:r>
    </w:p>
    <w:p w14:paraId="5788B0D4" w14:textId="709CBF16" w:rsidR="007D440F" w:rsidRDefault="007D440F" w:rsidP="007D440F">
      <w:pPr>
        <w:rPr>
          <w:lang w:val="en-US"/>
        </w:rPr>
      </w:pPr>
      <w:r>
        <w:rPr>
          <w:lang w:val="en-US"/>
        </w:rPr>
        <w:t>Three types of activation documents are used:</w:t>
      </w:r>
    </w:p>
    <w:p w14:paraId="220640D8" w14:textId="646390EF" w:rsidR="007D440F" w:rsidRPr="007D440F" w:rsidRDefault="007D440F" w:rsidP="007D440F">
      <w:pPr>
        <w:pStyle w:val="ListParagraph"/>
        <w:numPr>
          <w:ilvl w:val="0"/>
          <w:numId w:val="66"/>
        </w:numPr>
        <w:rPr>
          <w:lang w:val="en-US"/>
        </w:rPr>
      </w:pPr>
      <w:r w:rsidRPr="007D440F">
        <w:rPr>
          <w:lang w:val="en-US"/>
        </w:rPr>
        <w:t>Activation order</w:t>
      </w:r>
      <w:r>
        <w:rPr>
          <w:lang w:val="en-US"/>
        </w:rPr>
        <w:t xml:space="preserve"> (DocumentType: A40)</w:t>
      </w:r>
    </w:p>
    <w:p w14:paraId="55DC5C30" w14:textId="5E00C463" w:rsidR="007D440F" w:rsidRDefault="007D440F" w:rsidP="007D440F">
      <w:pPr>
        <w:pStyle w:val="ListParagraph"/>
        <w:numPr>
          <w:ilvl w:val="0"/>
          <w:numId w:val="66"/>
        </w:numPr>
        <w:rPr>
          <w:lang w:val="en-US"/>
        </w:rPr>
      </w:pPr>
      <w:r>
        <w:rPr>
          <w:lang w:val="en-US"/>
        </w:rPr>
        <w:t>Activation order response (DocumentType: A41)</w:t>
      </w:r>
    </w:p>
    <w:p w14:paraId="5E7B03DF" w14:textId="1D1CFCF7" w:rsidR="007D440F" w:rsidRDefault="007D440F" w:rsidP="007D440F">
      <w:pPr>
        <w:pStyle w:val="ListParagraph"/>
        <w:numPr>
          <w:ilvl w:val="0"/>
          <w:numId w:val="66"/>
        </w:numPr>
        <w:rPr>
          <w:lang w:val="en-US"/>
        </w:rPr>
      </w:pPr>
      <w:r>
        <w:rPr>
          <w:lang w:val="en-US"/>
        </w:rPr>
        <w:t>Tender Reduction (DocumentType: A42)</w:t>
      </w:r>
    </w:p>
    <w:p w14:paraId="7C21478C" w14:textId="690975F0" w:rsidR="007D440F" w:rsidRDefault="007D440F" w:rsidP="007D440F">
      <w:pPr>
        <w:rPr>
          <w:lang w:val="en-US"/>
        </w:rPr>
      </w:pPr>
    </w:p>
    <w:p w14:paraId="2AFE6CC7" w14:textId="72ACD229" w:rsidR="007D440F" w:rsidRDefault="007D440F" w:rsidP="007D440F">
      <w:pPr>
        <w:rPr>
          <w:lang w:val="en-US"/>
        </w:rPr>
      </w:pPr>
      <w:r>
        <w:rPr>
          <w:lang w:val="en-US"/>
        </w:rPr>
        <w:t xml:space="preserve">Activation order is sent by Elering to BSP to communicate the information about bid activation. </w:t>
      </w:r>
      <w:r w:rsidR="00155D7E">
        <w:rPr>
          <w:lang w:val="en-US"/>
        </w:rPr>
        <w:t>Activation order response is sent by BSP to Elering to communicate the actual activation of the bid. Tender reduction is sent by BSP to Elering to communicate the unavailability of the bid after the gate has been closed for that particular timeseries. Documents descriptions can be found in the following chapter.</w:t>
      </w:r>
    </w:p>
    <w:p w14:paraId="53D70A0F" w14:textId="77777777" w:rsidR="00155D7E" w:rsidRDefault="00155D7E" w:rsidP="007D440F">
      <w:pPr>
        <w:rPr>
          <w:lang w:val="en-US"/>
        </w:rPr>
      </w:pPr>
    </w:p>
    <w:p w14:paraId="34E8571B" w14:textId="31011EB2" w:rsidR="00155D7E" w:rsidRPr="00155D7E" w:rsidRDefault="00155D7E" w:rsidP="00155D7E">
      <w:pPr>
        <w:jc w:val="both"/>
        <w:rPr>
          <w:lang w:val="en-US"/>
        </w:rPr>
      </w:pPr>
      <w:r>
        <w:rPr>
          <w:lang w:val="en-US"/>
        </w:rPr>
        <w:t>Received documents</w:t>
      </w:r>
      <w:r w:rsidRPr="00155D7E">
        <w:rPr>
          <w:lang w:val="en-US"/>
        </w:rPr>
        <w:t xml:space="preserve"> </w:t>
      </w:r>
      <w:r>
        <w:rPr>
          <w:lang w:val="en-US"/>
        </w:rPr>
        <w:t xml:space="preserve">should be </w:t>
      </w:r>
      <w:r w:rsidRPr="00155D7E">
        <w:rPr>
          <w:lang w:val="en-US"/>
        </w:rPr>
        <w:t>check</w:t>
      </w:r>
      <w:r>
        <w:rPr>
          <w:lang w:val="en-US"/>
        </w:rPr>
        <w:t>ed</w:t>
      </w:r>
      <w:r w:rsidRPr="00155D7E">
        <w:rPr>
          <w:lang w:val="en-US"/>
        </w:rPr>
        <w:t xml:space="preserve"> </w:t>
      </w:r>
      <w:r>
        <w:rPr>
          <w:lang w:val="en-US"/>
        </w:rPr>
        <w:t>by receiving party ag</w:t>
      </w:r>
      <w:r w:rsidRPr="00155D7E">
        <w:rPr>
          <w:lang w:val="en-US"/>
        </w:rPr>
        <w:t xml:space="preserve">ainst .xml schema </w:t>
      </w:r>
      <w:r>
        <w:rPr>
          <w:lang w:val="en-US"/>
        </w:rPr>
        <w:t xml:space="preserve">and </w:t>
      </w:r>
      <w:r w:rsidRPr="00155D7E">
        <w:rPr>
          <w:lang w:val="en-US"/>
        </w:rPr>
        <w:t>Acknowledgement (ACK) message with positive or negative response</w:t>
      </w:r>
      <w:r>
        <w:rPr>
          <w:lang w:val="en-US"/>
        </w:rPr>
        <w:t xml:space="preserve"> should be sent. Acknowledgement documents are described in Chapter 3.</w:t>
      </w:r>
    </w:p>
    <w:p w14:paraId="2B56E8CB" w14:textId="77777777" w:rsidR="00155D7E" w:rsidRPr="007D440F" w:rsidRDefault="00155D7E" w:rsidP="007D440F">
      <w:pPr>
        <w:rPr>
          <w:lang w:val="en-US"/>
        </w:rPr>
      </w:pPr>
    </w:p>
    <w:p w14:paraId="1B17AD58" w14:textId="1000303D" w:rsidR="007D440F" w:rsidRPr="007D440F" w:rsidRDefault="007D440F" w:rsidP="007D440F">
      <w:pPr>
        <w:rPr>
          <w:lang w:val="en-US"/>
        </w:rPr>
      </w:pPr>
      <w:r>
        <w:rPr>
          <w:lang w:val="en-US"/>
        </w:rPr>
        <w:tab/>
      </w:r>
    </w:p>
    <w:p w14:paraId="403AB475" w14:textId="3AB11F39" w:rsidR="00AC777B" w:rsidRPr="001E3042" w:rsidRDefault="007D440F" w:rsidP="00154629">
      <w:pPr>
        <w:pStyle w:val="Heading3"/>
      </w:pPr>
      <w:bookmarkStart w:id="1" w:name="_Ref496016448"/>
      <w:r>
        <w:lastRenderedPageBreak/>
        <w:t xml:space="preserve">Activation documents </w:t>
      </w:r>
      <w:r w:rsidR="00AC777B" w:rsidRPr="001E3042">
        <w:t>(EDI)</w:t>
      </w:r>
      <w:bookmarkEnd w:id="1"/>
    </w:p>
    <w:p w14:paraId="6938DB25" w14:textId="77777777" w:rsidR="007D440F" w:rsidRDefault="007D440F" w:rsidP="007A7ADC">
      <w:pPr>
        <w:jc w:val="both"/>
        <w:rPr>
          <w:sz w:val="22"/>
          <w:szCs w:val="22"/>
          <w:lang w:val="en-US"/>
        </w:rPr>
      </w:pPr>
    </w:p>
    <w:p w14:paraId="77CEA1C5" w14:textId="77777777" w:rsidR="002E4783" w:rsidRPr="005529FE" w:rsidRDefault="002E4783" w:rsidP="002E4783">
      <w:pPr>
        <w:rPr>
          <w:rFonts w:asciiTheme="minorHAnsi" w:hAnsiTheme="minorHAnsi" w:cstheme="minorHAnsi"/>
          <w:sz w:val="22"/>
          <w:szCs w:val="22"/>
          <w:lang w:val="en-US"/>
        </w:rPr>
      </w:pPr>
    </w:p>
    <w:p w14:paraId="4D20EB77" w14:textId="3C112F14" w:rsidR="002E4783" w:rsidRPr="001E3042" w:rsidRDefault="00042EAB" w:rsidP="002E4783">
      <w:pPr>
        <w:jc w:val="both"/>
        <w:rPr>
          <w:rFonts w:asciiTheme="minorHAnsi" w:hAnsiTheme="minorHAnsi" w:cstheme="minorHAnsi"/>
          <w:b/>
          <w:sz w:val="22"/>
          <w:szCs w:val="22"/>
          <w:lang w:val="en-US"/>
        </w:rPr>
      </w:pPr>
      <w:r>
        <w:rPr>
          <w:rFonts w:asciiTheme="minorHAnsi" w:hAnsiTheme="minorHAnsi" w:cstheme="minorHAnsi"/>
          <w:b/>
          <w:sz w:val="22"/>
          <w:szCs w:val="22"/>
          <w:lang w:val="en-US"/>
        </w:rPr>
        <w:t>TIMING</w:t>
      </w:r>
    </w:p>
    <w:p w14:paraId="1A559115" w14:textId="417654C2" w:rsidR="002E4783" w:rsidRDefault="00CA10C3" w:rsidP="00042EAB">
      <w:pPr>
        <w:pStyle w:val="Caption"/>
        <w:rPr>
          <w:rFonts w:asciiTheme="minorHAnsi" w:eastAsia="Times New Roman" w:hAnsiTheme="minorHAnsi" w:cstheme="minorHAnsi"/>
          <w:sz w:val="20"/>
          <w:szCs w:val="20"/>
          <w:lang w:eastAsia="pl-PL"/>
        </w:rPr>
      </w:pPr>
      <w:r w:rsidRPr="001F223E">
        <w:rPr>
          <w:rFonts w:asciiTheme="minorHAnsi" w:eastAsia="Times New Roman" w:hAnsiTheme="minorHAnsi" w:cstheme="minorHAnsi"/>
          <w:sz w:val="20"/>
          <w:szCs w:val="20"/>
          <w:lang w:eastAsia="pl-PL"/>
        </w:rPr>
        <w:t xml:space="preserve">Activation </w:t>
      </w:r>
      <w:r w:rsidR="003F32C1">
        <w:rPr>
          <w:rFonts w:asciiTheme="minorHAnsi" w:eastAsia="Times New Roman" w:hAnsiTheme="minorHAnsi" w:cstheme="minorHAnsi"/>
          <w:sz w:val="20"/>
          <w:szCs w:val="20"/>
          <w:lang w:eastAsia="pl-PL"/>
        </w:rPr>
        <w:t>o</w:t>
      </w:r>
      <w:r w:rsidR="00042EAB">
        <w:rPr>
          <w:rFonts w:asciiTheme="minorHAnsi" w:eastAsia="Times New Roman" w:hAnsiTheme="minorHAnsi" w:cstheme="minorHAnsi"/>
          <w:sz w:val="20"/>
          <w:szCs w:val="20"/>
          <w:lang w:eastAsia="pl-PL"/>
        </w:rPr>
        <w:t xml:space="preserve">rders </w:t>
      </w:r>
      <w:r w:rsidR="003F32C1">
        <w:rPr>
          <w:rFonts w:asciiTheme="minorHAnsi" w:eastAsia="Times New Roman" w:hAnsiTheme="minorHAnsi" w:cstheme="minorHAnsi"/>
          <w:sz w:val="20"/>
          <w:szCs w:val="20"/>
          <w:lang w:eastAsia="pl-PL"/>
        </w:rPr>
        <w:t xml:space="preserve">and Tender Reduction documents </w:t>
      </w:r>
      <w:r w:rsidR="00042EAB">
        <w:rPr>
          <w:rFonts w:asciiTheme="minorHAnsi" w:eastAsia="Times New Roman" w:hAnsiTheme="minorHAnsi" w:cstheme="minorHAnsi"/>
          <w:sz w:val="20"/>
          <w:szCs w:val="20"/>
          <w:lang w:eastAsia="pl-PL"/>
        </w:rPr>
        <w:t>can be sent when bids have become firm according to</w:t>
      </w:r>
      <w:r w:rsidR="003F32C1">
        <w:rPr>
          <w:rFonts w:asciiTheme="minorHAnsi" w:eastAsia="Times New Roman" w:hAnsiTheme="minorHAnsi" w:cstheme="minorHAnsi"/>
          <w:sz w:val="20"/>
          <w:szCs w:val="20"/>
          <w:lang w:eastAsia="pl-PL"/>
        </w:rPr>
        <w:t xml:space="preserve"> currently valid</w:t>
      </w:r>
      <w:r w:rsidR="00042EAB">
        <w:rPr>
          <w:rFonts w:asciiTheme="minorHAnsi" w:eastAsia="Times New Roman" w:hAnsiTheme="minorHAnsi" w:cstheme="minorHAnsi"/>
          <w:sz w:val="20"/>
          <w:szCs w:val="20"/>
          <w:lang w:eastAsia="pl-PL"/>
        </w:rPr>
        <w:t xml:space="preserve"> </w:t>
      </w:r>
      <w:r w:rsidR="003F32C1">
        <w:rPr>
          <w:rFonts w:asciiTheme="minorHAnsi" w:eastAsia="Times New Roman" w:hAnsiTheme="minorHAnsi" w:cstheme="minorHAnsi"/>
          <w:sz w:val="20"/>
          <w:szCs w:val="20"/>
          <w:lang w:eastAsia="pl-PL"/>
        </w:rPr>
        <w:t xml:space="preserve">standard terms and conditions. Activation response is expected after sending of Activation Order. </w:t>
      </w:r>
    </w:p>
    <w:p w14:paraId="78E52EE0" w14:textId="77777777" w:rsidR="00042EAB" w:rsidRPr="005529FE" w:rsidRDefault="00042EAB" w:rsidP="00042EAB">
      <w:pPr>
        <w:pStyle w:val="Caption"/>
        <w:rPr>
          <w:rFonts w:asciiTheme="minorHAnsi" w:hAnsiTheme="minorHAnsi" w:cstheme="minorHAnsi"/>
          <w:b/>
        </w:rPr>
      </w:pPr>
    </w:p>
    <w:p w14:paraId="5FAB7FBC" w14:textId="77777777" w:rsidR="002E4783" w:rsidRPr="001E3042" w:rsidRDefault="002E4783" w:rsidP="002E4783">
      <w:pPr>
        <w:jc w:val="both"/>
        <w:rPr>
          <w:rFonts w:asciiTheme="minorHAnsi" w:hAnsiTheme="minorHAnsi" w:cstheme="minorHAnsi"/>
          <w:b/>
          <w:sz w:val="22"/>
          <w:szCs w:val="22"/>
          <w:lang w:val="en-US"/>
        </w:rPr>
      </w:pPr>
      <w:r w:rsidRPr="001E3042">
        <w:rPr>
          <w:rFonts w:asciiTheme="minorHAnsi" w:hAnsiTheme="minorHAnsi" w:cstheme="minorHAnsi"/>
          <w:b/>
          <w:sz w:val="22"/>
          <w:szCs w:val="22"/>
          <w:lang w:val="en-US"/>
        </w:rPr>
        <w:t>DOCUMENT TYPE, COMUNICATION CHANEL</w:t>
      </w:r>
    </w:p>
    <w:tbl>
      <w:tblPr>
        <w:tblStyle w:val="TableGrid"/>
        <w:tblW w:w="9622" w:type="dxa"/>
        <w:tblLook w:val="04A0" w:firstRow="1" w:lastRow="0" w:firstColumn="1" w:lastColumn="0" w:noHBand="0" w:noVBand="1"/>
      </w:tblPr>
      <w:tblGrid>
        <w:gridCol w:w="2328"/>
        <w:gridCol w:w="7294"/>
      </w:tblGrid>
      <w:tr w:rsidR="002E4783" w:rsidRPr="001E3042" w14:paraId="693650E4" w14:textId="77777777" w:rsidTr="00D0322D">
        <w:trPr>
          <w:trHeight w:val="322"/>
        </w:trPr>
        <w:tc>
          <w:tcPr>
            <w:tcW w:w="0" w:type="auto"/>
            <w:shd w:val="clear" w:color="auto" w:fill="FABF8F" w:themeFill="accent6" w:themeFillTint="99"/>
          </w:tcPr>
          <w:p w14:paraId="51503679" w14:textId="77777777" w:rsidR="002E4783" w:rsidRPr="001E3042" w:rsidRDefault="002E4783" w:rsidP="00D0322D">
            <w:pPr>
              <w:keepNext/>
              <w:keepLines/>
              <w:spacing w:before="40" w:after="40"/>
              <w:rPr>
                <w:rFonts w:asciiTheme="minorHAnsi" w:hAnsiTheme="minorHAnsi" w:cstheme="minorHAnsi"/>
                <w:lang w:val="en-US"/>
              </w:rPr>
            </w:pPr>
            <w:r w:rsidRPr="001E3042">
              <w:rPr>
                <w:rFonts w:asciiTheme="minorHAnsi" w:hAnsiTheme="minorHAnsi" w:cstheme="minorHAnsi"/>
                <w:lang w:val="en-US"/>
              </w:rPr>
              <w:t>Document</w:t>
            </w:r>
          </w:p>
        </w:tc>
        <w:tc>
          <w:tcPr>
            <w:tcW w:w="7294" w:type="dxa"/>
          </w:tcPr>
          <w:p w14:paraId="0D469E5F" w14:textId="164E6776" w:rsidR="002E4783" w:rsidRPr="001E3042" w:rsidRDefault="003F32C1" w:rsidP="00AC7E64">
            <w:pPr>
              <w:keepNext/>
              <w:keepLines/>
              <w:spacing w:before="40" w:after="40"/>
              <w:rPr>
                <w:rFonts w:asciiTheme="minorHAnsi" w:hAnsiTheme="minorHAnsi" w:cstheme="minorHAnsi"/>
                <w:lang w:val="en-US"/>
              </w:rPr>
            </w:pPr>
            <w:r w:rsidRPr="003F32C1">
              <w:rPr>
                <w:rFonts w:asciiTheme="minorHAnsi" w:hAnsiTheme="minorHAnsi" w:cstheme="minorHAnsi"/>
                <w:lang w:val="en-US"/>
              </w:rPr>
              <w:t>ActivationDocument</w:t>
            </w:r>
          </w:p>
        </w:tc>
      </w:tr>
      <w:tr w:rsidR="002E4783" w:rsidRPr="001E3042" w14:paraId="32AC43C1" w14:textId="77777777" w:rsidTr="00D0322D">
        <w:trPr>
          <w:trHeight w:val="308"/>
        </w:trPr>
        <w:tc>
          <w:tcPr>
            <w:tcW w:w="0" w:type="auto"/>
            <w:shd w:val="clear" w:color="auto" w:fill="FABF8F" w:themeFill="accent6" w:themeFillTint="99"/>
          </w:tcPr>
          <w:p w14:paraId="63CA2560" w14:textId="77777777" w:rsidR="002E4783" w:rsidRPr="005529FE" w:rsidRDefault="002E4783" w:rsidP="00D0322D">
            <w:pPr>
              <w:keepNext/>
              <w:keepLines/>
              <w:spacing w:before="40" w:after="40"/>
              <w:rPr>
                <w:rFonts w:asciiTheme="minorHAnsi" w:hAnsiTheme="minorHAnsi" w:cstheme="minorHAnsi"/>
                <w:lang w:val="en-US"/>
              </w:rPr>
            </w:pPr>
            <w:r w:rsidRPr="005529FE">
              <w:rPr>
                <w:rFonts w:asciiTheme="minorHAnsi" w:hAnsiTheme="minorHAnsi" w:cstheme="minorHAnsi"/>
                <w:lang w:val="en-US"/>
              </w:rPr>
              <w:t>Document format</w:t>
            </w:r>
          </w:p>
        </w:tc>
        <w:tc>
          <w:tcPr>
            <w:tcW w:w="7294" w:type="dxa"/>
          </w:tcPr>
          <w:p w14:paraId="5D08B8F4" w14:textId="77777777" w:rsidR="002E4783" w:rsidRPr="001E3042" w:rsidRDefault="002E4783" w:rsidP="00D0322D">
            <w:pPr>
              <w:keepNext/>
              <w:keepLines/>
              <w:spacing w:before="40" w:after="40"/>
              <w:rPr>
                <w:rFonts w:asciiTheme="minorHAnsi" w:hAnsiTheme="minorHAnsi" w:cstheme="minorHAnsi"/>
                <w:lang w:val="en-US"/>
              </w:rPr>
            </w:pPr>
            <w:r w:rsidRPr="001E3042">
              <w:rPr>
                <w:rFonts w:asciiTheme="minorHAnsi" w:hAnsiTheme="minorHAnsi" w:cstheme="minorHAnsi"/>
                <w:lang w:val="en-US"/>
              </w:rPr>
              <w:t>.XML</w:t>
            </w:r>
          </w:p>
        </w:tc>
      </w:tr>
      <w:tr w:rsidR="002E4783" w:rsidRPr="001E3042" w14:paraId="2EECF373" w14:textId="77777777" w:rsidTr="00D0322D">
        <w:trPr>
          <w:trHeight w:val="322"/>
        </w:trPr>
        <w:tc>
          <w:tcPr>
            <w:tcW w:w="0" w:type="auto"/>
            <w:shd w:val="clear" w:color="auto" w:fill="FABF8F" w:themeFill="accent6" w:themeFillTint="99"/>
          </w:tcPr>
          <w:p w14:paraId="15B01829" w14:textId="77777777" w:rsidR="002E4783" w:rsidRPr="005529FE" w:rsidRDefault="002E4783" w:rsidP="00D0322D">
            <w:pPr>
              <w:keepNext/>
              <w:keepLines/>
              <w:spacing w:before="40" w:after="40"/>
              <w:rPr>
                <w:rFonts w:asciiTheme="minorHAnsi" w:hAnsiTheme="minorHAnsi" w:cstheme="minorHAnsi"/>
                <w:lang w:val="en-US"/>
              </w:rPr>
            </w:pPr>
            <w:r w:rsidRPr="005529FE">
              <w:rPr>
                <w:rFonts w:asciiTheme="minorHAnsi" w:hAnsiTheme="minorHAnsi" w:cstheme="minorHAnsi"/>
                <w:lang w:val="en-US"/>
              </w:rPr>
              <w:t>Namespace</w:t>
            </w:r>
          </w:p>
        </w:tc>
        <w:tc>
          <w:tcPr>
            <w:tcW w:w="7294" w:type="dxa"/>
          </w:tcPr>
          <w:p w14:paraId="1F9B9697" w14:textId="7BE470D9" w:rsidR="002E4783" w:rsidRPr="001E3042" w:rsidRDefault="003F32C1" w:rsidP="00D0322D">
            <w:pPr>
              <w:keepNext/>
              <w:keepLines/>
              <w:spacing w:before="40" w:after="40"/>
              <w:rPr>
                <w:rFonts w:asciiTheme="minorHAnsi" w:hAnsiTheme="minorHAnsi" w:cstheme="minorHAnsi"/>
                <w:lang w:val="en-US"/>
              </w:rPr>
            </w:pPr>
            <w:r w:rsidRPr="003F32C1">
              <w:rPr>
                <w:rFonts w:asciiTheme="minorHAnsi" w:hAnsiTheme="minorHAnsi" w:cstheme="minorHAnsi"/>
                <w:lang w:val="en-US"/>
              </w:rPr>
              <w:t>urn:entsoe.eu:wgedi:errp:cobaactivationdocument:5:0</w:t>
            </w:r>
          </w:p>
        </w:tc>
      </w:tr>
      <w:tr w:rsidR="002E4783" w:rsidRPr="001E3042" w14:paraId="4EF138E2" w14:textId="77777777" w:rsidTr="00D0322D">
        <w:trPr>
          <w:trHeight w:val="308"/>
        </w:trPr>
        <w:tc>
          <w:tcPr>
            <w:tcW w:w="0" w:type="auto"/>
            <w:shd w:val="clear" w:color="auto" w:fill="FABF8F" w:themeFill="accent6" w:themeFillTint="99"/>
          </w:tcPr>
          <w:p w14:paraId="53445F63" w14:textId="77777777" w:rsidR="002E4783" w:rsidRPr="005529FE" w:rsidRDefault="002E4783" w:rsidP="00D0322D">
            <w:pPr>
              <w:keepNext/>
              <w:keepLines/>
              <w:spacing w:before="40" w:after="40"/>
              <w:rPr>
                <w:rFonts w:asciiTheme="minorHAnsi" w:hAnsiTheme="minorHAnsi" w:cstheme="minorHAnsi"/>
                <w:lang w:val="en-US"/>
              </w:rPr>
            </w:pPr>
            <w:r w:rsidRPr="005529FE">
              <w:rPr>
                <w:rFonts w:asciiTheme="minorHAnsi" w:hAnsiTheme="minorHAnsi" w:cstheme="minorHAnsi"/>
                <w:lang w:val="en-US"/>
              </w:rPr>
              <w:t>Communication channel</w:t>
            </w:r>
          </w:p>
        </w:tc>
        <w:tc>
          <w:tcPr>
            <w:tcW w:w="7294" w:type="dxa"/>
          </w:tcPr>
          <w:p w14:paraId="010C464A" w14:textId="77777777" w:rsidR="002E4783" w:rsidRPr="001E3042" w:rsidRDefault="008D633B" w:rsidP="00D0322D">
            <w:pPr>
              <w:keepNext/>
              <w:keepLines/>
              <w:spacing w:before="40" w:after="40"/>
              <w:rPr>
                <w:rFonts w:asciiTheme="minorHAnsi" w:hAnsiTheme="minorHAnsi" w:cstheme="minorHAnsi"/>
                <w:lang w:val="en-US"/>
              </w:rPr>
            </w:pPr>
            <w:r w:rsidRPr="001E3042">
              <w:rPr>
                <w:rFonts w:asciiTheme="minorHAnsi" w:hAnsiTheme="minorHAnsi" w:cstheme="minorHAnsi"/>
                <w:lang w:val="en-US"/>
              </w:rPr>
              <w:t>web-service</w:t>
            </w:r>
          </w:p>
        </w:tc>
      </w:tr>
    </w:tbl>
    <w:p w14:paraId="17201231" w14:textId="77777777" w:rsidR="002E4783" w:rsidRPr="005529FE" w:rsidRDefault="002E4783" w:rsidP="002E4783">
      <w:pPr>
        <w:jc w:val="both"/>
        <w:rPr>
          <w:rFonts w:asciiTheme="minorHAnsi" w:hAnsiTheme="minorHAnsi" w:cstheme="minorHAnsi"/>
          <w:lang w:val="en-US"/>
        </w:rPr>
      </w:pPr>
    </w:p>
    <w:p w14:paraId="4466A9CF" w14:textId="77777777" w:rsidR="002E4783" w:rsidRPr="001E3042" w:rsidRDefault="002E4783" w:rsidP="002E4783">
      <w:pPr>
        <w:jc w:val="both"/>
        <w:rPr>
          <w:rFonts w:asciiTheme="minorHAnsi" w:hAnsiTheme="minorHAnsi" w:cstheme="minorHAnsi"/>
          <w:b/>
          <w:sz w:val="22"/>
          <w:szCs w:val="22"/>
          <w:lang w:val="en-US"/>
        </w:rPr>
      </w:pPr>
      <w:r w:rsidRPr="001E3042">
        <w:rPr>
          <w:rFonts w:asciiTheme="minorHAnsi" w:hAnsiTheme="minorHAnsi" w:cstheme="minorHAnsi"/>
          <w:b/>
          <w:sz w:val="22"/>
          <w:szCs w:val="22"/>
          <w:lang w:val="en-US"/>
        </w:rPr>
        <w:t>NAMING CONVENTION</w:t>
      </w:r>
    </w:p>
    <w:tbl>
      <w:tblPr>
        <w:tblStyle w:val="TableGrid1"/>
        <w:tblW w:w="9622" w:type="dxa"/>
        <w:tblLayout w:type="fixed"/>
        <w:tblLook w:val="04A0" w:firstRow="1" w:lastRow="0" w:firstColumn="1" w:lastColumn="0" w:noHBand="0" w:noVBand="1"/>
      </w:tblPr>
      <w:tblGrid>
        <w:gridCol w:w="2055"/>
        <w:gridCol w:w="2608"/>
        <w:gridCol w:w="1498"/>
        <w:gridCol w:w="3461"/>
      </w:tblGrid>
      <w:tr w:rsidR="00F55E54" w:rsidRPr="001E3042" w14:paraId="00A9E81B" w14:textId="77777777" w:rsidTr="00D0322D">
        <w:trPr>
          <w:trHeight w:val="252"/>
        </w:trPr>
        <w:tc>
          <w:tcPr>
            <w:tcW w:w="2055" w:type="dxa"/>
            <w:shd w:val="clear" w:color="auto" w:fill="FABF8F" w:themeFill="accent6" w:themeFillTint="99"/>
          </w:tcPr>
          <w:p w14:paraId="318D3308" w14:textId="77777777" w:rsidR="00F55E54" w:rsidRPr="001E3042" w:rsidRDefault="00F55E54" w:rsidP="00D0322D">
            <w:pPr>
              <w:jc w:val="center"/>
              <w:rPr>
                <w:rFonts w:cstheme="minorHAnsi"/>
                <w:b/>
                <w:lang w:val="en-US"/>
              </w:rPr>
            </w:pPr>
            <w:r w:rsidRPr="001E3042">
              <w:rPr>
                <w:rFonts w:cstheme="minorHAnsi"/>
                <w:b/>
                <w:lang w:val="en-US"/>
              </w:rPr>
              <w:t>Element</w:t>
            </w:r>
          </w:p>
        </w:tc>
        <w:tc>
          <w:tcPr>
            <w:tcW w:w="2608" w:type="dxa"/>
            <w:shd w:val="clear" w:color="auto" w:fill="FABF8F" w:themeFill="accent6" w:themeFillTint="99"/>
          </w:tcPr>
          <w:p w14:paraId="10EB82AA" w14:textId="77777777" w:rsidR="00F55E54" w:rsidRPr="001E3042" w:rsidRDefault="00F55E54" w:rsidP="00D0322D">
            <w:pPr>
              <w:jc w:val="center"/>
              <w:rPr>
                <w:rFonts w:cstheme="minorHAnsi"/>
                <w:b/>
                <w:lang w:val="en-US"/>
              </w:rPr>
            </w:pPr>
            <w:r w:rsidRPr="001E3042">
              <w:rPr>
                <w:rFonts w:cstheme="minorHAnsi"/>
                <w:b/>
                <w:lang w:val="en-US"/>
              </w:rPr>
              <w:t>Value</w:t>
            </w:r>
          </w:p>
        </w:tc>
        <w:tc>
          <w:tcPr>
            <w:tcW w:w="1498" w:type="dxa"/>
            <w:shd w:val="clear" w:color="auto" w:fill="FABF8F" w:themeFill="accent6" w:themeFillTint="99"/>
          </w:tcPr>
          <w:p w14:paraId="3600758C" w14:textId="77777777" w:rsidR="00F55E54" w:rsidRPr="001E3042" w:rsidRDefault="00F55E54" w:rsidP="00D0322D">
            <w:pPr>
              <w:jc w:val="center"/>
              <w:rPr>
                <w:rFonts w:cstheme="minorHAnsi"/>
                <w:b/>
                <w:lang w:val="en-US"/>
              </w:rPr>
            </w:pPr>
            <w:r w:rsidRPr="001E3042">
              <w:rPr>
                <w:rFonts w:cstheme="minorHAnsi"/>
                <w:b/>
                <w:lang w:val="en-US"/>
              </w:rPr>
              <w:t>Mandatory</w:t>
            </w:r>
          </w:p>
        </w:tc>
        <w:tc>
          <w:tcPr>
            <w:tcW w:w="3461" w:type="dxa"/>
            <w:shd w:val="clear" w:color="auto" w:fill="FABF8F" w:themeFill="accent6" w:themeFillTint="99"/>
          </w:tcPr>
          <w:p w14:paraId="4AAA41C4" w14:textId="77777777" w:rsidR="00F55E54" w:rsidRPr="001E3042" w:rsidRDefault="00F55E54" w:rsidP="00D0322D">
            <w:pPr>
              <w:jc w:val="center"/>
              <w:rPr>
                <w:rFonts w:cstheme="minorHAnsi"/>
                <w:b/>
                <w:lang w:val="en-US"/>
              </w:rPr>
            </w:pPr>
            <w:r w:rsidRPr="001E3042">
              <w:rPr>
                <w:rFonts w:cstheme="minorHAnsi"/>
                <w:b/>
                <w:lang w:val="en-US"/>
              </w:rPr>
              <w:t>Description</w:t>
            </w:r>
          </w:p>
        </w:tc>
      </w:tr>
      <w:tr w:rsidR="003F32C1" w:rsidRPr="001E3042" w14:paraId="46FD5FF6" w14:textId="77777777" w:rsidTr="00D0322D">
        <w:trPr>
          <w:trHeight w:val="252"/>
        </w:trPr>
        <w:tc>
          <w:tcPr>
            <w:tcW w:w="2055" w:type="dxa"/>
          </w:tcPr>
          <w:p w14:paraId="1139F681" w14:textId="2890C065" w:rsidR="003F32C1" w:rsidRPr="001F223E" w:rsidRDefault="003F32C1" w:rsidP="003F32C1">
            <w:pPr>
              <w:jc w:val="both"/>
              <w:rPr>
                <w:rFonts w:cstheme="minorHAnsi"/>
                <w:sz w:val="20"/>
                <w:szCs w:val="20"/>
                <w:lang w:val="en-US"/>
              </w:rPr>
            </w:pPr>
            <w:r w:rsidRPr="00140873">
              <w:rPr>
                <w:rFonts w:cstheme="minorHAnsi"/>
                <w:sz w:val="20"/>
                <w:szCs w:val="20"/>
                <w:lang w:val="en-US"/>
              </w:rPr>
              <w:t>File name</w:t>
            </w:r>
          </w:p>
        </w:tc>
        <w:tc>
          <w:tcPr>
            <w:tcW w:w="2608" w:type="dxa"/>
            <w:shd w:val="clear" w:color="auto" w:fill="auto"/>
          </w:tcPr>
          <w:p w14:paraId="77B26A29" w14:textId="499D8379" w:rsidR="003F32C1" w:rsidRPr="001F223E" w:rsidRDefault="003F32C1" w:rsidP="00A03B87">
            <w:pPr>
              <w:jc w:val="both"/>
              <w:rPr>
                <w:rFonts w:cstheme="minorHAnsi"/>
                <w:sz w:val="20"/>
                <w:szCs w:val="20"/>
                <w:lang w:val="en-US"/>
              </w:rPr>
            </w:pPr>
            <w:r>
              <w:rPr>
                <w:rFonts w:cstheme="minorHAnsi"/>
                <w:sz w:val="20"/>
                <w:szCs w:val="20"/>
                <w:lang w:val="en-US"/>
              </w:rPr>
              <w:t>Choice of</w:t>
            </w:r>
            <w:r w:rsidRPr="00140873">
              <w:rPr>
                <w:rFonts w:cstheme="minorHAnsi"/>
                <w:sz w:val="20"/>
                <w:szCs w:val="20"/>
                <w:lang w:val="en-US"/>
              </w:rPr>
              <w:t xml:space="preserve"> each </w:t>
            </w:r>
            <w:r w:rsidR="00A03B87">
              <w:rPr>
                <w:rFonts w:cstheme="minorHAnsi"/>
                <w:sz w:val="20"/>
                <w:szCs w:val="20"/>
                <w:lang w:val="en-US"/>
              </w:rPr>
              <w:t>sender</w:t>
            </w:r>
          </w:p>
        </w:tc>
        <w:tc>
          <w:tcPr>
            <w:tcW w:w="1498" w:type="dxa"/>
            <w:shd w:val="clear" w:color="auto" w:fill="auto"/>
          </w:tcPr>
          <w:p w14:paraId="129F8E30" w14:textId="7F10717A" w:rsidR="003F32C1" w:rsidRPr="001F223E" w:rsidRDefault="003F32C1" w:rsidP="003F32C1">
            <w:pPr>
              <w:jc w:val="both"/>
              <w:rPr>
                <w:rFonts w:cstheme="minorHAnsi"/>
                <w:sz w:val="20"/>
                <w:szCs w:val="20"/>
                <w:lang w:val="en-US"/>
              </w:rPr>
            </w:pPr>
            <w:r w:rsidRPr="00140873">
              <w:rPr>
                <w:rFonts w:cstheme="minorHAnsi"/>
                <w:sz w:val="20"/>
                <w:szCs w:val="20"/>
                <w:lang w:val="en-US"/>
              </w:rPr>
              <w:t>Yes</w:t>
            </w:r>
          </w:p>
        </w:tc>
        <w:tc>
          <w:tcPr>
            <w:tcW w:w="3461" w:type="dxa"/>
          </w:tcPr>
          <w:p w14:paraId="0191873A" w14:textId="5272312E" w:rsidR="003F32C1" w:rsidRPr="001F223E" w:rsidRDefault="003F32C1" w:rsidP="003F32C1">
            <w:pPr>
              <w:jc w:val="both"/>
              <w:rPr>
                <w:rFonts w:cstheme="minorHAnsi"/>
                <w:sz w:val="20"/>
                <w:szCs w:val="20"/>
                <w:lang w:val="en-US"/>
              </w:rPr>
            </w:pPr>
            <w:r w:rsidRPr="00140873">
              <w:rPr>
                <w:rFonts w:cstheme="minorHAnsi"/>
                <w:sz w:val="20"/>
                <w:szCs w:val="20"/>
                <w:lang w:val="en-US"/>
              </w:rPr>
              <w:t>File name usually contains date, product name, sender etc.</w:t>
            </w:r>
          </w:p>
        </w:tc>
      </w:tr>
    </w:tbl>
    <w:p w14:paraId="01573A70" w14:textId="77777777" w:rsidR="002E4783" w:rsidRPr="00E015B0" w:rsidRDefault="002E4783" w:rsidP="002E4783">
      <w:pPr>
        <w:jc w:val="both"/>
        <w:rPr>
          <w:rFonts w:asciiTheme="minorHAnsi" w:hAnsiTheme="minorHAnsi" w:cstheme="minorHAnsi"/>
          <w:b/>
          <w:sz w:val="22"/>
          <w:szCs w:val="22"/>
        </w:rPr>
      </w:pPr>
    </w:p>
    <w:p w14:paraId="0A698001" w14:textId="77777777" w:rsidR="002E4783" w:rsidRPr="001E3042" w:rsidRDefault="002E4783" w:rsidP="002E4783">
      <w:pPr>
        <w:jc w:val="both"/>
        <w:rPr>
          <w:rFonts w:asciiTheme="minorHAnsi" w:hAnsiTheme="minorHAnsi" w:cstheme="minorHAnsi"/>
          <w:b/>
          <w:sz w:val="22"/>
          <w:szCs w:val="22"/>
          <w:lang w:val="en-US"/>
        </w:rPr>
      </w:pPr>
      <w:r w:rsidRPr="001E3042">
        <w:rPr>
          <w:rFonts w:asciiTheme="minorHAnsi" w:hAnsiTheme="minorHAnsi" w:cstheme="minorHAnsi"/>
          <w:b/>
          <w:sz w:val="22"/>
          <w:szCs w:val="22"/>
          <w:lang w:val="en-US"/>
        </w:rPr>
        <w:t>FIELD DESCRIPTION</w:t>
      </w:r>
    </w:p>
    <w:tbl>
      <w:tblPr>
        <w:tblStyle w:val="TableGrid"/>
        <w:tblW w:w="4875" w:type="pct"/>
        <w:tblLayout w:type="fixed"/>
        <w:tblLook w:val="04A0" w:firstRow="1" w:lastRow="0" w:firstColumn="1" w:lastColumn="0" w:noHBand="0" w:noVBand="1"/>
      </w:tblPr>
      <w:tblGrid>
        <w:gridCol w:w="604"/>
        <w:gridCol w:w="2493"/>
        <w:gridCol w:w="2112"/>
        <w:gridCol w:w="1352"/>
        <w:gridCol w:w="2825"/>
      </w:tblGrid>
      <w:tr w:rsidR="002E4783" w:rsidRPr="001E3042" w14:paraId="19B8853E" w14:textId="77777777" w:rsidTr="000B5817">
        <w:trPr>
          <w:trHeight w:val="324"/>
          <w:tblHeader/>
        </w:trPr>
        <w:tc>
          <w:tcPr>
            <w:tcW w:w="322" w:type="pct"/>
            <w:shd w:val="clear" w:color="auto" w:fill="FABF8F" w:themeFill="accent6" w:themeFillTint="99"/>
          </w:tcPr>
          <w:p w14:paraId="0C606B60" w14:textId="77777777" w:rsidR="002E4783" w:rsidRPr="001E3042" w:rsidRDefault="002E4783" w:rsidP="00D0322D">
            <w:pPr>
              <w:keepNext/>
              <w:keepLines/>
              <w:spacing w:before="40" w:after="40"/>
              <w:rPr>
                <w:rFonts w:asciiTheme="minorHAnsi" w:hAnsiTheme="minorHAnsi" w:cstheme="minorHAnsi"/>
                <w:b/>
                <w:noProof/>
                <w:lang w:val="en-US"/>
              </w:rPr>
            </w:pPr>
          </w:p>
        </w:tc>
        <w:tc>
          <w:tcPr>
            <w:tcW w:w="1328" w:type="pct"/>
            <w:shd w:val="clear" w:color="auto" w:fill="FABF8F" w:themeFill="accent6" w:themeFillTint="99"/>
          </w:tcPr>
          <w:p w14:paraId="6A040C04" w14:textId="77777777" w:rsidR="002E4783" w:rsidRPr="001E3042" w:rsidRDefault="002E4783" w:rsidP="00D0322D">
            <w:pPr>
              <w:keepNext/>
              <w:keepLines/>
              <w:spacing w:before="40" w:after="40"/>
              <w:rPr>
                <w:rFonts w:asciiTheme="minorHAnsi" w:hAnsiTheme="minorHAnsi" w:cstheme="minorHAnsi"/>
                <w:b/>
                <w:noProof/>
                <w:lang w:val="en-US"/>
              </w:rPr>
            </w:pPr>
            <w:r w:rsidRPr="001E3042">
              <w:rPr>
                <w:rFonts w:asciiTheme="minorHAnsi" w:hAnsiTheme="minorHAnsi" w:cstheme="minorHAnsi"/>
                <w:b/>
                <w:noProof/>
                <w:lang w:val="en-US"/>
              </w:rPr>
              <w:t>Element</w:t>
            </w:r>
          </w:p>
        </w:tc>
        <w:tc>
          <w:tcPr>
            <w:tcW w:w="1125" w:type="pct"/>
            <w:shd w:val="clear" w:color="auto" w:fill="FABF8F" w:themeFill="accent6" w:themeFillTint="99"/>
          </w:tcPr>
          <w:p w14:paraId="384DD83F" w14:textId="77777777" w:rsidR="002E4783" w:rsidRPr="001E3042" w:rsidRDefault="002E4783" w:rsidP="00D0322D">
            <w:pPr>
              <w:keepNext/>
              <w:keepLines/>
              <w:spacing w:before="40" w:after="40"/>
              <w:jc w:val="center"/>
              <w:rPr>
                <w:rFonts w:asciiTheme="minorHAnsi" w:hAnsiTheme="minorHAnsi" w:cstheme="minorHAnsi"/>
                <w:b/>
                <w:noProof/>
                <w:lang w:val="en-US"/>
              </w:rPr>
            </w:pPr>
            <w:r w:rsidRPr="001E3042">
              <w:rPr>
                <w:rFonts w:asciiTheme="minorHAnsi" w:hAnsiTheme="minorHAnsi" w:cstheme="minorHAnsi"/>
                <w:b/>
                <w:noProof/>
                <w:lang w:val="en-US"/>
              </w:rPr>
              <w:t>Value</w:t>
            </w:r>
          </w:p>
        </w:tc>
        <w:tc>
          <w:tcPr>
            <w:tcW w:w="720" w:type="pct"/>
            <w:shd w:val="clear" w:color="auto" w:fill="FABF8F" w:themeFill="accent6" w:themeFillTint="99"/>
          </w:tcPr>
          <w:p w14:paraId="1D6DC281" w14:textId="77777777" w:rsidR="002E4783" w:rsidRPr="001E3042" w:rsidRDefault="002E4783" w:rsidP="00D0322D">
            <w:pPr>
              <w:keepNext/>
              <w:keepLines/>
              <w:spacing w:before="40" w:after="40"/>
              <w:jc w:val="center"/>
              <w:rPr>
                <w:rFonts w:asciiTheme="minorHAnsi" w:hAnsiTheme="minorHAnsi" w:cstheme="minorHAnsi"/>
                <w:b/>
                <w:noProof/>
                <w:lang w:val="en-US"/>
              </w:rPr>
            </w:pPr>
            <w:r w:rsidRPr="001E3042">
              <w:rPr>
                <w:rFonts w:asciiTheme="minorHAnsi" w:hAnsiTheme="minorHAnsi" w:cstheme="minorHAnsi"/>
                <w:b/>
                <w:noProof/>
                <w:lang w:val="en-US"/>
              </w:rPr>
              <w:t>Mandatory</w:t>
            </w:r>
          </w:p>
        </w:tc>
        <w:tc>
          <w:tcPr>
            <w:tcW w:w="1505" w:type="pct"/>
            <w:shd w:val="clear" w:color="auto" w:fill="FABF8F" w:themeFill="accent6" w:themeFillTint="99"/>
          </w:tcPr>
          <w:p w14:paraId="16CB8BA2" w14:textId="77777777" w:rsidR="002E4783" w:rsidRPr="001E3042" w:rsidRDefault="002E4783" w:rsidP="00D0322D">
            <w:pPr>
              <w:keepNext/>
              <w:keepLines/>
              <w:spacing w:before="40" w:after="40"/>
              <w:jc w:val="center"/>
              <w:rPr>
                <w:rFonts w:asciiTheme="minorHAnsi" w:hAnsiTheme="minorHAnsi" w:cstheme="minorHAnsi"/>
                <w:b/>
                <w:noProof/>
                <w:lang w:val="en-US"/>
              </w:rPr>
            </w:pPr>
            <w:r w:rsidRPr="001E3042">
              <w:rPr>
                <w:rFonts w:asciiTheme="minorHAnsi" w:hAnsiTheme="minorHAnsi" w:cstheme="minorHAnsi"/>
                <w:b/>
                <w:noProof/>
                <w:lang w:val="en-US"/>
              </w:rPr>
              <w:t>Description</w:t>
            </w:r>
          </w:p>
        </w:tc>
      </w:tr>
      <w:tr w:rsidR="002E4783" w:rsidRPr="001E3042" w14:paraId="2B25EBF3" w14:textId="77777777" w:rsidTr="000B5817">
        <w:trPr>
          <w:trHeight w:val="259"/>
        </w:trPr>
        <w:tc>
          <w:tcPr>
            <w:tcW w:w="322" w:type="pct"/>
            <w:shd w:val="clear" w:color="auto" w:fill="FABF8F" w:themeFill="accent6" w:themeFillTint="99"/>
          </w:tcPr>
          <w:p w14:paraId="56DC68A0" w14:textId="77777777" w:rsidR="002E4783" w:rsidRPr="00E015B0" w:rsidRDefault="002E4783" w:rsidP="00D0322D">
            <w:pPr>
              <w:rPr>
                <w:rFonts w:asciiTheme="minorHAnsi" w:hAnsiTheme="minorHAnsi" w:cstheme="minorHAnsi"/>
                <w:b/>
              </w:rPr>
            </w:pPr>
            <w:r w:rsidRPr="00E015B0">
              <w:rPr>
                <w:rFonts w:asciiTheme="minorHAnsi" w:hAnsiTheme="minorHAnsi" w:cstheme="minorHAnsi"/>
                <w:b/>
              </w:rPr>
              <w:t>1</w:t>
            </w:r>
          </w:p>
        </w:tc>
        <w:tc>
          <w:tcPr>
            <w:tcW w:w="1328" w:type="pct"/>
            <w:shd w:val="clear" w:color="auto" w:fill="FABF8F" w:themeFill="accent6" w:themeFillTint="99"/>
          </w:tcPr>
          <w:p w14:paraId="60A69871" w14:textId="77777777" w:rsidR="002E4783" w:rsidRPr="00E015B0" w:rsidRDefault="002E4783" w:rsidP="00D0322D">
            <w:pPr>
              <w:rPr>
                <w:rFonts w:asciiTheme="minorHAnsi" w:hAnsiTheme="minorHAnsi" w:cstheme="minorHAnsi"/>
                <w:b/>
              </w:rPr>
            </w:pPr>
            <w:r w:rsidRPr="00E015B0">
              <w:rPr>
                <w:rFonts w:asciiTheme="minorHAnsi" w:hAnsiTheme="minorHAnsi" w:cstheme="minorHAnsi"/>
                <w:b/>
              </w:rPr>
              <w:t>Header</w:t>
            </w:r>
          </w:p>
        </w:tc>
        <w:tc>
          <w:tcPr>
            <w:tcW w:w="3350" w:type="pct"/>
            <w:gridSpan w:val="3"/>
          </w:tcPr>
          <w:p w14:paraId="72330A7A" w14:textId="77777777" w:rsidR="002E4783" w:rsidRPr="001E3042" w:rsidRDefault="002E4783" w:rsidP="00D0322D">
            <w:pPr>
              <w:jc w:val="both"/>
              <w:rPr>
                <w:rFonts w:asciiTheme="minorHAnsi" w:hAnsiTheme="minorHAnsi" w:cstheme="minorHAnsi"/>
                <w:lang w:val="en-US"/>
              </w:rPr>
            </w:pPr>
          </w:p>
        </w:tc>
      </w:tr>
      <w:tr w:rsidR="00A03B87" w:rsidRPr="001E3042" w14:paraId="4A51D457" w14:textId="77777777" w:rsidTr="000B5817">
        <w:trPr>
          <w:trHeight w:val="974"/>
        </w:trPr>
        <w:tc>
          <w:tcPr>
            <w:tcW w:w="322" w:type="pct"/>
            <w:shd w:val="clear" w:color="auto" w:fill="FABF8F" w:themeFill="accent6" w:themeFillTint="99"/>
          </w:tcPr>
          <w:p w14:paraId="68D9860B" w14:textId="77777777" w:rsidR="00A03B87" w:rsidRPr="00E015B0" w:rsidRDefault="00A03B87" w:rsidP="00A03B87">
            <w:pPr>
              <w:rPr>
                <w:rFonts w:asciiTheme="minorHAnsi" w:hAnsiTheme="minorHAnsi" w:cstheme="minorHAnsi"/>
              </w:rPr>
            </w:pPr>
            <w:r w:rsidRPr="00E015B0">
              <w:rPr>
                <w:rFonts w:asciiTheme="minorHAnsi" w:hAnsiTheme="minorHAnsi" w:cstheme="minorHAnsi"/>
              </w:rPr>
              <w:t>1.1</w:t>
            </w:r>
          </w:p>
        </w:tc>
        <w:tc>
          <w:tcPr>
            <w:tcW w:w="1328" w:type="pct"/>
            <w:shd w:val="clear" w:color="auto" w:fill="FABF8F" w:themeFill="accent6" w:themeFillTint="99"/>
          </w:tcPr>
          <w:p w14:paraId="7BF839BF" w14:textId="77777777" w:rsidR="00A03B87" w:rsidRPr="001E3042" w:rsidRDefault="00A03B87" w:rsidP="00A03B87">
            <w:pPr>
              <w:rPr>
                <w:rFonts w:asciiTheme="minorHAnsi" w:hAnsiTheme="minorHAnsi" w:cstheme="minorHAnsi"/>
                <w:noProof/>
                <w:highlight w:val="yellow"/>
                <w:lang w:val="en-US"/>
              </w:rPr>
            </w:pPr>
            <w:r w:rsidRPr="00E015B0">
              <w:rPr>
                <w:rFonts w:asciiTheme="minorHAnsi" w:hAnsiTheme="minorHAnsi" w:cstheme="minorHAnsi"/>
              </w:rPr>
              <w:t>DocumentIdentification</w:t>
            </w:r>
          </w:p>
        </w:tc>
        <w:tc>
          <w:tcPr>
            <w:tcW w:w="1125" w:type="pct"/>
          </w:tcPr>
          <w:p w14:paraId="7CCC47D9" w14:textId="77777777" w:rsidR="00A03B87" w:rsidRPr="001E3042" w:rsidRDefault="00A03B87" w:rsidP="00A03B87">
            <w:pPr>
              <w:jc w:val="both"/>
              <w:rPr>
                <w:rFonts w:asciiTheme="minorHAnsi" w:hAnsiTheme="minorHAnsi" w:cstheme="minorHAnsi"/>
                <w:lang w:val="en-US"/>
              </w:rPr>
            </w:pPr>
            <w:r w:rsidRPr="001E3042">
              <w:rPr>
                <w:rFonts w:asciiTheme="minorHAnsi" w:hAnsiTheme="minorHAnsi" w:cstheme="minorHAnsi"/>
                <w:lang w:val="en-US"/>
              </w:rPr>
              <w:t>(1..35 chars).</w:t>
            </w:r>
          </w:p>
        </w:tc>
        <w:tc>
          <w:tcPr>
            <w:tcW w:w="720" w:type="pct"/>
          </w:tcPr>
          <w:p w14:paraId="43ED4C96" w14:textId="57F7F969" w:rsidR="00A03B87" w:rsidRPr="001E3042" w:rsidRDefault="00A03B87" w:rsidP="00A03B87">
            <w:pPr>
              <w:jc w:val="both"/>
              <w:rPr>
                <w:rFonts w:asciiTheme="minorHAnsi" w:hAnsiTheme="minorHAnsi" w:cstheme="minorHAnsi"/>
                <w:lang w:val="en-US"/>
              </w:rPr>
            </w:pPr>
            <w:r w:rsidRPr="001E3042">
              <w:rPr>
                <w:rFonts w:asciiTheme="minorHAnsi" w:hAnsiTheme="minorHAnsi" w:cstheme="minorHAnsi"/>
                <w:lang w:val="en-US"/>
              </w:rPr>
              <w:t>Y</w:t>
            </w:r>
            <w:r>
              <w:rPr>
                <w:rFonts w:asciiTheme="minorHAnsi" w:hAnsiTheme="minorHAnsi" w:cstheme="minorHAnsi"/>
                <w:lang w:val="en-US"/>
              </w:rPr>
              <w:t>es</w:t>
            </w:r>
          </w:p>
        </w:tc>
        <w:tc>
          <w:tcPr>
            <w:tcW w:w="1505" w:type="pct"/>
          </w:tcPr>
          <w:p w14:paraId="6751A91C" w14:textId="77777777" w:rsidR="00A03B87" w:rsidRPr="001E3042" w:rsidRDefault="00A03B87" w:rsidP="00A03B87">
            <w:pPr>
              <w:jc w:val="both"/>
              <w:rPr>
                <w:rFonts w:asciiTheme="minorHAnsi" w:hAnsiTheme="minorHAnsi" w:cstheme="minorHAnsi"/>
                <w:lang w:val="en-US"/>
              </w:rPr>
            </w:pPr>
            <w:r w:rsidRPr="001E3042">
              <w:rPr>
                <w:rFonts w:asciiTheme="minorHAnsi" w:hAnsiTheme="minorHAnsi" w:cstheme="minorHAnsi"/>
                <w:lang w:val="en-US"/>
              </w:rPr>
              <w:t>Unique identification of the document for which the time series data is being supplied.</w:t>
            </w:r>
          </w:p>
          <w:p w14:paraId="42D17A14" w14:textId="77777777" w:rsidR="00A03B87" w:rsidRDefault="00A03B87" w:rsidP="00A03B87">
            <w:pPr>
              <w:jc w:val="both"/>
            </w:pPr>
            <w:r w:rsidRPr="001E3042">
              <w:rPr>
                <w:rFonts w:asciiTheme="minorHAnsi" w:hAnsiTheme="minorHAnsi" w:cstheme="minorHAnsi"/>
                <w:lang w:val="en-US"/>
              </w:rPr>
              <w:t>All additions, modifications, or suppressions for the time series and activation period must use the same identification.</w:t>
            </w:r>
            <w:r>
              <w:t xml:space="preserve"> </w:t>
            </w:r>
          </w:p>
          <w:p w14:paraId="7251E1D6" w14:textId="7945221C" w:rsidR="00A03B87" w:rsidRPr="001E3042" w:rsidRDefault="00A03B87" w:rsidP="00A03B87">
            <w:pPr>
              <w:jc w:val="both"/>
              <w:rPr>
                <w:rFonts w:asciiTheme="minorHAnsi" w:hAnsiTheme="minorHAnsi" w:cstheme="minorHAnsi"/>
                <w:lang w:val="en-US"/>
              </w:rPr>
            </w:pPr>
            <w:r>
              <w:rPr>
                <w:rFonts w:asciiTheme="minorHAnsi" w:hAnsiTheme="minorHAnsi" w:cstheme="minorHAnsi"/>
                <w:lang w:val="en-US"/>
              </w:rPr>
              <w:t>Best practice to contain BSP abbreviation and</w:t>
            </w:r>
            <w:r w:rsidRPr="009D1AD7">
              <w:rPr>
                <w:rFonts w:asciiTheme="minorHAnsi" w:hAnsiTheme="minorHAnsi" w:cstheme="minorHAnsi"/>
                <w:lang w:val="en-US"/>
              </w:rPr>
              <w:t xml:space="preserve"> date</w:t>
            </w:r>
            <w:r>
              <w:rPr>
                <w:rFonts w:asciiTheme="minorHAnsi" w:hAnsiTheme="minorHAnsi" w:cstheme="minorHAnsi"/>
                <w:lang w:val="en-US"/>
              </w:rPr>
              <w:t xml:space="preserve"> </w:t>
            </w:r>
          </w:p>
        </w:tc>
      </w:tr>
      <w:tr w:rsidR="00A03B87" w:rsidRPr="001E3042" w14:paraId="0E7BCFAA" w14:textId="77777777" w:rsidTr="000B5817">
        <w:trPr>
          <w:trHeight w:val="473"/>
        </w:trPr>
        <w:tc>
          <w:tcPr>
            <w:tcW w:w="322" w:type="pct"/>
            <w:shd w:val="clear" w:color="auto" w:fill="FABF8F" w:themeFill="accent6" w:themeFillTint="99"/>
          </w:tcPr>
          <w:p w14:paraId="404BEDE3" w14:textId="77777777" w:rsidR="00A03B87" w:rsidRPr="00E015B0" w:rsidRDefault="00A03B87" w:rsidP="00A03B87">
            <w:pPr>
              <w:rPr>
                <w:rFonts w:asciiTheme="minorHAnsi" w:hAnsiTheme="minorHAnsi" w:cstheme="minorHAnsi"/>
              </w:rPr>
            </w:pPr>
            <w:r w:rsidRPr="00E015B0">
              <w:rPr>
                <w:rFonts w:asciiTheme="minorHAnsi" w:hAnsiTheme="minorHAnsi" w:cstheme="minorHAnsi"/>
              </w:rPr>
              <w:t>1.2</w:t>
            </w:r>
          </w:p>
        </w:tc>
        <w:tc>
          <w:tcPr>
            <w:tcW w:w="1328" w:type="pct"/>
            <w:shd w:val="clear" w:color="auto" w:fill="FABF8F" w:themeFill="accent6" w:themeFillTint="99"/>
          </w:tcPr>
          <w:p w14:paraId="3BF206F7" w14:textId="77777777" w:rsidR="00A03B87" w:rsidRPr="001E3042" w:rsidRDefault="00A03B87" w:rsidP="00A03B87">
            <w:pPr>
              <w:rPr>
                <w:rFonts w:asciiTheme="minorHAnsi" w:hAnsiTheme="minorHAnsi" w:cstheme="minorHAnsi"/>
                <w:noProof/>
                <w:highlight w:val="yellow"/>
                <w:lang w:val="en-US"/>
              </w:rPr>
            </w:pPr>
            <w:r w:rsidRPr="00E015B0">
              <w:rPr>
                <w:rFonts w:asciiTheme="minorHAnsi" w:hAnsiTheme="minorHAnsi" w:cstheme="minorHAnsi"/>
              </w:rPr>
              <w:t>DocumentVersion</w:t>
            </w:r>
          </w:p>
        </w:tc>
        <w:tc>
          <w:tcPr>
            <w:tcW w:w="1125" w:type="pct"/>
          </w:tcPr>
          <w:p w14:paraId="4F0201FA" w14:textId="77777777" w:rsidR="00A03B87" w:rsidRPr="001E3042" w:rsidRDefault="00A03B87" w:rsidP="00A03B87">
            <w:pPr>
              <w:jc w:val="both"/>
              <w:rPr>
                <w:rFonts w:asciiTheme="minorHAnsi" w:hAnsiTheme="minorHAnsi" w:cstheme="minorHAnsi"/>
                <w:lang w:val="en-US"/>
              </w:rPr>
            </w:pPr>
            <w:r w:rsidRPr="001E3042">
              <w:rPr>
                <w:rFonts w:asciiTheme="minorHAnsi" w:hAnsiTheme="minorHAnsi" w:cstheme="minorHAnsi"/>
                <w:lang w:val="en-US"/>
              </w:rPr>
              <w:t>(1….3 chars).</w:t>
            </w:r>
          </w:p>
        </w:tc>
        <w:tc>
          <w:tcPr>
            <w:tcW w:w="720" w:type="pct"/>
          </w:tcPr>
          <w:p w14:paraId="1B12C244" w14:textId="21819175" w:rsidR="00A03B87" w:rsidRPr="001E3042" w:rsidRDefault="00A03B87" w:rsidP="00A03B87">
            <w:pPr>
              <w:jc w:val="both"/>
              <w:rPr>
                <w:rFonts w:asciiTheme="minorHAnsi" w:hAnsiTheme="minorHAnsi" w:cstheme="minorHAnsi"/>
                <w:lang w:val="en-US"/>
              </w:rPr>
            </w:pPr>
            <w:r w:rsidRPr="001E3042">
              <w:rPr>
                <w:rFonts w:asciiTheme="minorHAnsi" w:hAnsiTheme="minorHAnsi" w:cstheme="minorHAnsi"/>
                <w:lang w:val="en-US"/>
              </w:rPr>
              <w:t>Y</w:t>
            </w:r>
            <w:r>
              <w:rPr>
                <w:rFonts w:asciiTheme="minorHAnsi" w:hAnsiTheme="minorHAnsi" w:cstheme="minorHAnsi"/>
                <w:lang w:val="en-US"/>
              </w:rPr>
              <w:t>es</w:t>
            </w:r>
          </w:p>
        </w:tc>
        <w:tc>
          <w:tcPr>
            <w:tcW w:w="1505" w:type="pct"/>
          </w:tcPr>
          <w:p w14:paraId="1D19B159" w14:textId="77777777" w:rsidR="00A03B87" w:rsidRDefault="00A03B87" w:rsidP="00A03B87">
            <w:pPr>
              <w:jc w:val="both"/>
              <w:rPr>
                <w:rFonts w:asciiTheme="minorHAnsi" w:hAnsiTheme="minorHAnsi" w:cstheme="minorHAnsi"/>
                <w:lang w:val="en-US"/>
              </w:rPr>
            </w:pPr>
            <w:r w:rsidRPr="001E3042">
              <w:rPr>
                <w:rFonts w:asciiTheme="minorHAnsi" w:hAnsiTheme="minorHAnsi" w:cstheme="minorHAnsi"/>
                <w:lang w:val="en-US"/>
              </w:rPr>
              <w:t>Document version (Starts at 1 and increases</w:t>
            </w:r>
            <w:r>
              <w:rPr>
                <w:rFonts w:asciiTheme="minorHAnsi" w:hAnsiTheme="minorHAnsi" w:cstheme="minorHAnsi"/>
                <w:lang w:val="en-US"/>
              </w:rPr>
              <w:t xml:space="preserve"> sequentially). </w:t>
            </w:r>
          </w:p>
          <w:p w14:paraId="356F6B80" w14:textId="7DB5529C" w:rsidR="00A03B87" w:rsidRPr="001E3042" w:rsidRDefault="00A03B87" w:rsidP="00A03B87">
            <w:pPr>
              <w:jc w:val="both"/>
              <w:rPr>
                <w:rFonts w:asciiTheme="minorHAnsi" w:hAnsiTheme="minorHAnsi" w:cstheme="minorHAnsi"/>
                <w:lang w:val="en-US"/>
              </w:rPr>
            </w:pPr>
            <w:r>
              <w:rPr>
                <w:rFonts w:asciiTheme="minorHAnsi" w:hAnsiTheme="minorHAnsi" w:cstheme="minorHAnsi"/>
                <w:lang w:val="en-US"/>
              </w:rPr>
              <w:t>Each modification for previous Document with same DocumentIdentification expressing data for same timeseries should be larger than previously sent document.</w:t>
            </w:r>
          </w:p>
        </w:tc>
      </w:tr>
      <w:tr w:rsidR="002E4783" w:rsidRPr="001E3042" w14:paraId="2437A174" w14:textId="77777777" w:rsidTr="000B5817">
        <w:trPr>
          <w:trHeight w:val="731"/>
        </w:trPr>
        <w:tc>
          <w:tcPr>
            <w:tcW w:w="322" w:type="pct"/>
            <w:shd w:val="clear" w:color="auto" w:fill="FABF8F" w:themeFill="accent6" w:themeFillTint="99"/>
          </w:tcPr>
          <w:p w14:paraId="3EDA6F25" w14:textId="77777777" w:rsidR="002E4783" w:rsidRPr="00E015B0" w:rsidRDefault="002E4783" w:rsidP="00D0322D">
            <w:pPr>
              <w:rPr>
                <w:rFonts w:asciiTheme="minorHAnsi" w:hAnsiTheme="minorHAnsi" w:cstheme="minorHAnsi"/>
              </w:rPr>
            </w:pPr>
            <w:r w:rsidRPr="00E015B0">
              <w:rPr>
                <w:rFonts w:asciiTheme="minorHAnsi" w:hAnsiTheme="minorHAnsi" w:cstheme="minorHAnsi"/>
              </w:rPr>
              <w:t>1.3</w:t>
            </w:r>
          </w:p>
        </w:tc>
        <w:tc>
          <w:tcPr>
            <w:tcW w:w="1328" w:type="pct"/>
            <w:shd w:val="clear" w:color="auto" w:fill="FABF8F" w:themeFill="accent6" w:themeFillTint="99"/>
          </w:tcPr>
          <w:p w14:paraId="5CE6B5BB" w14:textId="77777777" w:rsidR="002E4783" w:rsidRPr="001E3042" w:rsidRDefault="002E4783" w:rsidP="00D0322D">
            <w:pPr>
              <w:rPr>
                <w:rFonts w:asciiTheme="minorHAnsi" w:hAnsiTheme="minorHAnsi" w:cstheme="minorHAnsi"/>
                <w:noProof/>
                <w:highlight w:val="yellow"/>
                <w:lang w:val="en-US"/>
              </w:rPr>
            </w:pPr>
            <w:r w:rsidRPr="00E015B0">
              <w:rPr>
                <w:rFonts w:asciiTheme="minorHAnsi" w:hAnsiTheme="minorHAnsi" w:cstheme="minorHAnsi"/>
              </w:rPr>
              <w:t>DocumentType</w:t>
            </w:r>
          </w:p>
        </w:tc>
        <w:tc>
          <w:tcPr>
            <w:tcW w:w="1125" w:type="pct"/>
          </w:tcPr>
          <w:p w14:paraId="19D6B83A" w14:textId="0613AB0B" w:rsidR="002E4783" w:rsidRDefault="003972E3" w:rsidP="00D0322D">
            <w:pPr>
              <w:jc w:val="both"/>
              <w:rPr>
                <w:rFonts w:asciiTheme="minorHAnsi" w:hAnsiTheme="minorHAnsi" w:cstheme="minorHAnsi"/>
                <w:lang w:val="en-US"/>
              </w:rPr>
            </w:pPr>
            <w:r w:rsidRPr="001E3042">
              <w:rPr>
                <w:rFonts w:asciiTheme="minorHAnsi" w:hAnsiTheme="minorHAnsi" w:cstheme="minorHAnsi"/>
                <w:lang w:val="en-US"/>
              </w:rPr>
              <w:t>A40</w:t>
            </w:r>
          </w:p>
          <w:p w14:paraId="3B957780" w14:textId="256BFF03" w:rsidR="00A03B87" w:rsidRPr="001E3042" w:rsidRDefault="00A03B87" w:rsidP="00D0322D">
            <w:pPr>
              <w:jc w:val="both"/>
              <w:rPr>
                <w:rFonts w:asciiTheme="minorHAnsi" w:hAnsiTheme="minorHAnsi" w:cstheme="minorHAnsi"/>
                <w:lang w:val="en-US"/>
              </w:rPr>
            </w:pPr>
            <w:r>
              <w:rPr>
                <w:rFonts w:asciiTheme="minorHAnsi" w:hAnsiTheme="minorHAnsi" w:cstheme="minorHAnsi"/>
                <w:lang w:val="en-US"/>
              </w:rPr>
              <w:t>A41</w:t>
            </w:r>
          </w:p>
          <w:p w14:paraId="5D66551F" w14:textId="77777777" w:rsidR="00EB55B4" w:rsidRPr="001E3042" w:rsidRDefault="00EB55B4" w:rsidP="00D0322D">
            <w:pPr>
              <w:jc w:val="both"/>
              <w:rPr>
                <w:rFonts w:asciiTheme="minorHAnsi" w:hAnsiTheme="minorHAnsi" w:cstheme="minorHAnsi"/>
                <w:lang w:val="en-US"/>
              </w:rPr>
            </w:pPr>
            <w:r w:rsidRPr="001E3042">
              <w:rPr>
                <w:rFonts w:asciiTheme="minorHAnsi" w:hAnsiTheme="minorHAnsi" w:cstheme="minorHAnsi"/>
                <w:lang w:val="en-US"/>
              </w:rPr>
              <w:t>A42</w:t>
            </w:r>
          </w:p>
          <w:p w14:paraId="39DC6E1D" w14:textId="77777777" w:rsidR="003972E3" w:rsidRPr="001E3042" w:rsidRDefault="003972E3" w:rsidP="00D0322D">
            <w:pPr>
              <w:jc w:val="both"/>
              <w:rPr>
                <w:rFonts w:asciiTheme="minorHAnsi" w:hAnsiTheme="minorHAnsi" w:cstheme="minorHAnsi"/>
                <w:lang w:val="en-US"/>
              </w:rPr>
            </w:pPr>
          </w:p>
        </w:tc>
        <w:tc>
          <w:tcPr>
            <w:tcW w:w="720" w:type="pct"/>
          </w:tcPr>
          <w:p w14:paraId="58791EEF" w14:textId="7966522E" w:rsidR="002E4783" w:rsidRPr="001E3042" w:rsidRDefault="002E4783" w:rsidP="00953DB9">
            <w:pPr>
              <w:jc w:val="both"/>
              <w:rPr>
                <w:rFonts w:asciiTheme="minorHAnsi" w:hAnsiTheme="minorHAnsi" w:cstheme="minorHAnsi"/>
                <w:lang w:val="en-US"/>
              </w:rPr>
            </w:pPr>
            <w:r w:rsidRPr="001E3042">
              <w:rPr>
                <w:rFonts w:asciiTheme="minorHAnsi" w:hAnsiTheme="minorHAnsi" w:cstheme="minorHAnsi"/>
                <w:lang w:val="en-US"/>
              </w:rPr>
              <w:t>Y</w:t>
            </w:r>
            <w:r w:rsidR="00953DB9">
              <w:rPr>
                <w:rFonts w:asciiTheme="minorHAnsi" w:hAnsiTheme="minorHAnsi" w:cstheme="minorHAnsi"/>
                <w:lang w:val="en-US"/>
              </w:rPr>
              <w:t>es</w:t>
            </w:r>
          </w:p>
        </w:tc>
        <w:tc>
          <w:tcPr>
            <w:tcW w:w="1505" w:type="pct"/>
          </w:tcPr>
          <w:p w14:paraId="2299B881" w14:textId="77777777" w:rsidR="00A03B87" w:rsidRPr="001E3042" w:rsidRDefault="00A03B87" w:rsidP="00A03B87">
            <w:pPr>
              <w:jc w:val="both"/>
              <w:rPr>
                <w:rFonts w:asciiTheme="minorHAnsi" w:hAnsiTheme="minorHAnsi" w:cstheme="minorHAnsi"/>
                <w:lang w:val="en-US"/>
              </w:rPr>
            </w:pPr>
            <w:r w:rsidRPr="001E3042">
              <w:rPr>
                <w:rFonts w:asciiTheme="minorHAnsi" w:hAnsiTheme="minorHAnsi" w:cstheme="minorHAnsi"/>
                <w:lang w:val="en-US"/>
              </w:rPr>
              <w:t>The activation order should be sent using coded type of the document:</w:t>
            </w:r>
          </w:p>
          <w:p w14:paraId="7E47E056" w14:textId="77777777" w:rsidR="00A03B87" w:rsidRDefault="00A03B87" w:rsidP="00A03B87">
            <w:pPr>
              <w:jc w:val="both"/>
              <w:rPr>
                <w:rFonts w:asciiTheme="minorHAnsi" w:hAnsiTheme="minorHAnsi" w:cstheme="minorHAnsi"/>
                <w:lang w:val="en-US"/>
              </w:rPr>
            </w:pPr>
            <w:r w:rsidRPr="001E3042">
              <w:rPr>
                <w:rFonts w:asciiTheme="minorHAnsi" w:hAnsiTheme="minorHAnsi" w:cstheme="minorHAnsi"/>
                <w:lang w:val="en-US"/>
              </w:rPr>
              <w:t>A40 – DATCR Activation</w:t>
            </w:r>
          </w:p>
          <w:p w14:paraId="26763B47" w14:textId="77777777" w:rsidR="00A03B87" w:rsidRDefault="00A03B87" w:rsidP="00A03B87">
            <w:pPr>
              <w:jc w:val="both"/>
              <w:rPr>
                <w:rFonts w:asciiTheme="minorHAnsi" w:hAnsiTheme="minorHAnsi" w:cstheme="minorHAnsi"/>
                <w:lang w:val="en-US"/>
              </w:rPr>
            </w:pPr>
          </w:p>
          <w:p w14:paraId="20CCEC56" w14:textId="77777777" w:rsidR="00A03B87" w:rsidRDefault="00A03B87" w:rsidP="00A03B87">
            <w:pPr>
              <w:jc w:val="both"/>
              <w:rPr>
                <w:rFonts w:asciiTheme="minorHAnsi" w:hAnsiTheme="minorHAnsi" w:cstheme="minorHAnsi"/>
                <w:lang w:val="en-US"/>
              </w:rPr>
            </w:pPr>
            <w:r>
              <w:rPr>
                <w:rFonts w:asciiTheme="minorHAnsi" w:hAnsiTheme="minorHAnsi" w:cstheme="minorHAnsi"/>
                <w:lang w:val="en-US"/>
              </w:rPr>
              <w:t>For activation response should be used:</w:t>
            </w:r>
          </w:p>
          <w:p w14:paraId="7093550A" w14:textId="77777777" w:rsidR="00A03B87" w:rsidRDefault="00A03B87" w:rsidP="00A03B87">
            <w:pPr>
              <w:jc w:val="both"/>
              <w:rPr>
                <w:rFonts w:asciiTheme="minorHAnsi" w:hAnsiTheme="minorHAnsi" w:cstheme="minorHAnsi"/>
                <w:lang w:val="en-US"/>
              </w:rPr>
            </w:pPr>
            <w:r>
              <w:rPr>
                <w:rFonts w:asciiTheme="minorHAnsi" w:hAnsiTheme="minorHAnsi" w:cstheme="minorHAnsi"/>
                <w:lang w:val="en-US"/>
              </w:rPr>
              <w:t xml:space="preserve">A41 - </w:t>
            </w:r>
            <w:r w:rsidRPr="006547B1">
              <w:rPr>
                <w:rFonts w:asciiTheme="minorHAnsi" w:hAnsiTheme="minorHAnsi" w:cstheme="minorHAnsi"/>
                <w:lang w:val="en-US"/>
              </w:rPr>
              <w:t>Activation response</w:t>
            </w:r>
          </w:p>
          <w:p w14:paraId="5F324A81" w14:textId="77777777" w:rsidR="00A03B87" w:rsidRPr="001E3042" w:rsidRDefault="00A03B87" w:rsidP="00A03B87">
            <w:pPr>
              <w:jc w:val="both"/>
              <w:rPr>
                <w:rFonts w:asciiTheme="minorHAnsi" w:hAnsiTheme="minorHAnsi" w:cstheme="minorHAnsi"/>
                <w:lang w:val="en-US"/>
              </w:rPr>
            </w:pPr>
          </w:p>
          <w:p w14:paraId="27612A08" w14:textId="77777777" w:rsidR="00A03B87" w:rsidRDefault="00A03B87" w:rsidP="00A03B87">
            <w:pPr>
              <w:jc w:val="both"/>
              <w:rPr>
                <w:rFonts w:asciiTheme="minorHAnsi" w:hAnsiTheme="minorHAnsi" w:cstheme="minorHAnsi"/>
                <w:lang w:val="en-US"/>
              </w:rPr>
            </w:pPr>
            <w:r w:rsidRPr="001E3042">
              <w:rPr>
                <w:rFonts w:asciiTheme="minorHAnsi" w:hAnsiTheme="minorHAnsi" w:cstheme="minorHAnsi"/>
                <w:lang w:val="en-US"/>
              </w:rPr>
              <w:t>For update to the unavailability of bids in CMOL the activation order should be sent u</w:t>
            </w:r>
            <w:r>
              <w:rPr>
                <w:rFonts w:asciiTheme="minorHAnsi" w:hAnsiTheme="minorHAnsi" w:cstheme="minorHAnsi"/>
                <w:lang w:val="en-US"/>
              </w:rPr>
              <w:t>sing coded type of the document</w:t>
            </w:r>
          </w:p>
          <w:p w14:paraId="02AC39F2" w14:textId="55962F59" w:rsidR="003972E3" w:rsidRPr="001E3042" w:rsidRDefault="00A03B87" w:rsidP="00A03B87">
            <w:pPr>
              <w:jc w:val="both"/>
              <w:rPr>
                <w:rFonts w:asciiTheme="minorHAnsi" w:hAnsiTheme="minorHAnsi" w:cstheme="minorHAnsi"/>
                <w:lang w:val="en-US"/>
              </w:rPr>
            </w:pPr>
            <w:r w:rsidRPr="001E3042">
              <w:rPr>
                <w:rFonts w:asciiTheme="minorHAnsi" w:hAnsiTheme="minorHAnsi" w:cstheme="minorHAnsi"/>
                <w:lang w:val="en-US"/>
              </w:rPr>
              <w:t>A42 – Tender reduction</w:t>
            </w:r>
          </w:p>
        </w:tc>
      </w:tr>
      <w:tr w:rsidR="002E4783" w:rsidRPr="001E3042" w14:paraId="6E2DFBDD" w14:textId="77777777" w:rsidTr="000B5817">
        <w:trPr>
          <w:trHeight w:val="301"/>
        </w:trPr>
        <w:tc>
          <w:tcPr>
            <w:tcW w:w="322" w:type="pct"/>
            <w:shd w:val="clear" w:color="auto" w:fill="FABF8F" w:themeFill="accent6" w:themeFillTint="99"/>
          </w:tcPr>
          <w:p w14:paraId="05399CE3" w14:textId="77777777" w:rsidR="002E4783" w:rsidRPr="00E015B0" w:rsidRDefault="002E4783" w:rsidP="00D0322D">
            <w:pPr>
              <w:rPr>
                <w:rFonts w:asciiTheme="minorHAnsi" w:hAnsiTheme="minorHAnsi" w:cstheme="minorHAnsi"/>
              </w:rPr>
            </w:pPr>
            <w:r w:rsidRPr="00E015B0">
              <w:rPr>
                <w:rFonts w:asciiTheme="minorHAnsi" w:hAnsiTheme="minorHAnsi" w:cstheme="minorHAnsi"/>
              </w:rPr>
              <w:t>1.4</w:t>
            </w:r>
          </w:p>
        </w:tc>
        <w:tc>
          <w:tcPr>
            <w:tcW w:w="1328" w:type="pct"/>
            <w:shd w:val="clear" w:color="auto" w:fill="FABF8F" w:themeFill="accent6" w:themeFillTint="99"/>
          </w:tcPr>
          <w:p w14:paraId="0E446E5C" w14:textId="77777777" w:rsidR="002E4783" w:rsidRPr="00E015B0" w:rsidRDefault="002E4783" w:rsidP="00D0322D">
            <w:pPr>
              <w:rPr>
                <w:rFonts w:asciiTheme="minorHAnsi" w:hAnsiTheme="minorHAnsi" w:cstheme="minorHAnsi"/>
              </w:rPr>
            </w:pPr>
            <w:r w:rsidRPr="00E015B0">
              <w:rPr>
                <w:rFonts w:asciiTheme="minorHAnsi" w:hAnsiTheme="minorHAnsi" w:cstheme="minorHAnsi"/>
              </w:rPr>
              <w:t>ProcessType</w:t>
            </w:r>
          </w:p>
        </w:tc>
        <w:tc>
          <w:tcPr>
            <w:tcW w:w="1125" w:type="pct"/>
          </w:tcPr>
          <w:p w14:paraId="724A743E" w14:textId="77777777" w:rsidR="00E5467F" w:rsidRPr="001E3042" w:rsidRDefault="00E5467F" w:rsidP="00D0322D">
            <w:pPr>
              <w:jc w:val="both"/>
              <w:rPr>
                <w:rFonts w:asciiTheme="minorHAnsi" w:hAnsiTheme="minorHAnsi" w:cstheme="minorHAnsi"/>
                <w:lang w:val="en-US"/>
              </w:rPr>
            </w:pPr>
            <w:r w:rsidRPr="001E3042">
              <w:rPr>
                <w:rFonts w:asciiTheme="minorHAnsi" w:hAnsiTheme="minorHAnsi" w:cstheme="minorHAnsi"/>
                <w:lang w:val="en-US"/>
              </w:rPr>
              <w:t>A30</w:t>
            </w:r>
          </w:p>
        </w:tc>
        <w:tc>
          <w:tcPr>
            <w:tcW w:w="720" w:type="pct"/>
          </w:tcPr>
          <w:p w14:paraId="2D5A70E6" w14:textId="6BB28053" w:rsidR="00E5467F" w:rsidRPr="001E3042" w:rsidRDefault="00E5467F" w:rsidP="00953DB9">
            <w:pPr>
              <w:jc w:val="both"/>
              <w:rPr>
                <w:rFonts w:asciiTheme="minorHAnsi" w:hAnsiTheme="minorHAnsi" w:cstheme="minorHAnsi"/>
                <w:lang w:val="en-US"/>
              </w:rPr>
            </w:pPr>
            <w:r w:rsidRPr="001E3042">
              <w:rPr>
                <w:rFonts w:asciiTheme="minorHAnsi" w:hAnsiTheme="minorHAnsi" w:cstheme="minorHAnsi"/>
                <w:lang w:val="en-US"/>
              </w:rPr>
              <w:t>Y</w:t>
            </w:r>
            <w:r w:rsidR="00953DB9">
              <w:rPr>
                <w:rFonts w:asciiTheme="minorHAnsi" w:hAnsiTheme="minorHAnsi" w:cstheme="minorHAnsi"/>
                <w:lang w:val="en-US"/>
              </w:rPr>
              <w:t>es</w:t>
            </w:r>
          </w:p>
        </w:tc>
        <w:tc>
          <w:tcPr>
            <w:tcW w:w="1505" w:type="pct"/>
          </w:tcPr>
          <w:p w14:paraId="01AA037F" w14:textId="77777777" w:rsidR="00CC653B" w:rsidRPr="001E3042" w:rsidRDefault="00CC653B" w:rsidP="00CC653B">
            <w:pPr>
              <w:jc w:val="both"/>
              <w:rPr>
                <w:rFonts w:asciiTheme="minorHAnsi" w:hAnsiTheme="minorHAnsi" w:cstheme="minorHAnsi"/>
                <w:lang w:val="en-US"/>
              </w:rPr>
            </w:pPr>
            <w:r w:rsidRPr="001E3042">
              <w:rPr>
                <w:rFonts w:asciiTheme="minorHAnsi" w:hAnsiTheme="minorHAnsi" w:cstheme="minorHAnsi"/>
                <w:lang w:val="en-US"/>
              </w:rPr>
              <w:t>The process type identifies the process to which the information flow is directed.</w:t>
            </w:r>
          </w:p>
          <w:p w14:paraId="7254CDBD" w14:textId="77777777" w:rsidR="00CC653B" w:rsidRPr="001E3042" w:rsidRDefault="00CC653B" w:rsidP="00D0322D">
            <w:pPr>
              <w:jc w:val="both"/>
              <w:rPr>
                <w:rFonts w:asciiTheme="minorHAnsi" w:hAnsiTheme="minorHAnsi" w:cstheme="minorHAnsi"/>
                <w:lang w:val="en-US"/>
              </w:rPr>
            </w:pPr>
            <w:r w:rsidRPr="001E3042">
              <w:rPr>
                <w:rFonts w:asciiTheme="minorHAnsi" w:hAnsiTheme="minorHAnsi" w:cstheme="minorHAnsi"/>
                <w:lang w:val="en-US"/>
              </w:rPr>
              <w:t>Permitted codes are:</w:t>
            </w:r>
          </w:p>
          <w:p w14:paraId="3A65CB1D" w14:textId="77777777" w:rsidR="00B41F7A" w:rsidRPr="001E3042" w:rsidRDefault="00E5467F" w:rsidP="00D0322D">
            <w:pPr>
              <w:jc w:val="both"/>
              <w:rPr>
                <w:rFonts w:asciiTheme="minorHAnsi" w:hAnsiTheme="minorHAnsi" w:cstheme="minorHAnsi"/>
                <w:noProof/>
                <w:sz w:val="16"/>
                <w:szCs w:val="16"/>
                <w:lang w:val="en-US"/>
              </w:rPr>
            </w:pPr>
            <w:r w:rsidRPr="001E3042">
              <w:rPr>
                <w:rFonts w:asciiTheme="minorHAnsi" w:hAnsiTheme="minorHAnsi" w:cstheme="minorHAnsi"/>
                <w:lang w:val="en-US"/>
              </w:rPr>
              <w:t>A30 – Tertiary reserve process</w:t>
            </w:r>
          </w:p>
        </w:tc>
      </w:tr>
      <w:tr w:rsidR="00A03B87" w:rsidRPr="001E3042" w14:paraId="06F7B14E" w14:textId="77777777" w:rsidTr="000B5817">
        <w:trPr>
          <w:trHeight w:val="676"/>
        </w:trPr>
        <w:tc>
          <w:tcPr>
            <w:tcW w:w="322" w:type="pct"/>
            <w:shd w:val="clear" w:color="auto" w:fill="FABF8F" w:themeFill="accent6" w:themeFillTint="99"/>
          </w:tcPr>
          <w:p w14:paraId="75242F70" w14:textId="77777777" w:rsidR="00A03B87" w:rsidRPr="00E015B0" w:rsidRDefault="00A03B87" w:rsidP="00A03B87">
            <w:pPr>
              <w:rPr>
                <w:rFonts w:asciiTheme="minorHAnsi" w:hAnsiTheme="minorHAnsi" w:cstheme="minorHAnsi"/>
              </w:rPr>
            </w:pPr>
            <w:r w:rsidRPr="00E015B0">
              <w:rPr>
                <w:rFonts w:asciiTheme="minorHAnsi" w:hAnsiTheme="minorHAnsi" w:cstheme="minorHAnsi"/>
              </w:rPr>
              <w:t>1.5</w:t>
            </w:r>
          </w:p>
        </w:tc>
        <w:tc>
          <w:tcPr>
            <w:tcW w:w="1328" w:type="pct"/>
            <w:shd w:val="clear" w:color="auto" w:fill="FABF8F" w:themeFill="accent6" w:themeFillTint="99"/>
          </w:tcPr>
          <w:p w14:paraId="083CDA18" w14:textId="77777777" w:rsidR="00A03B87" w:rsidRPr="00E015B0" w:rsidRDefault="00A03B87" w:rsidP="00A03B87">
            <w:pPr>
              <w:rPr>
                <w:rFonts w:asciiTheme="minorHAnsi" w:hAnsiTheme="minorHAnsi" w:cstheme="minorHAnsi"/>
              </w:rPr>
            </w:pPr>
            <w:r w:rsidRPr="00E015B0">
              <w:rPr>
                <w:rFonts w:asciiTheme="minorHAnsi" w:hAnsiTheme="minorHAnsi" w:cstheme="minorHAnsi"/>
              </w:rPr>
              <w:t>SenderIdentification</w:t>
            </w:r>
          </w:p>
          <w:p w14:paraId="21878EAE" w14:textId="77777777" w:rsidR="00A03B87" w:rsidRPr="001E3042" w:rsidRDefault="00A03B87" w:rsidP="00A03B87">
            <w:pPr>
              <w:rPr>
                <w:rFonts w:asciiTheme="minorHAnsi" w:hAnsiTheme="minorHAnsi" w:cstheme="minorHAnsi"/>
                <w:noProof/>
                <w:highlight w:val="yellow"/>
                <w:lang w:val="en-US"/>
              </w:rPr>
            </w:pPr>
          </w:p>
        </w:tc>
        <w:tc>
          <w:tcPr>
            <w:tcW w:w="1125" w:type="pct"/>
          </w:tcPr>
          <w:p w14:paraId="36661D1C" w14:textId="353F0FFF" w:rsidR="00A03B87" w:rsidRPr="001E3042" w:rsidRDefault="00A03B87" w:rsidP="00A03B87">
            <w:pPr>
              <w:jc w:val="both"/>
              <w:rPr>
                <w:rFonts w:asciiTheme="minorHAnsi" w:hAnsiTheme="minorHAnsi" w:cstheme="minorHAnsi"/>
                <w:lang w:val="en-US"/>
              </w:rPr>
            </w:pPr>
            <w:r w:rsidRPr="001E3042">
              <w:rPr>
                <w:rFonts w:asciiTheme="minorHAnsi" w:hAnsiTheme="minorHAnsi" w:cstheme="minorHAnsi"/>
                <w:lang w:val="en-US"/>
              </w:rPr>
              <w:t xml:space="preserve">(1…16 chars) </w:t>
            </w:r>
          </w:p>
        </w:tc>
        <w:tc>
          <w:tcPr>
            <w:tcW w:w="720" w:type="pct"/>
          </w:tcPr>
          <w:p w14:paraId="06779098" w14:textId="19E92308" w:rsidR="00A03B87" w:rsidRPr="001E3042" w:rsidRDefault="00A03B87" w:rsidP="00A03B87">
            <w:pPr>
              <w:jc w:val="both"/>
              <w:rPr>
                <w:rFonts w:asciiTheme="minorHAnsi" w:hAnsiTheme="minorHAnsi" w:cstheme="minorHAnsi"/>
                <w:lang w:val="en-US"/>
              </w:rPr>
            </w:pPr>
            <w:r w:rsidRPr="001E3042">
              <w:rPr>
                <w:rFonts w:asciiTheme="minorHAnsi" w:hAnsiTheme="minorHAnsi" w:cstheme="minorHAnsi"/>
                <w:lang w:val="en-US"/>
              </w:rPr>
              <w:t>Y</w:t>
            </w:r>
            <w:r>
              <w:rPr>
                <w:rFonts w:asciiTheme="minorHAnsi" w:hAnsiTheme="minorHAnsi" w:cstheme="minorHAnsi"/>
                <w:lang w:val="en-US"/>
              </w:rPr>
              <w:t>es</w:t>
            </w:r>
          </w:p>
        </w:tc>
        <w:tc>
          <w:tcPr>
            <w:tcW w:w="1505" w:type="pct"/>
          </w:tcPr>
          <w:p w14:paraId="33F2CD65" w14:textId="4F025675" w:rsidR="00A03B87" w:rsidRPr="001E3042" w:rsidRDefault="00A03B87" w:rsidP="00A03B87">
            <w:pPr>
              <w:jc w:val="both"/>
              <w:rPr>
                <w:rFonts w:asciiTheme="minorHAnsi" w:hAnsiTheme="minorHAnsi" w:cstheme="minorHAnsi"/>
                <w:b/>
                <w:lang w:val="en-US"/>
              </w:rPr>
            </w:pPr>
            <w:r w:rsidRPr="001E3042">
              <w:rPr>
                <w:rFonts w:asciiTheme="minorHAnsi" w:hAnsiTheme="minorHAnsi" w:cstheme="minorHAnsi"/>
                <w:lang w:val="en-US"/>
              </w:rPr>
              <w:t>Identification of the party that is the owner of the document and is responsible for its content (</w:t>
            </w:r>
            <w:r>
              <w:rPr>
                <w:rFonts w:asciiTheme="minorHAnsi" w:hAnsiTheme="minorHAnsi" w:cstheme="minorHAnsi"/>
                <w:lang w:val="en-US"/>
              </w:rPr>
              <w:t>Sender</w:t>
            </w:r>
            <w:r w:rsidRPr="001E3042">
              <w:rPr>
                <w:rFonts w:asciiTheme="minorHAnsi" w:hAnsiTheme="minorHAnsi" w:cstheme="minorHAnsi"/>
                <w:lang w:val="en-US"/>
              </w:rPr>
              <w:t xml:space="preserve"> EIC code</w:t>
            </w:r>
            <w:r w:rsidR="00FC7FFD">
              <w:rPr>
                <w:rFonts w:asciiTheme="minorHAnsi" w:hAnsiTheme="minorHAnsi" w:cstheme="minorHAnsi"/>
                <w:lang w:val="en-US"/>
              </w:rPr>
              <w:t>)</w:t>
            </w:r>
          </w:p>
          <w:p w14:paraId="67B78860" w14:textId="6503CE95" w:rsidR="00A03B87" w:rsidRPr="001E3042" w:rsidRDefault="00A03B87" w:rsidP="00A03B87">
            <w:pPr>
              <w:jc w:val="both"/>
              <w:rPr>
                <w:rFonts w:asciiTheme="minorHAnsi" w:hAnsiTheme="minorHAnsi" w:cstheme="minorHAnsi"/>
                <w:b/>
                <w:lang w:val="en-US"/>
              </w:rPr>
            </w:pPr>
          </w:p>
        </w:tc>
      </w:tr>
      <w:tr w:rsidR="00A03B87" w:rsidRPr="001E3042" w14:paraId="09D27146" w14:textId="77777777" w:rsidTr="000B5817">
        <w:trPr>
          <w:trHeight w:val="271"/>
        </w:trPr>
        <w:tc>
          <w:tcPr>
            <w:tcW w:w="322" w:type="pct"/>
            <w:shd w:val="clear" w:color="auto" w:fill="FABF8F" w:themeFill="accent6" w:themeFillTint="99"/>
          </w:tcPr>
          <w:p w14:paraId="6759BC6C" w14:textId="77777777" w:rsidR="00A03B87" w:rsidRPr="00E015B0" w:rsidRDefault="00A03B87" w:rsidP="00A03B87">
            <w:pPr>
              <w:rPr>
                <w:rFonts w:asciiTheme="minorHAnsi" w:hAnsiTheme="minorHAnsi" w:cstheme="minorHAnsi"/>
              </w:rPr>
            </w:pPr>
            <w:r w:rsidRPr="00E015B0">
              <w:rPr>
                <w:rFonts w:asciiTheme="minorHAnsi" w:hAnsiTheme="minorHAnsi" w:cstheme="minorHAnsi"/>
              </w:rPr>
              <w:t>1.6</w:t>
            </w:r>
          </w:p>
        </w:tc>
        <w:tc>
          <w:tcPr>
            <w:tcW w:w="1328" w:type="pct"/>
            <w:shd w:val="clear" w:color="auto" w:fill="FABF8F" w:themeFill="accent6" w:themeFillTint="99"/>
          </w:tcPr>
          <w:p w14:paraId="789E7930" w14:textId="77777777" w:rsidR="00A03B87" w:rsidRPr="001E3042" w:rsidRDefault="00A03B87" w:rsidP="00A03B87">
            <w:pPr>
              <w:rPr>
                <w:rFonts w:asciiTheme="minorHAnsi" w:hAnsiTheme="minorHAnsi" w:cstheme="minorHAnsi"/>
                <w:noProof/>
                <w:highlight w:val="yellow"/>
                <w:lang w:val="en-US"/>
              </w:rPr>
            </w:pPr>
            <w:r w:rsidRPr="00E015B0">
              <w:rPr>
                <w:rFonts w:asciiTheme="minorHAnsi" w:hAnsiTheme="minorHAnsi" w:cstheme="minorHAnsi"/>
              </w:rPr>
              <w:t>SenderRole</w:t>
            </w:r>
          </w:p>
        </w:tc>
        <w:tc>
          <w:tcPr>
            <w:tcW w:w="1125" w:type="pct"/>
          </w:tcPr>
          <w:p w14:paraId="5BA4C85A" w14:textId="6334557B" w:rsidR="00A03B87" w:rsidRDefault="00A03B87" w:rsidP="00A03B87">
            <w:pPr>
              <w:jc w:val="both"/>
              <w:rPr>
                <w:rFonts w:asciiTheme="minorHAnsi" w:hAnsiTheme="minorHAnsi" w:cstheme="minorHAnsi"/>
                <w:lang w:val="en-US"/>
              </w:rPr>
            </w:pPr>
            <w:r>
              <w:rPr>
                <w:rFonts w:asciiTheme="minorHAnsi" w:hAnsiTheme="minorHAnsi" w:cstheme="minorHAnsi"/>
                <w:lang w:val="en-US"/>
              </w:rPr>
              <w:t>A04</w:t>
            </w:r>
          </w:p>
          <w:p w14:paraId="514FDC23" w14:textId="3487DFE3" w:rsidR="00A03B87" w:rsidRDefault="00A03B87" w:rsidP="00A03B87">
            <w:pPr>
              <w:jc w:val="both"/>
              <w:rPr>
                <w:rFonts w:asciiTheme="minorHAnsi" w:hAnsiTheme="minorHAnsi" w:cstheme="minorHAnsi"/>
                <w:lang w:val="en-US"/>
              </w:rPr>
            </w:pPr>
            <w:r w:rsidRPr="001E3042">
              <w:rPr>
                <w:rFonts w:asciiTheme="minorHAnsi" w:hAnsiTheme="minorHAnsi" w:cstheme="minorHAnsi"/>
                <w:lang w:val="en-US"/>
              </w:rPr>
              <w:t>A08</w:t>
            </w:r>
          </w:p>
          <w:p w14:paraId="7FBD1E53" w14:textId="77777777" w:rsidR="00A03B87" w:rsidRDefault="00A03B87" w:rsidP="00A03B87">
            <w:pPr>
              <w:jc w:val="both"/>
              <w:rPr>
                <w:rFonts w:asciiTheme="minorHAnsi" w:hAnsiTheme="minorHAnsi" w:cstheme="minorHAnsi"/>
                <w:lang w:val="en-US"/>
              </w:rPr>
            </w:pPr>
            <w:r>
              <w:rPr>
                <w:rFonts w:asciiTheme="minorHAnsi" w:hAnsiTheme="minorHAnsi" w:cstheme="minorHAnsi"/>
                <w:lang w:val="en-US"/>
              </w:rPr>
              <w:t>A21</w:t>
            </w:r>
          </w:p>
          <w:p w14:paraId="67B4BF17" w14:textId="154160C6" w:rsidR="00A03B87" w:rsidRPr="001E3042" w:rsidRDefault="00A03B87" w:rsidP="00A03B87">
            <w:pPr>
              <w:jc w:val="both"/>
              <w:rPr>
                <w:rFonts w:asciiTheme="minorHAnsi" w:hAnsiTheme="minorHAnsi" w:cstheme="minorHAnsi"/>
                <w:lang w:val="en-US"/>
              </w:rPr>
            </w:pPr>
            <w:r>
              <w:rPr>
                <w:rFonts w:asciiTheme="minorHAnsi" w:hAnsiTheme="minorHAnsi" w:cstheme="minorHAnsi"/>
                <w:lang w:val="en-US"/>
              </w:rPr>
              <w:t>A27</w:t>
            </w:r>
          </w:p>
        </w:tc>
        <w:tc>
          <w:tcPr>
            <w:tcW w:w="720" w:type="pct"/>
          </w:tcPr>
          <w:p w14:paraId="1C13BEC8" w14:textId="5808C7DE" w:rsidR="00A03B87" w:rsidRPr="001E3042" w:rsidRDefault="00A03B87" w:rsidP="00A03B87">
            <w:pPr>
              <w:jc w:val="both"/>
              <w:rPr>
                <w:rFonts w:asciiTheme="minorHAnsi" w:hAnsiTheme="minorHAnsi" w:cstheme="minorHAnsi"/>
                <w:lang w:val="en-US"/>
              </w:rPr>
            </w:pPr>
            <w:r w:rsidRPr="001E3042">
              <w:rPr>
                <w:rFonts w:asciiTheme="minorHAnsi" w:hAnsiTheme="minorHAnsi" w:cstheme="minorHAnsi"/>
                <w:lang w:val="en-US"/>
              </w:rPr>
              <w:t>Y</w:t>
            </w:r>
            <w:r>
              <w:rPr>
                <w:rFonts w:asciiTheme="minorHAnsi" w:hAnsiTheme="minorHAnsi" w:cstheme="minorHAnsi"/>
                <w:lang w:val="en-US"/>
              </w:rPr>
              <w:t>es</w:t>
            </w:r>
          </w:p>
        </w:tc>
        <w:tc>
          <w:tcPr>
            <w:tcW w:w="1505" w:type="pct"/>
          </w:tcPr>
          <w:p w14:paraId="6537FCAF" w14:textId="037CCBFB" w:rsidR="00A03B87" w:rsidRDefault="00A03B87" w:rsidP="00A03B87">
            <w:pPr>
              <w:jc w:val="both"/>
              <w:rPr>
                <w:rFonts w:asciiTheme="minorHAnsi" w:hAnsiTheme="minorHAnsi" w:cstheme="minorHAnsi"/>
                <w:lang w:val="en-US"/>
              </w:rPr>
            </w:pPr>
            <w:r w:rsidRPr="001E3042">
              <w:rPr>
                <w:rFonts w:asciiTheme="minorHAnsi" w:hAnsiTheme="minorHAnsi" w:cstheme="minorHAnsi"/>
                <w:lang w:val="en-US"/>
              </w:rPr>
              <w:t>Identification of the role that is played by the sender.</w:t>
            </w:r>
          </w:p>
          <w:p w14:paraId="65AA0BE9" w14:textId="3D855A8A" w:rsidR="00A03B87" w:rsidRPr="001E3042" w:rsidRDefault="00A03B87" w:rsidP="00A03B87">
            <w:pPr>
              <w:jc w:val="both"/>
              <w:rPr>
                <w:rFonts w:asciiTheme="minorHAnsi" w:hAnsiTheme="minorHAnsi" w:cstheme="minorHAnsi"/>
                <w:lang w:val="en-US"/>
              </w:rPr>
            </w:pPr>
            <w:r>
              <w:rPr>
                <w:rFonts w:asciiTheme="minorHAnsi" w:hAnsiTheme="minorHAnsi" w:cstheme="minorHAnsi"/>
                <w:lang w:val="en-US"/>
              </w:rPr>
              <w:t xml:space="preserve">A04 – </w:t>
            </w:r>
            <w:r w:rsidR="00FC7FFD">
              <w:rPr>
                <w:rFonts w:asciiTheme="minorHAnsi" w:hAnsiTheme="minorHAnsi" w:cstheme="minorHAnsi"/>
                <w:lang w:val="en-US"/>
              </w:rPr>
              <w:t>System Operator</w:t>
            </w:r>
            <w:r>
              <w:rPr>
                <w:rFonts w:asciiTheme="minorHAnsi" w:hAnsiTheme="minorHAnsi" w:cstheme="minorHAnsi"/>
                <w:lang w:val="en-US"/>
              </w:rPr>
              <w:t>;</w:t>
            </w:r>
          </w:p>
          <w:p w14:paraId="2FE5BDFC" w14:textId="77777777" w:rsidR="00A03B87" w:rsidRDefault="00A03B87" w:rsidP="00A03B87">
            <w:pPr>
              <w:jc w:val="both"/>
              <w:rPr>
                <w:rFonts w:asciiTheme="minorHAnsi" w:hAnsiTheme="minorHAnsi" w:cstheme="minorHAnsi"/>
                <w:lang w:val="en-US"/>
              </w:rPr>
            </w:pPr>
            <w:r w:rsidRPr="001E3042">
              <w:rPr>
                <w:rFonts w:asciiTheme="minorHAnsi" w:hAnsiTheme="minorHAnsi" w:cstheme="minorHAnsi"/>
                <w:lang w:val="en-US"/>
              </w:rPr>
              <w:t xml:space="preserve">A08 </w:t>
            </w:r>
            <w:r>
              <w:rPr>
                <w:rFonts w:asciiTheme="minorHAnsi" w:hAnsiTheme="minorHAnsi" w:cstheme="minorHAnsi"/>
                <w:lang w:val="en-US"/>
              </w:rPr>
              <w:t>– BR</w:t>
            </w:r>
            <w:r w:rsidRPr="001E3042">
              <w:rPr>
                <w:rFonts w:asciiTheme="minorHAnsi" w:hAnsiTheme="minorHAnsi" w:cstheme="minorHAnsi"/>
                <w:lang w:val="en-US"/>
              </w:rPr>
              <w:t>P</w:t>
            </w:r>
            <w:r>
              <w:rPr>
                <w:rFonts w:asciiTheme="minorHAnsi" w:hAnsiTheme="minorHAnsi" w:cstheme="minorHAnsi"/>
                <w:lang w:val="en-US"/>
              </w:rPr>
              <w:t>;</w:t>
            </w:r>
          </w:p>
          <w:p w14:paraId="1BB6426B" w14:textId="77777777" w:rsidR="00A03B87" w:rsidRPr="00683A51" w:rsidRDefault="00A03B87" w:rsidP="00A03B87">
            <w:pPr>
              <w:jc w:val="both"/>
              <w:rPr>
                <w:rFonts w:asciiTheme="minorHAnsi" w:hAnsiTheme="minorHAnsi" w:cstheme="minorHAnsi"/>
                <w:b/>
                <w:lang w:val="en-US"/>
              </w:rPr>
            </w:pPr>
            <w:r>
              <w:rPr>
                <w:rFonts w:asciiTheme="minorHAnsi" w:hAnsiTheme="minorHAnsi" w:cstheme="minorHAnsi"/>
                <w:lang w:val="en-US"/>
              </w:rPr>
              <w:t xml:space="preserve">A21 – </w:t>
            </w:r>
            <w:r w:rsidRPr="00683A51">
              <w:rPr>
                <w:rFonts w:asciiTheme="minorHAnsi" w:hAnsiTheme="minorHAnsi" w:cstheme="minorHAnsi"/>
                <w:lang w:val="en-US"/>
              </w:rPr>
              <w:t>Producer</w:t>
            </w:r>
            <w:r>
              <w:rPr>
                <w:rFonts w:asciiTheme="minorHAnsi" w:hAnsiTheme="minorHAnsi" w:cstheme="minorHAnsi"/>
                <w:lang w:val="en-US"/>
              </w:rPr>
              <w:t>;</w:t>
            </w:r>
          </w:p>
          <w:p w14:paraId="2FA5E1C1" w14:textId="3A1EBC7E" w:rsidR="00A03B87" w:rsidRPr="001E3042" w:rsidRDefault="00A03B87" w:rsidP="00A03B87">
            <w:pPr>
              <w:jc w:val="both"/>
              <w:rPr>
                <w:rFonts w:asciiTheme="minorHAnsi" w:hAnsiTheme="minorHAnsi" w:cstheme="minorHAnsi"/>
                <w:lang w:val="en-US"/>
              </w:rPr>
            </w:pPr>
            <w:r>
              <w:rPr>
                <w:rFonts w:asciiTheme="minorHAnsi" w:hAnsiTheme="minorHAnsi" w:cstheme="minorHAnsi"/>
                <w:lang w:val="en-US"/>
              </w:rPr>
              <w:t xml:space="preserve">A27 - </w:t>
            </w:r>
            <w:r w:rsidRPr="00683A51">
              <w:rPr>
                <w:rFonts w:asciiTheme="minorHAnsi" w:hAnsiTheme="minorHAnsi" w:cstheme="minorHAnsi"/>
                <w:lang w:val="en-US"/>
              </w:rPr>
              <w:t>Resource Provider</w:t>
            </w:r>
          </w:p>
        </w:tc>
      </w:tr>
      <w:tr w:rsidR="00FC7FFD" w:rsidRPr="001E3042" w14:paraId="14A98CDE" w14:textId="77777777" w:rsidTr="000B5817">
        <w:trPr>
          <w:trHeight w:val="961"/>
        </w:trPr>
        <w:tc>
          <w:tcPr>
            <w:tcW w:w="322" w:type="pct"/>
            <w:shd w:val="clear" w:color="auto" w:fill="FABF8F" w:themeFill="accent6" w:themeFillTint="99"/>
          </w:tcPr>
          <w:p w14:paraId="69503AD5" w14:textId="77777777" w:rsidR="00FC7FFD" w:rsidRPr="00E015B0" w:rsidRDefault="00FC7FFD" w:rsidP="00FC7FFD">
            <w:pPr>
              <w:rPr>
                <w:rFonts w:asciiTheme="minorHAnsi" w:hAnsiTheme="minorHAnsi" w:cstheme="minorHAnsi"/>
              </w:rPr>
            </w:pPr>
            <w:r w:rsidRPr="00E015B0">
              <w:rPr>
                <w:rFonts w:asciiTheme="minorHAnsi" w:hAnsiTheme="minorHAnsi" w:cstheme="minorHAnsi"/>
              </w:rPr>
              <w:lastRenderedPageBreak/>
              <w:t>1.7</w:t>
            </w:r>
          </w:p>
        </w:tc>
        <w:tc>
          <w:tcPr>
            <w:tcW w:w="1328" w:type="pct"/>
            <w:shd w:val="clear" w:color="auto" w:fill="FABF8F" w:themeFill="accent6" w:themeFillTint="99"/>
          </w:tcPr>
          <w:p w14:paraId="45EDE441" w14:textId="77777777" w:rsidR="00FC7FFD" w:rsidRPr="001E3042" w:rsidRDefault="00FC7FFD" w:rsidP="00FC7FFD">
            <w:pPr>
              <w:rPr>
                <w:rFonts w:asciiTheme="minorHAnsi" w:hAnsiTheme="minorHAnsi" w:cstheme="minorHAnsi"/>
                <w:noProof/>
                <w:highlight w:val="yellow"/>
                <w:lang w:val="en-US"/>
              </w:rPr>
            </w:pPr>
            <w:r w:rsidRPr="00E015B0">
              <w:rPr>
                <w:rFonts w:asciiTheme="minorHAnsi" w:hAnsiTheme="minorHAnsi" w:cstheme="minorHAnsi"/>
              </w:rPr>
              <w:t>ReceiverIdentification</w:t>
            </w:r>
          </w:p>
        </w:tc>
        <w:tc>
          <w:tcPr>
            <w:tcW w:w="1125" w:type="pct"/>
          </w:tcPr>
          <w:p w14:paraId="7A308D4F" w14:textId="1CBC0BA5" w:rsidR="00FC7FFD" w:rsidRPr="001E3042" w:rsidRDefault="00FC7FFD" w:rsidP="00FC7FFD">
            <w:pPr>
              <w:jc w:val="both"/>
              <w:rPr>
                <w:rFonts w:asciiTheme="minorHAnsi" w:hAnsiTheme="minorHAnsi" w:cstheme="minorHAnsi"/>
                <w:lang w:val="en-US"/>
              </w:rPr>
            </w:pPr>
            <w:r w:rsidRPr="001E3042">
              <w:rPr>
                <w:rFonts w:asciiTheme="minorHAnsi" w:hAnsiTheme="minorHAnsi" w:cstheme="minorHAnsi"/>
                <w:lang w:val="en-US"/>
              </w:rPr>
              <w:t xml:space="preserve">(1…16 chars) </w:t>
            </w:r>
          </w:p>
        </w:tc>
        <w:tc>
          <w:tcPr>
            <w:tcW w:w="720" w:type="pct"/>
          </w:tcPr>
          <w:p w14:paraId="33A9FB5F" w14:textId="63B83460" w:rsidR="00FC7FFD" w:rsidRPr="001E3042" w:rsidRDefault="00FC7FFD" w:rsidP="00FC7FFD">
            <w:pPr>
              <w:jc w:val="both"/>
              <w:rPr>
                <w:rFonts w:asciiTheme="minorHAnsi" w:hAnsiTheme="minorHAnsi" w:cstheme="minorHAnsi"/>
                <w:lang w:val="en-US"/>
              </w:rPr>
            </w:pPr>
            <w:r w:rsidRPr="001E3042">
              <w:rPr>
                <w:rFonts w:asciiTheme="minorHAnsi" w:hAnsiTheme="minorHAnsi" w:cstheme="minorHAnsi"/>
                <w:lang w:val="en-US"/>
              </w:rPr>
              <w:t>Y</w:t>
            </w:r>
            <w:r>
              <w:rPr>
                <w:rFonts w:asciiTheme="minorHAnsi" w:hAnsiTheme="minorHAnsi" w:cstheme="minorHAnsi"/>
                <w:lang w:val="en-US"/>
              </w:rPr>
              <w:t>es</w:t>
            </w:r>
          </w:p>
        </w:tc>
        <w:tc>
          <w:tcPr>
            <w:tcW w:w="1505" w:type="pct"/>
          </w:tcPr>
          <w:p w14:paraId="3E170863" w14:textId="074C5D25" w:rsidR="00FC7FFD" w:rsidRPr="001E3042" w:rsidRDefault="00FC7FFD" w:rsidP="00FC7FFD">
            <w:pPr>
              <w:jc w:val="both"/>
              <w:rPr>
                <w:rFonts w:asciiTheme="minorHAnsi" w:hAnsiTheme="minorHAnsi" w:cstheme="minorHAnsi"/>
                <w:lang w:val="en-US"/>
              </w:rPr>
            </w:pPr>
            <w:r w:rsidRPr="001E3042">
              <w:rPr>
                <w:rFonts w:asciiTheme="minorHAnsi" w:hAnsiTheme="minorHAnsi" w:cstheme="minorHAnsi"/>
                <w:lang w:val="en-US"/>
              </w:rPr>
              <w:t>Identification of the party who is receiving the document (</w:t>
            </w:r>
            <w:r>
              <w:rPr>
                <w:rFonts w:asciiTheme="minorHAnsi" w:hAnsiTheme="minorHAnsi" w:cstheme="minorHAnsi"/>
                <w:lang w:val="en-US"/>
              </w:rPr>
              <w:t xml:space="preserve">Receiver </w:t>
            </w:r>
            <w:r w:rsidRPr="001E3042">
              <w:rPr>
                <w:rFonts w:asciiTheme="minorHAnsi" w:hAnsiTheme="minorHAnsi" w:cstheme="minorHAnsi"/>
                <w:lang w:val="en-US"/>
              </w:rPr>
              <w:t>EIC code</w:t>
            </w:r>
            <w:r>
              <w:rPr>
                <w:rFonts w:asciiTheme="minorHAnsi" w:hAnsiTheme="minorHAnsi" w:cstheme="minorHAnsi"/>
                <w:lang w:val="en-US"/>
              </w:rPr>
              <w:t>)</w:t>
            </w:r>
          </w:p>
        </w:tc>
      </w:tr>
      <w:tr w:rsidR="00A03B87" w:rsidRPr="001E3042" w14:paraId="420F26ED" w14:textId="77777777" w:rsidTr="000B5817">
        <w:trPr>
          <w:trHeight w:val="487"/>
        </w:trPr>
        <w:tc>
          <w:tcPr>
            <w:tcW w:w="322" w:type="pct"/>
            <w:shd w:val="clear" w:color="auto" w:fill="FABF8F" w:themeFill="accent6" w:themeFillTint="99"/>
          </w:tcPr>
          <w:p w14:paraId="478DDE64" w14:textId="77777777" w:rsidR="00A03B87" w:rsidRPr="00E015B0" w:rsidRDefault="00A03B87" w:rsidP="00A03B87">
            <w:pPr>
              <w:rPr>
                <w:rFonts w:asciiTheme="minorHAnsi" w:hAnsiTheme="minorHAnsi" w:cstheme="minorHAnsi"/>
              </w:rPr>
            </w:pPr>
            <w:r w:rsidRPr="00E015B0">
              <w:rPr>
                <w:rFonts w:asciiTheme="minorHAnsi" w:hAnsiTheme="minorHAnsi" w:cstheme="minorHAnsi"/>
              </w:rPr>
              <w:t>1.8</w:t>
            </w:r>
          </w:p>
        </w:tc>
        <w:tc>
          <w:tcPr>
            <w:tcW w:w="1328" w:type="pct"/>
            <w:shd w:val="clear" w:color="auto" w:fill="FABF8F" w:themeFill="accent6" w:themeFillTint="99"/>
          </w:tcPr>
          <w:p w14:paraId="28996F95" w14:textId="77777777" w:rsidR="00A03B87" w:rsidRPr="001E3042" w:rsidRDefault="00A03B87" w:rsidP="00A03B87">
            <w:pPr>
              <w:rPr>
                <w:rFonts w:asciiTheme="minorHAnsi" w:hAnsiTheme="minorHAnsi" w:cstheme="minorHAnsi"/>
                <w:noProof/>
                <w:highlight w:val="yellow"/>
                <w:lang w:val="en-US"/>
              </w:rPr>
            </w:pPr>
            <w:r w:rsidRPr="00E015B0">
              <w:rPr>
                <w:rFonts w:asciiTheme="minorHAnsi" w:hAnsiTheme="minorHAnsi" w:cstheme="minorHAnsi"/>
              </w:rPr>
              <w:t>ReceiverRole</w:t>
            </w:r>
          </w:p>
        </w:tc>
        <w:tc>
          <w:tcPr>
            <w:tcW w:w="1125" w:type="pct"/>
          </w:tcPr>
          <w:p w14:paraId="0142496D" w14:textId="77777777" w:rsidR="00A03B87" w:rsidRDefault="00A03B87" w:rsidP="00A03B87">
            <w:pPr>
              <w:jc w:val="both"/>
              <w:rPr>
                <w:rFonts w:asciiTheme="minorHAnsi" w:hAnsiTheme="minorHAnsi" w:cstheme="minorHAnsi"/>
                <w:lang w:val="en-US"/>
              </w:rPr>
            </w:pPr>
            <w:r>
              <w:rPr>
                <w:rFonts w:asciiTheme="minorHAnsi" w:hAnsiTheme="minorHAnsi" w:cstheme="minorHAnsi"/>
                <w:lang w:val="en-US"/>
              </w:rPr>
              <w:t>A04</w:t>
            </w:r>
          </w:p>
          <w:p w14:paraId="670778B7" w14:textId="77777777" w:rsidR="00A03B87" w:rsidRDefault="00A03B87" w:rsidP="00A03B87">
            <w:pPr>
              <w:jc w:val="both"/>
              <w:rPr>
                <w:rFonts w:asciiTheme="minorHAnsi" w:hAnsiTheme="minorHAnsi" w:cstheme="minorHAnsi"/>
                <w:lang w:val="en-US"/>
              </w:rPr>
            </w:pPr>
            <w:r w:rsidRPr="001E3042">
              <w:rPr>
                <w:rFonts w:asciiTheme="minorHAnsi" w:hAnsiTheme="minorHAnsi" w:cstheme="minorHAnsi"/>
                <w:lang w:val="en-US"/>
              </w:rPr>
              <w:t>A08</w:t>
            </w:r>
          </w:p>
          <w:p w14:paraId="24AF056F" w14:textId="77777777" w:rsidR="00A03B87" w:rsidRDefault="00A03B87" w:rsidP="00A03B87">
            <w:pPr>
              <w:jc w:val="both"/>
              <w:rPr>
                <w:rFonts w:asciiTheme="minorHAnsi" w:hAnsiTheme="minorHAnsi" w:cstheme="minorHAnsi"/>
                <w:lang w:val="en-US"/>
              </w:rPr>
            </w:pPr>
            <w:r>
              <w:rPr>
                <w:rFonts w:asciiTheme="minorHAnsi" w:hAnsiTheme="minorHAnsi" w:cstheme="minorHAnsi"/>
                <w:lang w:val="en-US"/>
              </w:rPr>
              <w:t>A21</w:t>
            </w:r>
          </w:p>
          <w:p w14:paraId="23E24C02" w14:textId="6970496A" w:rsidR="00A03B87" w:rsidRPr="001E3042" w:rsidRDefault="00A03B87" w:rsidP="00A03B87">
            <w:pPr>
              <w:jc w:val="both"/>
              <w:rPr>
                <w:rFonts w:asciiTheme="minorHAnsi" w:hAnsiTheme="minorHAnsi" w:cstheme="minorHAnsi"/>
                <w:lang w:val="en-US"/>
              </w:rPr>
            </w:pPr>
            <w:r>
              <w:rPr>
                <w:rFonts w:asciiTheme="minorHAnsi" w:hAnsiTheme="minorHAnsi" w:cstheme="minorHAnsi"/>
                <w:lang w:val="en-US"/>
              </w:rPr>
              <w:t>A27</w:t>
            </w:r>
          </w:p>
        </w:tc>
        <w:tc>
          <w:tcPr>
            <w:tcW w:w="720" w:type="pct"/>
          </w:tcPr>
          <w:p w14:paraId="3B8A9E60" w14:textId="16418F69" w:rsidR="00A03B87" w:rsidRPr="001E3042" w:rsidRDefault="00A03B87" w:rsidP="00A03B87">
            <w:pPr>
              <w:jc w:val="both"/>
              <w:rPr>
                <w:rFonts w:asciiTheme="minorHAnsi" w:hAnsiTheme="minorHAnsi" w:cstheme="minorHAnsi"/>
                <w:lang w:val="en-US"/>
              </w:rPr>
            </w:pPr>
            <w:r w:rsidRPr="001E3042">
              <w:rPr>
                <w:rFonts w:asciiTheme="minorHAnsi" w:hAnsiTheme="minorHAnsi" w:cstheme="minorHAnsi"/>
                <w:lang w:val="en-US"/>
              </w:rPr>
              <w:t>Y</w:t>
            </w:r>
            <w:r>
              <w:rPr>
                <w:rFonts w:asciiTheme="minorHAnsi" w:hAnsiTheme="minorHAnsi" w:cstheme="minorHAnsi"/>
                <w:lang w:val="en-US"/>
              </w:rPr>
              <w:t>es</w:t>
            </w:r>
          </w:p>
        </w:tc>
        <w:tc>
          <w:tcPr>
            <w:tcW w:w="1505" w:type="pct"/>
          </w:tcPr>
          <w:p w14:paraId="4FEAA4D0" w14:textId="77777777" w:rsidR="00A03B87" w:rsidRPr="001E3042" w:rsidRDefault="00A03B87" w:rsidP="00A03B87">
            <w:pPr>
              <w:jc w:val="both"/>
              <w:rPr>
                <w:rFonts w:asciiTheme="minorHAnsi" w:hAnsiTheme="minorHAnsi" w:cstheme="minorHAnsi"/>
                <w:lang w:val="en-US"/>
              </w:rPr>
            </w:pPr>
            <w:r w:rsidRPr="001E3042">
              <w:rPr>
                <w:rFonts w:asciiTheme="minorHAnsi" w:hAnsiTheme="minorHAnsi" w:cstheme="minorHAnsi"/>
                <w:lang w:val="en-US"/>
              </w:rPr>
              <w:t>Identification of the receiver  role</w:t>
            </w:r>
          </w:p>
          <w:p w14:paraId="55EA8C60" w14:textId="77777777" w:rsidR="00FC7FFD" w:rsidRPr="001E3042" w:rsidRDefault="00FC7FFD" w:rsidP="00FC7FFD">
            <w:pPr>
              <w:jc w:val="both"/>
              <w:rPr>
                <w:rFonts w:asciiTheme="minorHAnsi" w:hAnsiTheme="minorHAnsi" w:cstheme="minorHAnsi"/>
                <w:lang w:val="en-US"/>
              </w:rPr>
            </w:pPr>
            <w:r>
              <w:rPr>
                <w:rFonts w:asciiTheme="minorHAnsi" w:hAnsiTheme="minorHAnsi" w:cstheme="minorHAnsi"/>
                <w:lang w:val="en-US"/>
              </w:rPr>
              <w:t>A04 – System Operator;</w:t>
            </w:r>
          </w:p>
          <w:p w14:paraId="22182B73" w14:textId="77777777" w:rsidR="00FC7FFD" w:rsidRDefault="00FC7FFD" w:rsidP="00FC7FFD">
            <w:pPr>
              <w:jc w:val="both"/>
              <w:rPr>
                <w:rFonts w:asciiTheme="minorHAnsi" w:hAnsiTheme="minorHAnsi" w:cstheme="minorHAnsi"/>
                <w:lang w:val="en-US"/>
              </w:rPr>
            </w:pPr>
            <w:r w:rsidRPr="001E3042">
              <w:rPr>
                <w:rFonts w:asciiTheme="minorHAnsi" w:hAnsiTheme="minorHAnsi" w:cstheme="minorHAnsi"/>
                <w:lang w:val="en-US"/>
              </w:rPr>
              <w:t xml:space="preserve">A08 </w:t>
            </w:r>
            <w:r>
              <w:rPr>
                <w:rFonts w:asciiTheme="minorHAnsi" w:hAnsiTheme="minorHAnsi" w:cstheme="minorHAnsi"/>
                <w:lang w:val="en-US"/>
              </w:rPr>
              <w:t>– BR</w:t>
            </w:r>
            <w:r w:rsidRPr="001E3042">
              <w:rPr>
                <w:rFonts w:asciiTheme="minorHAnsi" w:hAnsiTheme="minorHAnsi" w:cstheme="minorHAnsi"/>
                <w:lang w:val="en-US"/>
              </w:rPr>
              <w:t>P</w:t>
            </w:r>
            <w:r>
              <w:rPr>
                <w:rFonts w:asciiTheme="minorHAnsi" w:hAnsiTheme="minorHAnsi" w:cstheme="minorHAnsi"/>
                <w:lang w:val="en-US"/>
              </w:rPr>
              <w:t>;</w:t>
            </w:r>
          </w:p>
          <w:p w14:paraId="144795D3" w14:textId="77777777" w:rsidR="00FC7FFD" w:rsidRPr="00683A51" w:rsidRDefault="00FC7FFD" w:rsidP="00FC7FFD">
            <w:pPr>
              <w:jc w:val="both"/>
              <w:rPr>
                <w:rFonts w:asciiTheme="minorHAnsi" w:hAnsiTheme="minorHAnsi" w:cstheme="minorHAnsi"/>
                <w:b/>
                <w:lang w:val="en-US"/>
              </w:rPr>
            </w:pPr>
            <w:r>
              <w:rPr>
                <w:rFonts w:asciiTheme="minorHAnsi" w:hAnsiTheme="minorHAnsi" w:cstheme="minorHAnsi"/>
                <w:lang w:val="en-US"/>
              </w:rPr>
              <w:t xml:space="preserve">A21 – </w:t>
            </w:r>
            <w:r w:rsidRPr="00683A51">
              <w:rPr>
                <w:rFonts w:asciiTheme="minorHAnsi" w:hAnsiTheme="minorHAnsi" w:cstheme="minorHAnsi"/>
                <w:lang w:val="en-US"/>
              </w:rPr>
              <w:t>Producer</w:t>
            </w:r>
            <w:r>
              <w:rPr>
                <w:rFonts w:asciiTheme="minorHAnsi" w:hAnsiTheme="minorHAnsi" w:cstheme="minorHAnsi"/>
                <w:lang w:val="en-US"/>
              </w:rPr>
              <w:t>;</w:t>
            </w:r>
          </w:p>
          <w:p w14:paraId="586BFE7F" w14:textId="194B783A" w:rsidR="00A03B87" w:rsidRPr="001E3042" w:rsidRDefault="00FC7FFD" w:rsidP="00FC7FFD">
            <w:pPr>
              <w:jc w:val="both"/>
              <w:rPr>
                <w:rFonts w:asciiTheme="minorHAnsi" w:hAnsiTheme="minorHAnsi" w:cstheme="minorHAnsi"/>
                <w:highlight w:val="yellow"/>
                <w:lang w:val="en-US"/>
              </w:rPr>
            </w:pPr>
            <w:r>
              <w:rPr>
                <w:rFonts w:asciiTheme="minorHAnsi" w:hAnsiTheme="minorHAnsi" w:cstheme="minorHAnsi"/>
                <w:lang w:val="en-US"/>
              </w:rPr>
              <w:t xml:space="preserve">A27 - </w:t>
            </w:r>
            <w:r w:rsidRPr="00683A51">
              <w:rPr>
                <w:rFonts w:asciiTheme="minorHAnsi" w:hAnsiTheme="minorHAnsi" w:cstheme="minorHAnsi"/>
                <w:lang w:val="en-US"/>
              </w:rPr>
              <w:t>Resource Provider</w:t>
            </w:r>
          </w:p>
        </w:tc>
      </w:tr>
      <w:tr w:rsidR="00A03B87" w:rsidRPr="001E3042" w14:paraId="4CEF8FE1" w14:textId="77777777" w:rsidTr="000B5817">
        <w:trPr>
          <w:trHeight w:val="271"/>
        </w:trPr>
        <w:tc>
          <w:tcPr>
            <w:tcW w:w="322" w:type="pct"/>
            <w:shd w:val="clear" w:color="auto" w:fill="FABF8F" w:themeFill="accent6" w:themeFillTint="99"/>
          </w:tcPr>
          <w:p w14:paraId="5A55354D" w14:textId="77777777" w:rsidR="00A03B87" w:rsidRPr="00E015B0" w:rsidRDefault="00A03B87" w:rsidP="00A03B87">
            <w:pPr>
              <w:rPr>
                <w:rFonts w:asciiTheme="minorHAnsi" w:hAnsiTheme="minorHAnsi" w:cstheme="minorHAnsi"/>
              </w:rPr>
            </w:pPr>
            <w:r w:rsidRPr="00E015B0">
              <w:rPr>
                <w:rFonts w:asciiTheme="minorHAnsi" w:hAnsiTheme="minorHAnsi" w:cstheme="minorHAnsi"/>
              </w:rPr>
              <w:t>1.9</w:t>
            </w:r>
          </w:p>
        </w:tc>
        <w:tc>
          <w:tcPr>
            <w:tcW w:w="1328" w:type="pct"/>
            <w:shd w:val="clear" w:color="auto" w:fill="FABF8F" w:themeFill="accent6" w:themeFillTint="99"/>
          </w:tcPr>
          <w:p w14:paraId="11EAB7B2" w14:textId="77777777" w:rsidR="00A03B87" w:rsidRPr="001E3042" w:rsidRDefault="00A03B87" w:rsidP="00A03B87">
            <w:pPr>
              <w:rPr>
                <w:rFonts w:asciiTheme="minorHAnsi" w:hAnsiTheme="minorHAnsi" w:cstheme="minorHAnsi"/>
                <w:noProof/>
                <w:highlight w:val="yellow"/>
                <w:lang w:val="en-US"/>
              </w:rPr>
            </w:pPr>
            <w:r w:rsidRPr="00E015B0">
              <w:rPr>
                <w:rFonts w:asciiTheme="minorHAnsi" w:hAnsiTheme="minorHAnsi" w:cstheme="minorHAnsi"/>
              </w:rPr>
              <w:t>CreationDateTime</w:t>
            </w:r>
          </w:p>
        </w:tc>
        <w:tc>
          <w:tcPr>
            <w:tcW w:w="1125" w:type="pct"/>
          </w:tcPr>
          <w:p w14:paraId="7495F0A4" w14:textId="77777777" w:rsidR="00A03B87" w:rsidRPr="001E3042" w:rsidRDefault="00A03B87" w:rsidP="00A03B87">
            <w:pPr>
              <w:jc w:val="both"/>
              <w:rPr>
                <w:rFonts w:asciiTheme="minorHAnsi" w:hAnsiTheme="minorHAnsi" w:cstheme="minorHAnsi"/>
                <w:lang w:val="en-US"/>
              </w:rPr>
            </w:pPr>
            <w:r w:rsidRPr="001E3042">
              <w:rPr>
                <w:rFonts w:asciiTheme="minorHAnsi" w:hAnsiTheme="minorHAnsi" w:cstheme="minorHAnsi"/>
                <w:lang w:val="en-US"/>
              </w:rPr>
              <w:t>YYYY-MM-DDTHH:MM:SSZ</w:t>
            </w:r>
          </w:p>
        </w:tc>
        <w:tc>
          <w:tcPr>
            <w:tcW w:w="720" w:type="pct"/>
          </w:tcPr>
          <w:p w14:paraId="373DC0A2" w14:textId="34B68D51" w:rsidR="00A03B87" w:rsidRPr="001E3042" w:rsidRDefault="00A03B87" w:rsidP="00A03B87">
            <w:pPr>
              <w:jc w:val="both"/>
              <w:rPr>
                <w:rFonts w:asciiTheme="minorHAnsi" w:hAnsiTheme="minorHAnsi" w:cstheme="minorHAnsi"/>
                <w:lang w:val="en-US"/>
              </w:rPr>
            </w:pPr>
            <w:r w:rsidRPr="001E3042">
              <w:rPr>
                <w:rFonts w:asciiTheme="minorHAnsi" w:hAnsiTheme="minorHAnsi" w:cstheme="minorHAnsi"/>
                <w:lang w:val="en-US"/>
              </w:rPr>
              <w:t>Y</w:t>
            </w:r>
            <w:r>
              <w:rPr>
                <w:rFonts w:asciiTheme="minorHAnsi" w:hAnsiTheme="minorHAnsi" w:cstheme="minorHAnsi"/>
                <w:lang w:val="en-US"/>
              </w:rPr>
              <w:t>es</w:t>
            </w:r>
          </w:p>
        </w:tc>
        <w:tc>
          <w:tcPr>
            <w:tcW w:w="1505" w:type="pct"/>
          </w:tcPr>
          <w:p w14:paraId="5713E6D5" w14:textId="77777777" w:rsidR="00A03B87" w:rsidRPr="001E3042" w:rsidRDefault="00A03B87" w:rsidP="00A03B87">
            <w:pPr>
              <w:jc w:val="both"/>
              <w:rPr>
                <w:rFonts w:asciiTheme="minorHAnsi" w:hAnsiTheme="minorHAnsi" w:cstheme="minorHAnsi"/>
                <w:lang w:val="en-US"/>
              </w:rPr>
            </w:pPr>
            <w:r w:rsidRPr="001E3042">
              <w:rPr>
                <w:rFonts w:asciiTheme="minorHAnsi" w:hAnsiTheme="minorHAnsi" w:cstheme="minorHAnsi"/>
                <w:lang w:val="en-US"/>
              </w:rPr>
              <w:t>The date and time that the document was prepared for transmission by the application of the sender.</w:t>
            </w:r>
          </w:p>
          <w:p w14:paraId="318B6D5E" w14:textId="77777777" w:rsidR="00A03B87" w:rsidRPr="001E3042" w:rsidRDefault="00A03B87" w:rsidP="00A03B87">
            <w:pPr>
              <w:jc w:val="both"/>
              <w:rPr>
                <w:rFonts w:asciiTheme="minorHAnsi" w:hAnsiTheme="minorHAnsi" w:cstheme="minorHAnsi"/>
                <w:lang w:val="en-US"/>
              </w:rPr>
            </w:pPr>
            <w:r w:rsidRPr="001E3042">
              <w:rPr>
                <w:rFonts w:asciiTheme="minorHAnsi" w:hAnsiTheme="minorHAnsi" w:cstheme="minorHAnsi"/>
                <w:lang w:val="en-US"/>
              </w:rPr>
              <w:t>The date and time must be expressed in UTC as YYYY-MM-DDTHH:MM:SSZ.</w:t>
            </w:r>
          </w:p>
        </w:tc>
      </w:tr>
      <w:tr w:rsidR="00A03B87" w:rsidRPr="001E3042" w14:paraId="00450BFB" w14:textId="77777777" w:rsidTr="000B5817">
        <w:trPr>
          <w:trHeight w:val="1218"/>
        </w:trPr>
        <w:tc>
          <w:tcPr>
            <w:tcW w:w="322" w:type="pct"/>
            <w:shd w:val="clear" w:color="auto" w:fill="FABF8F" w:themeFill="accent6" w:themeFillTint="99"/>
          </w:tcPr>
          <w:p w14:paraId="1D6F97B0" w14:textId="77777777" w:rsidR="00A03B87" w:rsidRPr="00E015B0" w:rsidRDefault="00A03B87" w:rsidP="00A03B87">
            <w:pPr>
              <w:rPr>
                <w:rFonts w:asciiTheme="minorHAnsi" w:hAnsiTheme="minorHAnsi" w:cstheme="minorHAnsi"/>
              </w:rPr>
            </w:pPr>
            <w:r w:rsidRPr="00E015B0">
              <w:rPr>
                <w:rFonts w:asciiTheme="minorHAnsi" w:hAnsiTheme="minorHAnsi" w:cstheme="minorHAnsi"/>
              </w:rPr>
              <w:t>1.10</w:t>
            </w:r>
          </w:p>
        </w:tc>
        <w:tc>
          <w:tcPr>
            <w:tcW w:w="1328" w:type="pct"/>
            <w:shd w:val="clear" w:color="auto" w:fill="FABF8F" w:themeFill="accent6" w:themeFillTint="99"/>
          </w:tcPr>
          <w:p w14:paraId="5D1AF275" w14:textId="77777777" w:rsidR="00A03B87" w:rsidRPr="001E3042" w:rsidRDefault="00A03B87" w:rsidP="00A03B87">
            <w:pPr>
              <w:rPr>
                <w:rFonts w:asciiTheme="minorHAnsi" w:hAnsiTheme="minorHAnsi" w:cstheme="minorHAnsi"/>
                <w:noProof/>
                <w:highlight w:val="yellow"/>
                <w:lang w:val="en-US"/>
              </w:rPr>
            </w:pPr>
            <w:r w:rsidRPr="00E015B0">
              <w:rPr>
                <w:rFonts w:asciiTheme="minorHAnsi" w:hAnsiTheme="minorHAnsi" w:cstheme="minorHAnsi"/>
              </w:rPr>
              <w:t>Activation Time Interval</w:t>
            </w:r>
          </w:p>
        </w:tc>
        <w:tc>
          <w:tcPr>
            <w:tcW w:w="1125" w:type="pct"/>
          </w:tcPr>
          <w:p w14:paraId="6DD46332" w14:textId="77777777" w:rsidR="00A03B87" w:rsidRPr="001E3042" w:rsidRDefault="00A03B87" w:rsidP="00A03B87">
            <w:pPr>
              <w:jc w:val="both"/>
              <w:rPr>
                <w:rFonts w:asciiTheme="minorHAnsi" w:hAnsiTheme="minorHAnsi" w:cstheme="minorHAnsi"/>
                <w:lang w:val="en-US"/>
              </w:rPr>
            </w:pPr>
            <w:r w:rsidRPr="001E3042">
              <w:rPr>
                <w:rFonts w:asciiTheme="minorHAnsi" w:hAnsiTheme="minorHAnsi" w:cstheme="minorHAnsi"/>
                <w:lang w:val="en-US"/>
              </w:rPr>
              <w:t>YYYY-MM-DDTHH:MMZ/YYYY-MM-DDTHH:MMZ format</w:t>
            </w:r>
          </w:p>
        </w:tc>
        <w:tc>
          <w:tcPr>
            <w:tcW w:w="720" w:type="pct"/>
          </w:tcPr>
          <w:p w14:paraId="07EE5633" w14:textId="03D64F83" w:rsidR="00A03B87" w:rsidRPr="001E3042" w:rsidRDefault="00A03B87" w:rsidP="00A03B87">
            <w:pPr>
              <w:jc w:val="both"/>
              <w:rPr>
                <w:rFonts w:asciiTheme="minorHAnsi" w:hAnsiTheme="minorHAnsi" w:cstheme="minorHAnsi"/>
                <w:lang w:val="en-US"/>
              </w:rPr>
            </w:pPr>
            <w:r w:rsidRPr="001E3042">
              <w:rPr>
                <w:rFonts w:asciiTheme="minorHAnsi" w:hAnsiTheme="minorHAnsi" w:cstheme="minorHAnsi"/>
                <w:lang w:val="en-US"/>
              </w:rPr>
              <w:t>Y</w:t>
            </w:r>
            <w:r>
              <w:rPr>
                <w:rFonts w:asciiTheme="minorHAnsi" w:hAnsiTheme="minorHAnsi" w:cstheme="minorHAnsi"/>
                <w:lang w:val="en-US"/>
              </w:rPr>
              <w:t>es</w:t>
            </w:r>
          </w:p>
        </w:tc>
        <w:tc>
          <w:tcPr>
            <w:tcW w:w="1505" w:type="pct"/>
          </w:tcPr>
          <w:p w14:paraId="5D6D9EB1" w14:textId="77777777" w:rsidR="00A03B87" w:rsidRPr="001E3042" w:rsidRDefault="00A03B87" w:rsidP="00A03B87">
            <w:pPr>
              <w:jc w:val="both"/>
              <w:rPr>
                <w:rFonts w:asciiTheme="minorHAnsi" w:hAnsiTheme="minorHAnsi" w:cstheme="minorHAnsi"/>
                <w:lang w:val="en-US"/>
              </w:rPr>
            </w:pPr>
            <w:r w:rsidRPr="001E3042">
              <w:rPr>
                <w:rFonts w:asciiTheme="minorHAnsi" w:hAnsiTheme="minorHAnsi" w:cstheme="minorHAnsi"/>
                <w:lang w:val="en-US"/>
              </w:rPr>
              <w:t>This information provides the start and end date and time of the activation period</w:t>
            </w:r>
          </w:p>
          <w:p w14:paraId="516DE708" w14:textId="77777777" w:rsidR="00A03B87" w:rsidRPr="001E3042" w:rsidRDefault="00A03B87" w:rsidP="00A03B87">
            <w:pPr>
              <w:jc w:val="both"/>
              <w:rPr>
                <w:rFonts w:asciiTheme="minorHAnsi" w:hAnsiTheme="minorHAnsi" w:cstheme="minorHAnsi"/>
                <w:lang w:val="en-US"/>
              </w:rPr>
            </w:pPr>
            <w:r w:rsidRPr="001E3042">
              <w:rPr>
                <w:rFonts w:asciiTheme="minorHAnsi" w:hAnsiTheme="minorHAnsi" w:cstheme="minorHAnsi"/>
                <w:lang w:val="en-US"/>
              </w:rPr>
              <w:t xml:space="preserve">The start and end date and time must be expressed as YYYY-MM-DDTHH:MMZ/YYYY-MM-DDTHH:MMZ. </w:t>
            </w:r>
          </w:p>
        </w:tc>
      </w:tr>
      <w:tr w:rsidR="00A03B87" w:rsidRPr="001E3042" w14:paraId="48573087" w14:textId="77777777" w:rsidTr="000B5817">
        <w:trPr>
          <w:trHeight w:val="271"/>
        </w:trPr>
        <w:tc>
          <w:tcPr>
            <w:tcW w:w="322" w:type="pct"/>
            <w:shd w:val="clear" w:color="auto" w:fill="FABF8F" w:themeFill="accent6" w:themeFillTint="99"/>
          </w:tcPr>
          <w:p w14:paraId="73E94923" w14:textId="77777777" w:rsidR="00A03B87" w:rsidRPr="00E015B0" w:rsidRDefault="00A03B87" w:rsidP="00A03B87">
            <w:pPr>
              <w:rPr>
                <w:rFonts w:asciiTheme="minorHAnsi" w:hAnsiTheme="minorHAnsi" w:cstheme="minorHAnsi"/>
              </w:rPr>
            </w:pPr>
            <w:r w:rsidRPr="00E015B0">
              <w:rPr>
                <w:rFonts w:asciiTheme="minorHAnsi" w:hAnsiTheme="minorHAnsi" w:cstheme="minorHAnsi"/>
              </w:rPr>
              <w:t>1.11</w:t>
            </w:r>
          </w:p>
        </w:tc>
        <w:tc>
          <w:tcPr>
            <w:tcW w:w="1328" w:type="pct"/>
            <w:shd w:val="clear" w:color="auto" w:fill="FABF8F" w:themeFill="accent6" w:themeFillTint="99"/>
          </w:tcPr>
          <w:p w14:paraId="57A7C351" w14:textId="77777777" w:rsidR="00A03B87" w:rsidRPr="00E015B0" w:rsidRDefault="00A03B87" w:rsidP="00A03B87">
            <w:pPr>
              <w:rPr>
                <w:rFonts w:asciiTheme="minorHAnsi" w:hAnsiTheme="minorHAnsi" w:cstheme="minorHAnsi"/>
              </w:rPr>
            </w:pPr>
            <w:r w:rsidRPr="00E015B0">
              <w:rPr>
                <w:rFonts w:asciiTheme="minorHAnsi" w:hAnsiTheme="minorHAnsi" w:cstheme="minorHAnsi"/>
              </w:rPr>
              <w:t>Domain</w:t>
            </w:r>
          </w:p>
        </w:tc>
        <w:tc>
          <w:tcPr>
            <w:tcW w:w="1125" w:type="pct"/>
          </w:tcPr>
          <w:p w14:paraId="59FCEF8A" w14:textId="77777777" w:rsidR="00A03B87" w:rsidRPr="001E3042" w:rsidRDefault="00A03B87" w:rsidP="00A03B87">
            <w:pPr>
              <w:jc w:val="both"/>
              <w:rPr>
                <w:rFonts w:asciiTheme="minorHAnsi" w:hAnsiTheme="minorHAnsi" w:cstheme="minorHAnsi"/>
                <w:lang w:val="en-US"/>
              </w:rPr>
            </w:pPr>
            <w:r w:rsidRPr="001E3042">
              <w:rPr>
                <w:rFonts w:asciiTheme="minorHAnsi" w:hAnsiTheme="minorHAnsi" w:cstheme="minorHAnsi"/>
                <w:lang w:val="en-US"/>
              </w:rPr>
              <w:t>10Y1001A1001A94A</w:t>
            </w:r>
          </w:p>
        </w:tc>
        <w:tc>
          <w:tcPr>
            <w:tcW w:w="720" w:type="pct"/>
          </w:tcPr>
          <w:p w14:paraId="577E574D" w14:textId="6C76C334" w:rsidR="00A03B87" w:rsidRPr="001E3042" w:rsidRDefault="00A03B87" w:rsidP="00A03B87">
            <w:pPr>
              <w:jc w:val="both"/>
              <w:rPr>
                <w:rFonts w:asciiTheme="minorHAnsi" w:hAnsiTheme="minorHAnsi" w:cstheme="minorHAnsi"/>
                <w:lang w:val="en-US"/>
              </w:rPr>
            </w:pPr>
            <w:r w:rsidRPr="001E3042">
              <w:rPr>
                <w:rFonts w:asciiTheme="minorHAnsi" w:hAnsiTheme="minorHAnsi" w:cstheme="minorHAnsi"/>
                <w:lang w:val="en-US"/>
              </w:rPr>
              <w:t>Y</w:t>
            </w:r>
            <w:r>
              <w:rPr>
                <w:rFonts w:asciiTheme="minorHAnsi" w:hAnsiTheme="minorHAnsi" w:cstheme="minorHAnsi"/>
                <w:lang w:val="en-US"/>
              </w:rPr>
              <w:t>es</w:t>
            </w:r>
          </w:p>
        </w:tc>
        <w:tc>
          <w:tcPr>
            <w:tcW w:w="1505" w:type="pct"/>
          </w:tcPr>
          <w:p w14:paraId="24E7FA78" w14:textId="77777777" w:rsidR="00A03B87" w:rsidRPr="001E3042" w:rsidRDefault="00A03B87" w:rsidP="00A03B87">
            <w:pPr>
              <w:jc w:val="both"/>
              <w:rPr>
                <w:rFonts w:asciiTheme="minorHAnsi" w:hAnsiTheme="minorHAnsi" w:cstheme="minorHAnsi"/>
                <w:lang w:val="en-US"/>
              </w:rPr>
            </w:pPr>
            <w:r w:rsidRPr="001E3042">
              <w:rPr>
                <w:rFonts w:asciiTheme="minorHAnsi" w:hAnsiTheme="minorHAnsi" w:cstheme="minorHAnsi"/>
                <w:lang w:val="en-US"/>
              </w:rPr>
              <w:t xml:space="preserve">Identification of the domain that is covered in the MOL Document. </w:t>
            </w:r>
          </w:p>
          <w:p w14:paraId="72808ABC" w14:textId="77777777" w:rsidR="00A03B87" w:rsidRPr="001E3042" w:rsidRDefault="00A03B87" w:rsidP="00A03B87">
            <w:pPr>
              <w:jc w:val="both"/>
              <w:rPr>
                <w:rFonts w:asciiTheme="minorHAnsi" w:hAnsiTheme="minorHAnsi" w:cstheme="minorHAnsi"/>
                <w:lang w:val="en-US"/>
              </w:rPr>
            </w:pPr>
            <w:r w:rsidRPr="001E3042">
              <w:rPr>
                <w:rFonts w:asciiTheme="minorHAnsi" w:hAnsiTheme="minorHAnsi" w:cstheme="minorHAnsi"/>
                <w:lang w:val="en-US"/>
              </w:rPr>
              <w:t>10Y1001A1001A94A (Synchronous area of Baltic states)</w:t>
            </w:r>
          </w:p>
        </w:tc>
      </w:tr>
      <w:tr w:rsidR="00FC7FFD" w:rsidRPr="001E3042" w14:paraId="7F0BFC99" w14:textId="77777777" w:rsidTr="000B5817">
        <w:trPr>
          <w:trHeight w:val="271"/>
        </w:trPr>
        <w:tc>
          <w:tcPr>
            <w:tcW w:w="322" w:type="pct"/>
            <w:shd w:val="clear" w:color="auto" w:fill="FABF8F" w:themeFill="accent6" w:themeFillTint="99"/>
          </w:tcPr>
          <w:p w14:paraId="01D34CAD" w14:textId="1195382F" w:rsidR="00FC7FFD" w:rsidRPr="00E015B0" w:rsidRDefault="00FC7FFD" w:rsidP="00FC7FFD">
            <w:pPr>
              <w:rPr>
                <w:rFonts w:asciiTheme="minorHAnsi" w:hAnsiTheme="minorHAnsi" w:cstheme="minorHAnsi"/>
              </w:rPr>
            </w:pPr>
            <w:r>
              <w:rPr>
                <w:rFonts w:asciiTheme="minorHAnsi" w:hAnsiTheme="minorHAnsi" w:cstheme="minorHAnsi"/>
              </w:rPr>
              <w:t>1.12</w:t>
            </w:r>
          </w:p>
        </w:tc>
        <w:tc>
          <w:tcPr>
            <w:tcW w:w="1328" w:type="pct"/>
            <w:shd w:val="clear" w:color="auto" w:fill="FABF8F" w:themeFill="accent6" w:themeFillTint="99"/>
          </w:tcPr>
          <w:p w14:paraId="22314637" w14:textId="24991A00" w:rsidR="00FC7FFD" w:rsidRPr="00E015B0" w:rsidRDefault="00FC7FFD" w:rsidP="00FC7FFD">
            <w:pPr>
              <w:rPr>
                <w:rFonts w:asciiTheme="minorHAnsi" w:hAnsiTheme="minorHAnsi" w:cstheme="minorHAnsi"/>
              </w:rPr>
            </w:pPr>
            <w:r w:rsidRPr="0022606C">
              <w:rPr>
                <w:rFonts w:asciiTheme="minorHAnsi" w:hAnsiTheme="minorHAnsi" w:cstheme="minorHAnsi"/>
              </w:rPr>
              <w:t>OrderIdentification</w:t>
            </w:r>
          </w:p>
        </w:tc>
        <w:tc>
          <w:tcPr>
            <w:tcW w:w="1125" w:type="pct"/>
          </w:tcPr>
          <w:p w14:paraId="575F7CC1" w14:textId="20872AF3" w:rsidR="00FC7FFD" w:rsidRPr="001E3042" w:rsidRDefault="00FC7FFD" w:rsidP="00FC7FFD">
            <w:pPr>
              <w:jc w:val="both"/>
              <w:rPr>
                <w:rFonts w:asciiTheme="minorHAnsi" w:hAnsiTheme="minorHAnsi" w:cstheme="minorHAnsi"/>
                <w:lang w:val="en-US"/>
              </w:rPr>
            </w:pPr>
            <w:r w:rsidRPr="001E3042">
              <w:rPr>
                <w:rFonts w:asciiTheme="minorHAnsi" w:hAnsiTheme="minorHAnsi" w:cstheme="minorHAnsi"/>
                <w:lang w:val="en-US"/>
              </w:rPr>
              <w:t>(1..35 chars)</w:t>
            </w:r>
          </w:p>
        </w:tc>
        <w:tc>
          <w:tcPr>
            <w:tcW w:w="720" w:type="pct"/>
          </w:tcPr>
          <w:p w14:paraId="0541E19E" w14:textId="7C87618C" w:rsidR="00FC7FFD" w:rsidRPr="001E3042" w:rsidRDefault="00FC7FFD" w:rsidP="00FC7FFD">
            <w:pPr>
              <w:jc w:val="both"/>
              <w:rPr>
                <w:rFonts w:asciiTheme="minorHAnsi" w:hAnsiTheme="minorHAnsi" w:cstheme="minorHAnsi"/>
                <w:lang w:val="en-US"/>
              </w:rPr>
            </w:pPr>
            <w:r w:rsidRPr="004C3FA6">
              <w:rPr>
                <w:rFonts w:asciiTheme="minorHAnsi" w:hAnsiTheme="minorHAnsi" w:cstheme="minorHAnsi"/>
                <w:b/>
                <w:lang w:val="en-US"/>
              </w:rPr>
              <w:t>Only for A41</w:t>
            </w:r>
          </w:p>
        </w:tc>
        <w:tc>
          <w:tcPr>
            <w:tcW w:w="1505" w:type="pct"/>
          </w:tcPr>
          <w:p w14:paraId="70B63DAE" w14:textId="77777777" w:rsidR="00FC7FFD" w:rsidRDefault="00FC7FFD" w:rsidP="00FC7FFD">
            <w:pPr>
              <w:jc w:val="both"/>
              <w:rPr>
                <w:rFonts w:asciiTheme="minorHAnsi" w:hAnsiTheme="minorHAnsi" w:cstheme="minorHAnsi"/>
                <w:b/>
              </w:rPr>
            </w:pPr>
            <w:r>
              <w:rPr>
                <w:rFonts w:asciiTheme="minorHAnsi" w:hAnsiTheme="minorHAnsi" w:cstheme="minorHAnsi"/>
                <w:b/>
              </w:rPr>
              <w:t>Field is only relevant for A41.</w:t>
            </w:r>
          </w:p>
          <w:p w14:paraId="1A6925F0" w14:textId="77777777" w:rsidR="00FC7FFD" w:rsidRPr="004C3FA6" w:rsidRDefault="00FC7FFD" w:rsidP="00FC7FFD">
            <w:pPr>
              <w:jc w:val="both"/>
              <w:rPr>
                <w:rFonts w:asciiTheme="minorHAnsi" w:hAnsiTheme="minorHAnsi" w:cstheme="minorHAnsi"/>
                <w:b/>
              </w:rPr>
            </w:pPr>
            <w:r>
              <w:rPr>
                <w:rFonts w:asciiTheme="minorHAnsi" w:hAnsiTheme="minorHAnsi" w:cstheme="minorHAnsi"/>
                <w:b/>
              </w:rPr>
              <w:t>Not applicable for A40/A42.</w:t>
            </w:r>
          </w:p>
          <w:p w14:paraId="4B791448" w14:textId="4EE1270D" w:rsidR="00FC7FFD" w:rsidRPr="001E3042" w:rsidRDefault="00FC7FFD" w:rsidP="00FC7FFD">
            <w:pPr>
              <w:jc w:val="both"/>
              <w:rPr>
                <w:rFonts w:asciiTheme="minorHAnsi" w:hAnsiTheme="minorHAnsi" w:cstheme="minorHAnsi"/>
                <w:lang w:val="en-US"/>
              </w:rPr>
            </w:pPr>
            <w:r w:rsidRPr="00E015B0">
              <w:rPr>
                <w:rFonts w:asciiTheme="minorHAnsi" w:hAnsiTheme="minorHAnsi" w:cstheme="minorHAnsi"/>
              </w:rPr>
              <w:t>DocumentIdentification</w:t>
            </w:r>
            <w:r>
              <w:rPr>
                <w:rFonts w:asciiTheme="minorHAnsi" w:hAnsiTheme="minorHAnsi" w:cstheme="minorHAnsi"/>
              </w:rPr>
              <w:t xml:space="preserve"> of A40 the response is being provided for.</w:t>
            </w:r>
          </w:p>
        </w:tc>
      </w:tr>
      <w:tr w:rsidR="00FC7FFD" w:rsidRPr="001E3042" w14:paraId="39E221FE" w14:textId="77777777" w:rsidTr="000B5817">
        <w:trPr>
          <w:trHeight w:val="271"/>
        </w:trPr>
        <w:tc>
          <w:tcPr>
            <w:tcW w:w="322" w:type="pct"/>
            <w:shd w:val="clear" w:color="auto" w:fill="FABF8F" w:themeFill="accent6" w:themeFillTint="99"/>
          </w:tcPr>
          <w:p w14:paraId="09E66FBF" w14:textId="2EA406C6" w:rsidR="00FC7FFD" w:rsidRPr="00E015B0" w:rsidRDefault="00FC7FFD" w:rsidP="00FC7FFD">
            <w:pPr>
              <w:rPr>
                <w:rFonts w:asciiTheme="minorHAnsi" w:hAnsiTheme="minorHAnsi" w:cstheme="minorHAnsi"/>
              </w:rPr>
            </w:pPr>
            <w:r>
              <w:rPr>
                <w:rFonts w:asciiTheme="minorHAnsi" w:hAnsiTheme="minorHAnsi" w:cstheme="minorHAnsi"/>
              </w:rPr>
              <w:t>1.13</w:t>
            </w:r>
          </w:p>
        </w:tc>
        <w:tc>
          <w:tcPr>
            <w:tcW w:w="1328" w:type="pct"/>
            <w:shd w:val="clear" w:color="auto" w:fill="FABF8F" w:themeFill="accent6" w:themeFillTint="99"/>
          </w:tcPr>
          <w:p w14:paraId="6859B718" w14:textId="65A4A6BB" w:rsidR="00FC7FFD" w:rsidRPr="00E015B0" w:rsidRDefault="00FC7FFD" w:rsidP="00FC7FFD">
            <w:pPr>
              <w:rPr>
                <w:rFonts w:asciiTheme="minorHAnsi" w:hAnsiTheme="minorHAnsi" w:cstheme="minorHAnsi"/>
              </w:rPr>
            </w:pPr>
            <w:r w:rsidRPr="0022606C">
              <w:rPr>
                <w:rFonts w:asciiTheme="minorHAnsi" w:hAnsiTheme="minorHAnsi" w:cstheme="minorHAnsi"/>
              </w:rPr>
              <w:t>OrderIdentificationVersion</w:t>
            </w:r>
          </w:p>
        </w:tc>
        <w:tc>
          <w:tcPr>
            <w:tcW w:w="1125" w:type="pct"/>
          </w:tcPr>
          <w:p w14:paraId="54D20336" w14:textId="789D34BD" w:rsidR="00FC7FFD" w:rsidRPr="001E3042" w:rsidRDefault="00FC7FFD" w:rsidP="00FC7FFD">
            <w:pPr>
              <w:jc w:val="both"/>
              <w:rPr>
                <w:rFonts w:asciiTheme="minorHAnsi" w:hAnsiTheme="minorHAnsi" w:cstheme="minorHAnsi"/>
                <w:lang w:val="en-US"/>
              </w:rPr>
            </w:pPr>
            <w:r w:rsidRPr="001E3042">
              <w:rPr>
                <w:rFonts w:asciiTheme="minorHAnsi" w:hAnsiTheme="minorHAnsi" w:cstheme="minorHAnsi"/>
                <w:lang w:val="en-US"/>
              </w:rPr>
              <w:t>(1….3 chars)</w:t>
            </w:r>
          </w:p>
        </w:tc>
        <w:tc>
          <w:tcPr>
            <w:tcW w:w="720" w:type="pct"/>
          </w:tcPr>
          <w:p w14:paraId="17D21340" w14:textId="41FD2A93" w:rsidR="00FC7FFD" w:rsidRPr="001E3042" w:rsidRDefault="00FC7FFD" w:rsidP="00FC7FFD">
            <w:pPr>
              <w:jc w:val="both"/>
              <w:rPr>
                <w:rFonts w:asciiTheme="minorHAnsi" w:hAnsiTheme="minorHAnsi" w:cstheme="minorHAnsi"/>
                <w:lang w:val="en-US"/>
              </w:rPr>
            </w:pPr>
            <w:r w:rsidRPr="004C3FA6">
              <w:rPr>
                <w:rFonts w:asciiTheme="minorHAnsi" w:hAnsiTheme="minorHAnsi" w:cstheme="minorHAnsi"/>
                <w:b/>
                <w:lang w:val="en-US"/>
              </w:rPr>
              <w:t>Only for A41</w:t>
            </w:r>
          </w:p>
        </w:tc>
        <w:tc>
          <w:tcPr>
            <w:tcW w:w="1505" w:type="pct"/>
          </w:tcPr>
          <w:p w14:paraId="2857233E" w14:textId="77777777" w:rsidR="00FC7FFD" w:rsidRPr="004C3FA6" w:rsidRDefault="00FC7FFD" w:rsidP="00FC7FFD">
            <w:pPr>
              <w:jc w:val="both"/>
              <w:rPr>
                <w:rFonts w:asciiTheme="minorHAnsi" w:hAnsiTheme="minorHAnsi" w:cstheme="minorHAnsi"/>
                <w:b/>
              </w:rPr>
            </w:pPr>
            <w:r>
              <w:rPr>
                <w:rFonts w:asciiTheme="minorHAnsi" w:hAnsiTheme="minorHAnsi" w:cstheme="minorHAnsi"/>
                <w:b/>
              </w:rPr>
              <w:t>Field is only relevant for A41. Not applicable for A40/A42.</w:t>
            </w:r>
          </w:p>
          <w:p w14:paraId="71392F8D" w14:textId="31EFD332" w:rsidR="00FC7FFD" w:rsidRPr="001E3042" w:rsidRDefault="00FC7FFD" w:rsidP="00FC7FFD">
            <w:pPr>
              <w:jc w:val="both"/>
              <w:rPr>
                <w:rFonts w:asciiTheme="minorHAnsi" w:hAnsiTheme="minorHAnsi" w:cstheme="minorHAnsi"/>
                <w:lang w:val="en-US"/>
              </w:rPr>
            </w:pPr>
            <w:r w:rsidRPr="00E015B0">
              <w:rPr>
                <w:rFonts w:asciiTheme="minorHAnsi" w:hAnsiTheme="minorHAnsi" w:cstheme="minorHAnsi"/>
              </w:rPr>
              <w:t>DocumentVersion</w:t>
            </w:r>
            <w:r>
              <w:rPr>
                <w:rFonts w:asciiTheme="minorHAnsi" w:hAnsiTheme="minorHAnsi" w:cstheme="minorHAnsi"/>
              </w:rPr>
              <w:t xml:space="preserve"> of A40 the response is being provided for.</w:t>
            </w:r>
          </w:p>
        </w:tc>
      </w:tr>
      <w:tr w:rsidR="00A03B87" w:rsidRPr="001E3042" w14:paraId="082CB1CE" w14:textId="77777777" w:rsidTr="000B5817">
        <w:trPr>
          <w:trHeight w:val="271"/>
        </w:trPr>
        <w:tc>
          <w:tcPr>
            <w:tcW w:w="322" w:type="pct"/>
            <w:shd w:val="clear" w:color="auto" w:fill="FABF8F" w:themeFill="accent6" w:themeFillTint="99"/>
          </w:tcPr>
          <w:p w14:paraId="53ED89FA" w14:textId="77777777" w:rsidR="00A03B87" w:rsidRPr="00E015B0" w:rsidRDefault="00A03B87" w:rsidP="00A03B87">
            <w:pPr>
              <w:rPr>
                <w:rFonts w:asciiTheme="minorHAnsi" w:hAnsiTheme="minorHAnsi" w:cstheme="minorHAnsi"/>
                <w:b/>
              </w:rPr>
            </w:pPr>
            <w:r w:rsidRPr="00E015B0">
              <w:rPr>
                <w:rFonts w:asciiTheme="minorHAnsi" w:hAnsiTheme="minorHAnsi" w:cstheme="minorHAnsi"/>
                <w:b/>
              </w:rPr>
              <w:t>2</w:t>
            </w:r>
          </w:p>
        </w:tc>
        <w:tc>
          <w:tcPr>
            <w:tcW w:w="1328" w:type="pct"/>
            <w:shd w:val="clear" w:color="auto" w:fill="FABF8F" w:themeFill="accent6" w:themeFillTint="99"/>
          </w:tcPr>
          <w:p w14:paraId="5AD31AFA" w14:textId="77777777" w:rsidR="00A03B87" w:rsidRPr="00E015B0" w:rsidRDefault="00A03B87" w:rsidP="00A03B87">
            <w:pPr>
              <w:rPr>
                <w:rFonts w:asciiTheme="minorHAnsi" w:hAnsiTheme="minorHAnsi" w:cstheme="minorHAnsi"/>
                <w:b/>
              </w:rPr>
            </w:pPr>
            <w:r w:rsidRPr="00E015B0">
              <w:rPr>
                <w:rFonts w:asciiTheme="minorHAnsi" w:hAnsiTheme="minorHAnsi" w:cstheme="minorHAnsi"/>
                <w:b/>
              </w:rPr>
              <w:t>Time series</w:t>
            </w:r>
          </w:p>
        </w:tc>
        <w:tc>
          <w:tcPr>
            <w:tcW w:w="3350" w:type="pct"/>
            <w:gridSpan w:val="3"/>
          </w:tcPr>
          <w:p w14:paraId="6FBEDCE2" w14:textId="77777777" w:rsidR="00A03B87" w:rsidRPr="001E3042" w:rsidRDefault="00A03B87" w:rsidP="00A03B87">
            <w:pPr>
              <w:jc w:val="both"/>
              <w:rPr>
                <w:rFonts w:asciiTheme="minorHAnsi" w:hAnsiTheme="minorHAnsi" w:cstheme="minorHAnsi"/>
                <w:lang w:val="en-US"/>
              </w:rPr>
            </w:pPr>
          </w:p>
        </w:tc>
      </w:tr>
      <w:tr w:rsidR="00A03B87" w:rsidRPr="001E3042" w14:paraId="1F514628" w14:textId="77777777" w:rsidTr="000B5817">
        <w:trPr>
          <w:trHeight w:val="271"/>
        </w:trPr>
        <w:tc>
          <w:tcPr>
            <w:tcW w:w="322" w:type="pct"/>
            <w:shd w:val="clear" w:color="auto" w:fill="FABF8F" w:themeFill="accent6" w:themeFillTint="99"/>
          </w:tcPr>
          <w:p w14:paraId="35ADEE4C" w14:textId="77777777" w:rsidR="00A03B87" w:rsidRPr="00E015B0" w:rsidRDefault="00A03B87" w:rsidP="00A03B87">
            <w:pPr>
              <w:rPr>
                <w:rFonts w:asciiTheme="minorHAnsi" w:hAnsiTheme="minorHAnsi" w:cstheme="minorHAnsi"/>
              </w:rPr>
            </w:pPr>
            <w:r w:rsidRPr="00E015B0">
              <w:rPr>
                <w:rFonts w:asciiTheme="minorHAnsi" w:hAnsiTheme="minorHAnsi" w:cstheme="minorHAnsi"/>
              </w:rPr>
              <w:t>2.1</w:t>
            </w:r>
          </w:p>
        </w:tc>
        <w:tc>
          <w:tcPr>
            <w:tcW w:w="1328" w:type="pct"/>
            <w:shd w:val="clear" w:color="auto" w:fill="FABF8F" w:themeFill="accent6" w:themeFillTint="99"/>
          </w:tcPr>
          <w:p w14:paraId="6C9BB7DE" w14:textId="77777777" w:rsidR="00A03B87" w:rsidRPr="00E015B0" w:rsidRDefault="00A03B87" w:rsidP="00A03B87">
            <w:pPr>
              <w:rPr>
                <w:rFonts w:asciiTheme="minorHAnsi" w:hAnsiTheme="minorHAnsi" w:cstheme="minorHAnsi"/>
              </w:rPr>
            </w:pPr>
            <w:r w:rsidRPr="00E015B0">
              <w:rPr>
                <w:rFonts w:asciiTheme="minorHAnsi" w:hAnsiTheme="minorHAnsi" w:cstheme="minorHAnsi"/>
              </w:rPr>
              <w:t>AllocationIdentification</w:t>
            </w:r>
          </w:p>
        </w:tc>
        <w:tc>
          <w:tcPr>
            <w:tcW w:w="1125" w:type="pct"/>
          </w:tcPr>
          <w:p w14:paraId="2CE9ACD2" w14:textId="77777777" w:rsidR="00A03B87" w:rsidRPr="001E3042" w:rsidRDefault="00A03B87" w:rsidP="00A03B87">
            <w:pPr>
              <w:jc w:val="both"/>
              <w:rPr>
                <w:rFonts w:asciiTheme="minorHAnsi" w:hAnsiTheme="minorHAnsi" w:cstheme="minorHAnsi"/>
                <w:lang w:val="en-US"/>
              </w:rPr>
            </w:pPr>
            <w:r w:rsidRPr="001E3042">
              <w:rPr>
                <w:rFonts w:asciiTheme="minorHAnsi" w:hAnsiTheme="minorHAnsi" w:cstheme="minorHAnsi"/>
                <w:lang w:val="en-US"/>
              </w:rPr>
              <w:t>(1..35 chars).</w:t>
            </w:r>
          </w:p>
        </w:tc>
        <w:tc>
          <w:tcPr>
            <w:tcW w:w="720" w:type="pct"/>
          </w:tcPr>
          <w:p w14:paraId="1B97C0CB" w14:textId="77777777" w:rsidR="00A03B87" w:rsidRPr="001E3042" w:rsidRDefault="00A03B87" w:rsidP="00A03B87">
            <w:pPr>
              <w:jc w:val="both"/>
              <w:rPr>
                <w:rFonts w:asciiTheme="minorHAnsi" w:hAnsiTheme="minorHAnsi" w:cstheme="minorHAnsi"/>
                <w:lang w:val="en-US"/>
              </w:rPr>
            </w:pPr>
            <w:r w:rsidRPr="001E3042">
              <w:rPr>
                <w:rFonts w:asciiTheme="minorHAnsi" w:hAnsiTheme="minorHAnsi" w:cstheme="minorHAnsi"/>
                <w:lang w:val="en-US"/>
              </w:rPr>
              <w:t>Yes</w:t>
            </w:r>
          </w:p>
        </w:tc>
        <w:tc>
          <w:tcPr>
            <w:tcW w:w="1505" w:type="pct"/>
          </w:tcPr>
          <w:p w14:paraId="27CBF0AF" w14:textId="77777777" w:rsidR="00A03B87" w:rsidRPr="00E015B0" w:rsidRDefault="00A03B87" w:rsidP="00A03B87">
            <w:pPr>
              <w:jc w:val="both"/>
              <w:rPr>
                <w:rFonts w:asciiTheme="minorHAnsi" w:hAnsiTheme="minorHAnsi" w:cstheme="minorHAnsi"/>
              </w:rPr>
            </w:pPr>
            <w:r w:rsidRPr="00E015B0">
              <w:rPr>
                <w:rFonts w:asciiTheme="minorHAnsi" w:hAnsiTheme="minorHAnsi" w:cstheme="minorHAnsi"/>
              </w:rPr>
              <w:t>The identification of the allocation that was established with the Resource Provider to provide reserves.</w:t>
            </w:r>
          </w:p>
          <w:p w14:paraId="55DD213F" w14:textId="689F20B7" w:rsidR="00A03B87" w:rsidRPr="001E3042" w:rsidRDefault="00A03B87" w:rsidP="00A03B87">
            <w:pPr>
              <w:jc w:val="both"/>
              <w:rPr>
                <w:rFonts w:asciiTheme="minorHAnsi" w:hAnsiTheme="minorHAnsi" w:cstheme="minorHAnsi"/>
                <w:lang w:val="en-US"/>
              </w:rPr>
            </w:pPr>
            <w:r w:rsidRPr="00E015B0">
              <w:rPr>
                <w:rFonts w:asciiTheme="minorHAnsi" w:hAnsiTheme="minorHAnsi" w:cstheme="minorHAnsi"/>
              </w:rPr>
              <w:t xml:space="preserve">This should be equal to </w:t>
            </w:r>
            <w:r w:rsidR="00FC7FFD" w:rsidRPr="00862D33">
              <w:rPr>
                <w:rFonts w:asciiTheme="minorHAnsi" w:hAnsiTheme="minorHAnsi" w:cstheme="minorHAnsi"/>
              </w:rPr>
              <w:t>ReserveBidIdentification</w:t>
            </w:r>
            <w:r w:rsidRPr="00E015B0">
              <w:rPr>
                <w:rFonts w:asciiTheme="minorHAnsi" w:hAnsiTheme="minorHAnsi" w:cstheme="minorHAnsi"/>
              </w:rPr>
              <w:t>.</w:t>
            </w:r>
          </w:p>
        </w:tc>
      </w:tr>
      <w:tr w:rsidR="00A03B87" w:rsidRPr="001E3042" w14:paraId="27F8662B" w14:textId="77777777" w:rsidTr="000B5817">
        <w:trPr>
          <w:trHeight w:val="271"/>
        </w:trPr>
        <w:tc>
          <w:tcPr>
            <w:tcW w:w="322" w:type="pct"/>
            <w:shd w:val="clear" w:color="auto" w:fill="FABF8F" w:themeFill="accent6" w:themeFillTint="99"/>
          </w:tcPr>
          <w:p w14:paraId="0BFD1EF6" w14:textId="77777777" w:rsidR="00A03B87" w:rsidRPr="00E015B0" w:rsidRDefault="00A03B87" w:rsidP="00A03B87">
            <w:pPr>
              <w:rPr>
                <w:rFonts w:asciiTheme="minorHAnsi" w:hAnsiTheme="minorHAnsi" w:cstheme="minorHAnsi"/>
              </w:rPr>
            </w:pPr>
            <w:r w:rsidRPr="00E015B0">
              <w:rPr>
                <w:rFonts w:asciiTheme="minorHAnsi" w:hAnsiTheme="minorHAnsi" w:cstheme="minorHAnsi"/>
              </w:rPr>
              <w:t>2.2</w:t>
            </w:r>
          </w:p>
        </w:tc>
        <w:tc>
          <w:tcPr>
            <w:tcW w:w="1328" w:type="pct"/>
            <w:shd w:val="clear" w:color="auto" w:fill="FABF8F" w:themeFill="accent6" w:themeFillTint="99"/>
          </w:tcPr>
          <w:p w14:paraId="08998036" w14:textId="77777777" w:rsidR="00A03B87" w:rsidRPr="00E015B0" w:rsidRDefault="00A03B87" w:rsidP="00A03B87">
            <w:pPr>
              <w:rPr>
                <w:rFonts w:asciiTheme="minorHAnsi" w:hAnsiTheme="minorHAnsi" w:cstheme="minorHAnsi"/>
              </w:rPr>
            </w:pPr>
            <w:r w:rsidRPr="00E015B0">
              <w:rPr>
                <w:rFonts w:asciiTheme="minorHAnsi" w:hAnsiTheme="minorHAnsi" w:cstheme="minorHAnsi"/>
              </w:rPr>
              <w:t>ResourceProvider</w:t>
            </w:r>
          </w:p>
        </w:tc>
        <w:tc>
          <w:tcPr>
            <w:tcW w:w="1125" w:type="pct"/>
          </w:tcPr>
          <w:p w14:paraId="03D85DFB" w14:textId="77777777" w:rsidR="00A03B87" w:rsidRPr="001E3042" w:rsidRDefault="00A03B87" w:rsidP="00A03B87">
            <w:pPr>
              <w:jc w:val="both"/>
              <w:rPr>
                <w:rFonts w:asciiTheme="minorHAnsi" w:hAnsiTheme="minorHAnsi" w:cstheme="minorHAnsi"/>
                <w:lang w:val="en-US"/>
              </w:rPr>
            </w:pPr>
            <w:r w:rsidRPr="001E3042">
              <w:rPr>
                <w:rFonts w:asciiTheme="minorHAnsi" w:hAnsiTheme="minorHAnsi" w:cstheme="minorHAnsi"/>
                <w:lang w:val="en-US"/>
              </w:rPr>
              <w:t>(1..35 chars).</w:t>
            </w:r>
          </w:p>
        </w:tc>
        <w:tc>
          <w:tcPr>
            <w:tcW w:w="720" w:type="pct"/>
          </w:tcPr>
          <w:p w14:paraId="1E9A08CE" w14:textId="77777777" w:rsidR="00A03B87" w:rsidRPr="001E3042" w:rsidRDefault="00A03B87" w:rsidP="00A03B87">
            <w:pPr>
              <w:jc w:val="both"/>
              <w:rPr>
                <w:rFonts w:asciiTheme="minorHAnsi" w:hAnsiTheme="minorHAnsi" w:cstheme="minorHAnsi"/>
                <w:lang w:val="en-US"/>
              </w:rPr>
            </w:pPr>
            <w:r w:rsidRPr="001E3042">
              <w:rPr>
                <w:rFonts w:asciiTheme="minorHAnsi" w:hAnsiTheme="minorHAnsi" w:cstheme="minorHAnsi"/>
                <w:lang w:val="en-US"/>
              </w:rPr>
              <w:t>Yes</w:t>
            </w:r>
          </w:p>
        </w:tc>
        <w:tc>
          <w:tcPr>
            <w:tcW w:w="1505" w:type="pct"/>
          </w:tcPr>
          <w:p w14:paraId="1650772B" w14:textId="77777777" w:rsidR="00A03B87" w:rsidRPr="00E015B0" w:rsidRDefault="00A03B87" w:rsidP="00A03B87">
            <w:pPr>
              <w:jc w:val="both"/>
              <w:rPr>
                <w:rFonts w:asciiTheme="minorHAnsi" w:hAnsiTheme="minorHAnsi" w:cstheme="minorHAnsi"/>
                <w:color w:val="FF0000"/>
              </w:rPr>
            </w:pPr>
            <w:r w:rsidRPr="00E015B0">
              <w:rPr>
                <w:rFonts w:asciiTheme="minorHAnsi" w:hAnsiTheme="minorHAnsi" w:cstheme="minorHAnsi"/>
              </w:rPr>
              <w:t>A unique identification of the Resource Provider responsible for reserve activation. BSP EIC code.</w:t>
            </w:r>
          </w:p>
        </w:tc>
      </w:tr>
      <w:tr w:rsidR="00A03B87" w:rsidRPr="001E3042" w14:paraId="3966931A" w14:textId="77777777" w:rsidTr="000B5817">
        <w:trPr>
          <w:trHeight w:val="271"/>
        </w:trPr>
        <w:tc>
          <w:tcPr>
            <w:tcW w:w="322" w:type="pct"/>
            <w:shd w:val="clear" w:color="auto" w:fill="FABF8F" w:themeFill="accent6" w:themeFillTint="99"/>
          </w:tcPr>
          <w:p w14:paraId="7F744646" w14:textId="77777777" w:rsidR="00A03B87" w:rsidRPr="00E015B0" w:rsidRDefault="00A03B87" w:rsidP="00A03B87">
            <w:pPr>
              <w:rPr>
                <w:rFonts w:asciiTheme="minorHAnsi" w:hAnsiTheme="minorHAnsi" w:cstheme="minorHAnsi"/>
              </w:rPr>
            </w:pPr>
            <w:r w:rsidRPr="00E015B0">
              <w:rPr>
                <w:rFonts w:asciiTheme="minorHAnsi" w:hAnsiTheme="minorHAnsi" w:cstheme="minorHAnsi"/>
              </w:rPr>
              <w:t>2.3</w:t>
            </w:r>
          </w:p>
        </w:tc>
        <w:tc>
          <w:tcPr>
            <w:tcW w:w="1328" w:type="pct"/>
            <w:shd w:val="clear" w:color="auto" w:fill="FABF8F" w:themeFill="accent6" w:themeFillTint="99"/>
          </w:tcPr>
          <w:p w14:paraId="2AB8F6A6" w14:textId="77777777" w:rsidR="00A03B87" w:rsidRPr="00E015B0" w:rsidRDefault="00A03B87" w:rsidP="00A03B87">
            <w:pPr>
              <w:rPr>
                <w:rFonts w:asciiTheme="minorHAnsi" w:hAnsiTheme="minorHAnsi" w:cstheme="minorHAnsi"/>
              </w:rPr>
            </w:pPr>
            <w:r w:rsidRPr="00E015B0">
              <w:rPr>
                <w:rFonts w:asciiTheme="minorHAnsi" w:hAnsiTheme="minorHAnsi" w:cstheme="minorHAnsi"/>
              </w:rPr>
              <w:t>Business type</w:t>
            </w:r>
          </w:p>
        </w:tc>
        <w:tc>
          <w:tcPr>
            <w:tcW w:w="1125" w:type="pct"/>
          </w:tcPr>
          <w:p w14:paraId="14DB04AA" w14:textId="77777777" w:rsidR="00A03B87" w:rsidRPr="001E3042" w:rsidRDefault="00A03B87" w:rsidP="00A03B87">
            <w:pPr>
              <w:jc w:val="both"/>
              <w:rPr>
                <w:rFonts w:asciiTheme="minorHAnsi" w:hAnsiTheme="minorHAnsi" w:cstheme="minorHAnsi"/>
                <w:lang w:val="en-US"/>
              </w:rPr>
            </w:pPr>
            <w:r w:rsidRPr="001E3042">
              <w:rPr>
                <w:rFonts w:asciiTheme="minorHAnsi" w:hAnsiTheme="minorHAnsi" w:cstheme="minorHAnsi"/>
                <w:lang w:val="en-US"/>
              </w:rPr>
              <w:t>Z54</w:t>
            </w:r>
          </w:p>
          <w:p w14:paraId="324F279B" w14:textId="77777777" w:rsidR="00A03B87" w:rsidRPr="001E3042" w:rsidRDefault="00A03B87" w:rsidP="00FC7FFD">
            <w:pPr>
              <w:jc w:val="both"/>
              <w:rPr>
                <w:rFonts w:asciiTheme="minorHAnsi" w:hAnsiTheme="minorHAnsi" w:cstheme="minorHAnsi"/>
                <w:lang w:val="en-US"/>
              </w:rPr>
            </w:pPr>
          </w:p>
        </w:tc>
        <w:tc>
          <w:tcPr>
            <w:tcW w:w="720" w:type="pct"/>
          </w:tcPr>
          <w:p w14:paraId="21AF2BF8" w14:textId="77777777" w:rsidR="00A03B87" w:rsidRPr="001E3042" w:rsidRDefault="00A03B87" w:rsidP="00A03B87">
            <w:pPr>
              <w:jc w:val="both"/>
              <w:rPr>
                <w:rFonts w:asciiTheme="minorHAnsi" w:hAnsiTheme="minorHAnsi" w:cstheme="minorHAnsi"/>
                <w:lang w:val="en-US"/>
              </w:rPr>
            </w:pPr>
            <w:r w:rsidRPr="001E3042">
              <w:rPr>
                <w:rFonts w:asciiTheme="minorHAnsi" w:hAnsiTheme="minorHAnsi" w:cstheme="minorHAnsi"/>
                <w:lang w:val="en-US"/>
              </w:rPr>
              <w:t>Yes</w:t>
            </w:r>
          </w:p>
        </w:tc>
        <w:tc>
          <w:tcPr>
            <w:tcW w:w="1505" w:type="pct"/>
          </w:tcPr>
          <w:p w14:paraId="58368795" w14:textId="77777777" w:rsidR="00A03B87" w:rsidRPr="001E3042" w:rsidRDefault="00A03B87" w:rsidP="00A03B87">
            <w:pPr>
              <w:jc w:val="both"/>
              <w:rPr>
                <w:rFonts w:asciiTheme="minorHAnsi" w:hAnsiTheme="minorHAnsi" w:cstheme="minorHAnsi"/>
                <w:lang w:val="en-US"/>
              </w:rPr>
            </w:pPr>
            <w:r w:rsidRPr="001E3042">
              <w:rPr>
                <w:rFonts w:asciiTheme="minorHAnsi" w:hAnsiTheme="minorHAnsi" w:cstheme="minorHAnsi"/>
                <w:lang w:val="en-US"/>
              </w:rPr>
              <w:t>The nature of the time series for which the product is handled.</w:t>
            </w:r>
          </w:p>
          <w:p w14:paraId="3EFC4BB3" w14:textId="77777777" w:rsidR="00A03B87" w:rsidRPr="001E3042" w:rsidRDefault="00A03B87" w:rsidP="00A03B87">
            <w:pPr>
              <w:jc w:val="both"/>
              <w:rPr>
                <w:rFonts w:asciiTheme="minorHAnsi" w:hAnsiTheme="minorHAnsi" w:cstheme="minorHAnsi"/>
                <w:lang w:val="en-US"/>
              </w:rPr>
            </w:pPr>
            <w:r w:rsidRPr="001E3042">
              <w:rPr>
                <w:rFonts w:asciiTheme="minorHAnsi" w:hAnsiTheme="minorHAnsi" w:cstheme="minorHAnsi"/>
                <w:lang w:val="en-US"/>
              </w:rPr>
              <w:t xml:space="preserve">Regulation offers: </w:t>
            </w:r>
          </w:p>
          <w:p w14:paraId="6FF0F36E" w14:textId="20AA6BD0" w:rsidR="00A03B87" w:rsidRPr="001E3042" w:rsidRDefault="00A03B87" w:rsidP="00A03B87">
            <w:pPr>
              <w:widowControl/>
              <w:jc w:val="both"/>
              <w:rPr>
                <w:rFonts w:asciiTheme="minorHAnsi" w:hAnsiTheme="minorHAnsi" w:cstheme="minorHAnsi"/>
                <w:lang w:val="en-US"/>
              </w:rPr>
            </w:pPr>
            <w:r w:rsidRPr="001E3042">
              <w:rPr>
                <w:rFonts w:asciiTheme="minorHAnsi" w:hAnsiTheme="minorHAnsi" w:cstheme="minorHAnsi"/>
                <w:lang w:val="en-US"/>
              </w:rPr>
              <w:t>Z54 – Volume for</w:t>
            </w:r>
            <w:r w:rsidR="00FC7FFD">
              <w:rPr>
                <w:rFonts w:asciiTheme="minorHAnsi" w:hAnsiTheme="minorHAnsi" w:cstheme="minorHAnsi"/>
                <w:lang w:val="en-US"/>
              </w:rPr>
              <w:t xml:space="preserve"> mFRR standard product</w:t>
            </w:r>
            <w:r w:rsidRPr="001E3042">
              <w:rPr>
                <w:rFonts w:asciiTheme="minorHAnsi" w:hAnsiTheme="minorHAnsi" w:cstheme="minorHAnsi"/>
                <w:lang w:val="en-US"/>
              </w:rPr>
              <w:t>;</w:t>
            </w:r>
          </w:p>
          <w:p w14:paraId="5B3FCB49" w14:textId="59153107" w:rsidR="00A03B87" w:rsidRPr="001E3042" w:rsidRDefault="00A03B87" w:rsidP="00FC7FFD">
            <w:pPr>
              <w:jc w:val="both"/>
              <w:rPr>
                <w:rFonts w:asciiTheme="minorHAnsi" w:hAnsiTheme="minorHAnsi" w:cstheme="minorHAnsi"/>
                <w:lang w:val="en-US"/>
              </w:rPr>
            </w:pPr>
          </w:p>
        </w:tc>
      </w:tr>
      <w:tr w:rsidR="00FC7FFD" w:rsidRPr="001E3042" w14:paraId="00D9B333" w14:textId="77777777" w:rsidTr="000B5817">
        <w:trPr>
          <w:trHeight w:val="271"/>
        </w:trPr>
        <w:tc>
          <w:tcPr>
            <w:tcW w:w="322" w:type="pct"/>
            <w:shd w:val="clear" w:color="auto" w:fill="FABF8F" w:themeFill="accent6" w:themeFillTint="99"/>
          </w:tcPr>
          <w:p w14:paraId="2F260F48" w14:textId="544B16E1" w:rsidR="00FC7FFD" w:rsidRPr="00E015B0" w:rsidRDefault="00FC7FFD" w:rsidP="00FC7FFD">
            <w:pPr>
              <w:rPr>
                <w:rFonts w:asciiTheme="minorHAnsi" w:hAnsiTheme="minorHAnsi" w:cstheme="minorHAnsi"/>
              </w:rPr>
            </w:pPr>
            <w:r w:rsidRPr="00E015B0">
              <w:rPr>
                <w:rFonts w:asciiTheme="minorHAnsi" w:hAnsiTheme="minorHAnsi" w:cstheme="minorHAnsi"/>
              </w:rPr>
              <w:t>2.4</w:t>
            </w:r>
          </w:p>
        </w:tc>
        <w:tc>
          <w:tcPr>
            <w:tcW w:w="1328" w:type="pct"/>
            <w:shd w:val="clear" w:color="auto" w:fill="FABF8F" w:themeFill="accent6" w:themeFillTint="99"/>
          </w:tcPr>
          <w:p w14:paraId="622517E5" w14:textId="6CA653DC" w:rsidR="00FC7FFD" w:rsidRPr="00E015B0" w:rsidRDefault="00FC7FFD" w:rsidP="00FC7FFD">
            <w:pPr>
              <w:rPr>
                <w:rFonts w:asciiTheme="minorHAnsi" w:hAnsiTheme="minorHAnsi" w:cstheme="minorHAnsi"/>
              </w:rPr>
            </w:pPr>
            <w:r w:rsidRPr="00E015B0">
              <w:rPr>
                <w:rFonts w:asciiTheme="minorHAnsi" w:hAnsiTheme="minorHAnsi" w:cstheme="minorHAnsi"/>
              </w:rPr>
              <w:t>Acquiring Area</w:t>
            </w:r>
          </w:p>
        </w:tc>
        <w:tc>
          <w:tcPr>
            <w:tcW w:w="1125" w:type="pct"/>
          </w:tcPr>
          <w:p w14:paraId="43EBFF48" w14:textId="77777777" w:rsidR="00FC7FFD" w:rsidRPr="00E015B0" w:rsidRDefault="00FC7FFD" w:rsidP="00FC7FFD">
            <w:pPr>
              <w:jc w:val="both"/>
              <w:rPr>
                <w:rFonts w:asciiTheme="minorHAnsi" w:hAnsiTheme="minorHAnsi" w:cstheme="minorHAnsi"/>
                <w:lang w:val="es-US"/>
              </w:rPr>
            </w:pPr>
            <w:r w:rsidRPr="00E015B0">
              <w:rPr>
                <w:rFonts w:asciiTheme="minorHAnsi" w:hAnsiTheme="minorHAnsi" w:cstheme="minorHAnsi"/>
                <w:lang w:val="es-US"/>
              </w:rPr>
              <w:t>10Y1001A1001A94A</w:t>
            </w:r>
          </w:p>
          <w:p w14:paraId="4FAD3769" w14:textId="77777777" w:rsidR="00FC7FFD" w:rsidRPr="00E015B0" w:rsidRDefault="00FC7FFD" w:rsidP="00FC7FFD">
            <w:pPr>
              <w:jc w:val="both"/>
              <w:rPr>
                <w:rFonts w:asciiTheme="minorHAnsi" w:hAnsiTheme="minorHAnsi" w:cstheme="minorHAnsi"/>
                <w:lang w:val="es-US"/>
              </w:rPr>
            </w:pPr>
          </w:p>
          <w:p w14:paraId="43339135" w14:textId="77777777" w:rsidR="00FC7FFD" w:rsidRPr="00E015B0" w:rsidRDefault="00FC7FFD" w:rsidP="00FC7FFD">
            <w:pPr>
              <w:jc w:val="both"/>
              <w:rPr>
                <w:rFonts w:asciiTheme="minorHAnsi" w:hAnsiTheme="minorHAnsi" w:cstheme="minorHAnsi"/>
                <w:lang w:val="es-US"/>
              </w:rPr>
            </w:pPr>
            <w:r w:rsidRPr="00E015B0">
              <w:rPr>
                <w:rFonts w:asciiTheme="minorHAnsi" w:hAnsiTheme="minorHAnsi" w:cstheme="minorHAnsi"/>
                <w:lang w:val="es-US"/>
              </w:rPr>
              <w:t xml:space="preserve">10YLV-1001A00074 </w:t>
            </w:r>
          </w:p>
          <w:p w14:paraId="2C5684D5" w14:textId="77777777" w:rsidR="00FC7FFD" w:rsidRPr="00E015B0" w:rsidRDefault="00FC7FFD" w:rsidP="00FC7FFD">
            <w:pPr>
              <w:jc w:val="both"/>
              <w:rPr>
                <w:rFonts w:asciiTheme="minorHAnsi" w:hAnsiTheme="minorHAnsi" w:cstheme="minorHAnsi"/>
                <w:lang w:val="es-US"/>
              </w:rPr>
            </w:pPr>
            <w:r w:rsidRPr="00E015B0">
              <w:rPr>
                <w:rFonts w:asciiTheme="minorHAnsi" w:hAnsiTheme="minorHAnsi" w:cstheme="minorHAnsi"/>
                <w:lang w:val="es-US"/>
              </w:rPr>
              <w:t>10Y1001A1001A39I</w:t>
            </w:r>
          </w:p>
          <w:p w14:paraId="0E32AC69" w14:textId="77777777" w:rsidR="00FC7FFD" w:rsidRPr="00E015B0" w:rsidRDefault="00FC7FFD" w:rsidP="00FC7FFD">
            <w:pPr>
              <w:jc w:val="both"/>
              <w:rPr>
                <w:rFonts w:asciiTheme="minorHAnsi" w:hAnsiTheme="minorHAnsi" w:cstheme="minorHAnsi"/>
                <w:lang w:val="es-US"/>
              </w:rPr>
            </w:pPr>
            <w:r w:rsidRPr="00E015B0">
              <w:rPr>
                <w:rFonts w:asciiTheme="minorHAnsi" w:hAnsiTheme="minorHAnsi" w:cstheme="minorHAnsi"/>
                <w:lang w:val="es-US"/>
              </w:rPr>
              <w:t>10YLT-1001A0008Q</w:t>
            </w:r>
          </w:p>
          <w:p w14:paraId="490CE121" w14:textId="77777777" w:rsidR="00FC7FFD" w:rsidRPr="00E015B0" w:rsidRDefault="00FC7FFD" w:rsidP="00FC7FFD">
            <w:pPr>
              <w:jc w:val="both"/>
              <w:rPr>
                <w:rFonts w:asciiTheme="minorHAnsi" w:hAnsiTheme="minorHAnsi" w:cstheme="minorHAnsi"/>
                <w:lang w:val="es-US"/>
              </w:rPr>
            </w:pPr>
            <w:r w:rsidRPr="00E015B0">
              <w:rPr>
                <w:rFonts w:asciiTheme="minorHAnsi" w:hAnsiTheme="minorHAnsi" w:cstheme="minorHAnsi"/>
                <w:lang w:val="es-US"/>
              </w:rPr>
              <w:t>10YFI-1--------U</w:t>
            </w:r>
          </w:p>
          <w:p w14:paraId="0E25968B" w14:textId="77777777" w:rsidR="00FC7FFD" w:rsidRPr="001E3042" w:rsidRDefault="00FC7FFD" w:rsidP="00FC7FFD">
            <w:pPr>
              <w:jc w:val="both"/>
              <w:rPr>
                <w:rFonts w:asciiTheme="minorHAnsi" w:hAnsiTheme="minorHAnsi" w:cstheme="minorHAnsi"/>
                <w:lang w:val="en-US"/>
              </w:rPr>
            </w:pPr>
            <w:r w:rsidRPr="001E3042">
              <w:rPr>
                <w:rFonts w:asciiTheme="minorHAnsi" w:hAnsiTheme="minorHAnsi" w:cstheme="minorHAnsi"/>
                <w:lang w:val="en-US"/>
              </w:rPr>
              <w:t>10YSE-1--------K</w:t>
            </w:r>
          </w:p>
          <w:p w14:paraId="530D0705" w14:textId="77777777" w:rsidR="00FC7FFD" w:rsidRPr="001E3042" w:rsidRDefault="00FC7FFD" w:rsidP="00FC7FFD">
            <w:pPr>
              <w:jc w:val="both"/>
              <w:rPr>
                <w:rFonts w:asciiTheme="minorHAnsi" w:hAnsiTheme="minorHAnsi" w:cstheme="minorHAnsi"/>
                <w:lang w:val="en-US"/>
              </w:rPr>
            </w:pPr>
            <w:r w:rsidRPr="001E3042">
              <w:rPr>
                <w:rFonts w:asciiTheme="minorHAnsi" w:hAnsiTheme="minorHAnsi" w:cstheme="minorHAnsi"/>
                <w:lang w:val="en-US"/>
              </w:rPr>
              <w:t>10YPL-AREA-----S</w:t>
            </w:r>
          </w:p>
          <w:p w14:paraId="35D33152" w14:textId="77777777" w:rsidR="00FC7FFD" w:rsidRPr="001E3042" w:rsidRDefault="00FC7FFD" w:rsidP="00FC7FFD">
            <w:pPr>
              <w:jc w:val="both"/>
              <w:rPr>
                <w:rFonts w:asciiTheme="minorHAnsi" w:hAnsiTheme="minorHAnsi" w:cstheme="minorHAnsi"/>
                <w:lang w:val="en-US"/>
              </w:rPr>
            </w:pPr>
            <w:r w:rsidRPr="001E3042">
              <w:rPr>
                <w:rFonts w:asciiTheme="minorHAnsi" w:hAnsiTheme="minorHAnsi" w:cstheme="minorHAnsi"/>
                <w:lang w:val="en-US"/>
              </w:rPr>
              <w:t>10Y1001A1001A49F10Y1001A1001A51S</w:t>
            </w:r>
          </w:p>
          <w:p w14:paraId="197DF2A7" w14:textId="77777777" w:rsidR="00FC7FFD" w:rsidRPr="001E3042" w:rsidRDefault="00FC7FFD" w:rsidP="00FC7FFD">
            <w:pPr>
              <w:jc w:val="both"/>
              <w:rPr>
                <w:rFonts w:asciiTheme="minorHAnsi" w:hAnsiTheme="minorHAnsi" w:cstheme="minorHAnsi"/>
                <w:color w:val="FF0000"/>
                <w:lang w:val="en-US"/>
              </w:rPr>
            </w:pPr>
          </w:p>
        </w:tc>
        <w:tc>
          <w:tcPr>
            <w:tcW w:w="720" w:type="pct"/>
          </w:tcPr>
          <w:p w14:paraId="0FD2B2C2" w14:textId="6880444D" w:rsidR="00FC7FFD" w:rsidRPr="001E3042" w:rsidRDefault="00FC7FFD" w:rsidP="00FC7FFD">
            <w:pPr>
              <w:jc w:val="both"/>
              <w:rPr>
                <w:rFonts w:asciiTheme="minorHAnsi" w:hAnsiTheme="minorHAnsi" w:cstheme="minorHAnsi"/>
                <w:color w:val="FF0000"/>
                <w:lang w:val="en-US"/>
              </w:rPr>
            </w:pPr>
            <w:r w:rsidRPr="001E3042">
              <w:rPr>
                <w:rFonts w:asciiTheme="minorHAnsi" w:hAnsiTheme="minorHAnsi" w:cstheme="minorHAnsi"/>
                <w:lang w:val="en-US"/>
              </w:rPr>
              <w:t>Yes</w:t>
            </w:r>
          </w:p>
        </w:tc>
        <w:tc>
          <w:tcPr>
            <w:tcW w:w="1505" w:type="pct"/>
          </w:tcPr>
          <w:p w14:paraId="0EA31838" w14:textId="77777777" w:rsidR="00FC7FFD" w:rsidRPr="001E3042" w:rsidRDefault="00FC7FFD" w:rsidP="00FC7FFD">
            <w:pPr>
              <w:jc w:val="both"/>
              <w:rPr>
                <w:rFonts w:asciiTheme="minorHAnsi" w:hAnsiTheme="minorHAnsi" w:cstheme="minorHAnsi"/>
                <w:lang w:val="en-US"/>
              </w:rPr>
            </w:pPr>
            <w:r w:rsidRPr="001E3042">
              <w:rPr>
                <w:rFonts w:asciiTheme="minorHAnsi" w:hAnsiTheme="minorHAnsi" w:cstheme="minorHAnsi"/>
                <w:lang w:val="en-US"/>
              </w:rPr>
              <w:t>The area where the reserve is contracted for use (destined) – EIC code.</w:t>
            </w:r>
          </w:p>
          <w:p w14:paraId="21E4E806" w14:textId="77777777" w:rsidR="00FC7FFD" w:rsidRPr="001E3042" w:rsidRDefault="00FC7FFD" w:rsidP="00FC7FFD">
            <w:pPr>
              <w:jc w:val="both"/>
              <w:rPr>
                <w:rFonts w:asciiTheme="minorHAnsi" w:hAnsiTheme="minorHAnsi" w:cstheme="minorHAnsi"/>
                <w:lang w:val="en-US"/>
              </w:rPr>
            </w:pPr>
            <w:r w:rsidRPr="001E3042">
              <w:rPr>
                <w:rFonts w:asciiTheme="minorHAnsi" w:hAnsiTheme="minorHAnsi" w:cstheme="minorHAnsi"/>
                <w:lang w:val="en-US"/>
              </w:rPr>
              <w:t>For normal activation (mFRR):</w:t>
            </w:r>
          </w:p>
          <w:p w14:paraId="65A5F330" w14:textId="77777777" w:rsidR="00FC7FFD" w:rsidRPr="001E3042" w:rsidRDefault="00FC7FFD" w:rsidP="00FC7FFD">
            <w:pPr>
              <w:jc w:val="both"/>
              <w:rPr>
                <w:rFonts w:asciiTheme="minorHAnsi" w:hAnsiTheme="minorHAnsi" w:cstheme="minorHAnsi"/>
                <w:lang w:val="en-US"/>
              </w:rPr>
            </w:pPr>
            <w:r w:rsidRPr="001E3042">
              <w:rPr>
                <w:rFonts w:asciiTheme="minorHAnsi" w:hAnsiTheme="minorHAnsi" w:cstheme="minorHAnsi"/>
                <w:lang w:val="en-US"/>
              </w:rPr>
              <w:t xml:space="preserve">10Y1001A1001A94A -   Synchronous area of Baltic states </w:t>
            </w:r>
          </w:p>
          <w:p w14:paraId="2A6F5D71" w14:textId="77777777" w:rsidR="00FC7FFD" w:rsidRPr="001E3042" w:rsidRDefault="00FC7FFD" w:rsidP="00FC7FFD">
            <w:pPr>
              <w:jc w:val="both"/>
              <w:rPr>
                <w:rFonts w:asciiTheme="minorHAnsi" w:hAnsiTheme="minorHAnsi" w:cstheme="minorHAnsi"/>
                <w:lang w:val="en-US"/>
              </w:rPr>
            </w:pPr>
          </w:p>
          <w:p w14:paraId="0D608C33" w14:textId="77777777" w:rsidR="00FC7FFD" w:rsidRPr="001E3042" w:rsidRDefault="00FC7FFD" w:rsidP="00FC7FFD">
            <w:pPr>
              <w:jc w:val="both"/>
              <w:rPr>
                <w:rFonts w:asciiTheme="minorHAnsi" w:hAnsiTheme="minorHAnsi" w:cstheme="minorHAnsi"/>
                <w:lang w:val="en-US"/>
              </w:rPr>
            </w:pPr>
            <w:r w:rsidRPr="001E3042">
              <w:rPr>
                <w:rFonts w:asciiTheme="minorHAnsi" w:hAnsiTheme="minorHAnsi" w:cstheme="minorHAnsi"/>
                <w:lang w:val="en-US"/>
              </w:rPr>
              <w:t>For special activation (ER mFRR):</w:t>
            </w:r>
          </w:p>
          <w:p w14:paraId="4BEF3354" w14:textId="77777777" w:rsidR="00FC7FFD" w:rsidRPr="008D7284" w:rsidRDefault="00FC7FFD" w:rsidP="00FC7FFD">
            <w:pPr>
              <w:jc w:val="both"/>
              <w:rPr>
                <w:rFonts w:asciiTheme="minorHAnsi" w:hAnsiTheme="minorHAnsi" w:cstheme="minorHAnsi"/>
                <w:lang w:val="en-US"/>
              </w:rPr>
            </w:pPr>
            <w:r w:rsidRPr="008D7284">
              <w:rPr>
                <w:rFonts w:asciiTheme="minorHAnsi" w:hAnsiTheme="minorHAnsi" w:cstheme="minorHAnsi"/>
                <w:lang w:val="en-US"/>
              </w:rPr>
              <w:t>10YLV-1001A00074 - Latvia</w:t>
            </w:r>
          </w:p>
          <w:p w14:paraId="3290FD33" w14:textId="77777777" w:rsidR="00FC7FFD" w:rsidRPr="008D7284" w:rsidRDefault="00FC7FFD" w:rsidP="00FC7FFD">
            <w:pPr>
              <w:jc w:val="both"/>
              <w:rPr>
                <w:rFonts w:asciiTheme="minorHAnsi" w:hAnsiTheme="minorHAnsi" w:cstheme="minorHAnsi"/>
                <w:lang w:val="en-US"/>
              </w:rPr>
            </w:pPr>
            <w:r w:rsidRPr="008D7284">
              <w:rPr>
                <w:rFonts w:asciiTheme="minorHAnsi" w:hAnsiTheme="minorHAnsi" w:cstheme="minorHAnsi"/>
                <w:lang w:val="en-US"/>
              </w:rPr>
              <w:t>10Y1001A1001A39I - Estonia</w:t>
            </w:r>
          </w:p>
          <w:p w14:paraId="7F4E65A4" w14:textId="77777777" w:rsidR="00FC7FFD" w:rsidRPr="008D7284" w:rsidRDefault="00FC7FFD" w:rsidP="00FC7FFD">
            <w:pPr>
              <w:jc w:val="both"/>
              <w:rPr>
                <w:rFonts w:asciiTheme="minorHAnsi" w:hAnsiTheme="minorHAnsi" w:cstheme="minorHAnsi"/>
                <w:lang w:val="en-US"/>
              </w:rPr>
            </w:pPr>
            <w:r w:rsidRPr="008D7284">
              <w:rPr>
                <w:rFonts w:asciiTheme="minorHAnsi" w:hAnsiTheme="minorHAnsi" w:cstheme="minorHAnsi"/>
                <w:lang w:val="en-US"/>
              </w:rPr>
              <w:t>10YLT-1001A0008Q – Lithuania</w:t>
            </w:r>
          </w:p>
          <w:p w14:paraId="7D9E35CB" w14:textId="77777777" w:rsidR="00FC7FFD" w:rsidRPr="008D7284" w:rsidRDefault="00FC7FFD" w:rsidP="00FC7FFD">
            <w:pPr>
              <w:jc w:val="both"/>
              <w:rPr>
                <w:rFonts w:asciiTheme="minorHAnsi" w:hAnsiTheme="minorHAnsi" w:cstheme="minorHAnsi"/>
                <w:lang w:val="en-US"/>
              </w:rPr>
            </w:pPr>
            <w:r w:rsidRPr="008D7284">
              <w:rPr>
                <w:rFonts w:asciiTheme="minorHAnsi" w:hAnsiTheme="minorHAnsi" w:cstheme="minorHAnsi"/>
                <w:lang w:val="en-US"/>
              </w:rPr>
              <w:t>10YFI-1--------U – Finland</w:t>
            </w:r>
          </w:p>
          <w:p w14:paraId="39829845" w14:textId="77777777" w:rsidR="00FC7FFD" w:rsidRPr="008D7284" w:rsidRDefault="00FC7FFD" w:rsidP="00FC7FFD">
            <w:pPr>
              <w:jc w:val="both"/>
              <w:rPr>
                <w:rFonts w:asciiTheme="minorHAnsi" w:hAnsiTheme="minorHAnsi" w:cstheme="minorHAnsi"/>
                <w:lang w:val="en-US"/>
              </w:rPr>
            </w:pPr>
            <w:r w:rsidRPr="008D7284">
              <w:rPr>
                <w:rFonts w:asciiTheme="minorHAnsi" w:hAnsiTheme="minorHAnsi" w:cstheme="minorHAnsi"/>
                <w:lang w:val="en-US"/>
              </w:rPr>
              <w:t>10YSE-1--------K – Sweden</w:t>
            </w:r>
          </w:p>
          <w:p w14:paraId="62185BB7" w14:textId="77777777" w:rsidR="00FC7FFD" w:rsidRPr="008D7284" w:rsidRDefault="00FC7FFD" w:rsidP="00FC7FFD">
            <w:pPr>
              <w:jc w:val="both"/>
              <w:rPr>
                <w:rFonts w:asciiTheme="minorHAnsi" w:hAnsiTheme="minorHAnsi" w:cstheme="minorHAnsi"/>
                <w:lang w:val="en-US"/>
              </w:rPr>
            </w:pPr>
            <w:r w:rsidRPr="008D7284">
              <w:rPr>
                <w:rFonts w:asciiTheme="minorHAnsi" w:hAnsiTheme="minorHAnsi" w:cstheme="minorHAnsi"/>
                <w:lang w:val="en-US"/>
              </w:rPr>
              <w:t>10YPL-AREA-----S - Poland</w:t>
            </w:r>
          </w:p>
          <w:p w14:paraId="5B8374B7" w14:textId="77777777" w:rsidR="00FC7FFD" w:rsidRPr="001E3042" w:rsidRDefault="00FC7FFD" w:rsidP="00FC7FFD">
            <w:pPr>
              <w:jc w:val="both"/>
              <w:rPr>
                <w:rFonts w:asciiTheme="minorHAnsi" w:hAnsiTheme="minorHAnsi" w:cstheme="minorHAnsi"/>
                <w:lang w:val="en-US"/>
              </w:rPr>
            </w:pPr>
            <w:r w:rsidRPr="008D7284">
              <w:rPr>
                <w:rFonts w:asciiTheme="minorHAnsi" w:hAnsiTheme="minorHAnsi" w:cstheme="minorHAnsi"/>
                <w:lang w:val="en-US"/>
              </w:rPr>
              <w:t>10Y1001A1001A49F - Russian</w:t>
            </w:r>
            <w:r w:rsidRPr="001E3042">
              <w:rPr>
                <w:rFonts w:asciiTheme="minorHAnsi" w:hAnsiTheme="minorHAnsi" w:cstheme="minorHAnsi"/>
                <w:lang w:val="en-US"/>
              </w:rPr>
              <w:t xml:space="preserve"> area</w:t>
            </w:r>
          </w:p>
          <w:p w14:paraId="5D216646" w14:textId="77777777" w:rsidR="00FC7FFD" w:rsidRDefault="00FC7FFD" w:rsidP="00FC7FFD">
            <w:pPr>
              <w:jc w:val="both"/>
              <w:rPr>
                <w:rFonts w:asciiTheme="minorHAnsi" w:hAnsiTheme="minorHAnsi" w:cstheme="minorHAnsi"/>
                <w:lang w:val="en-US"/>
              </w:rPr>
            </w:pPr>
            <w:r w:rsidRPr="001E3042">
              <w:rPr>
                <w:rFonts w:asciiTheme="minorHAnsi" w:hAnsiTheme="minorHAnsi" w:cstheme="minorHAnsi"/>
                <w:lang w:val="en-US"/>
              </w:rPr>
              <w:t>10Y1001A1001A51S - Belarus area</w:t>
            </w:r>
          </w:p>
          <w:p w14:paraId="655D6471" w14:textId="77777777" w:rsidR="00FC7FFD" w:rsidRPr="001E3042" w:rsidRDefault="00FC7FFD" w:rsidP="00FC7FFD">
            <w:pPr>
              <w:jc w:val="both"/>
              <w:rPr>
                <w:rFonts w:asciiTheme="minorHAnsi" w:hAnsiTheme="minorHAnsi" w:cstheme="minorHAnsi"/>
                <w:lang w:val="en-US"/>
              </w:rPr>
            </w:pPr>
          </w:p>
          <w:p w14:paraId="4D098254" w14:textId="4AE33B29" w:rsidR="00FC7FFD" w:rsidRPr="00E015B0" w:rsidRDefault="00FC7FFD" w:rsidP="00FC7FFD">
            <w:pPr>
              <w:jc w:val="both"/>
              <w:rPr>
                <w:rFonts w:asciiTheme="minorHAnsi" w:hAnsiTheme="minorHAnsi" w:cstheme="minorHAnsi"/>
                <w:color w:val="FF0000"/>
              </w:rPr>
            </w:pPr>
            <w:r w:rsidRPr="00E83833">
              <w:rPr>
                <w:rFonts w:asciiTheme="minorHAnsi" w:hAnsiTheme="minorHAnsi" w:cstheme="minorHAnsi"/>
                <w:b/>
                <w:lang w:val="en-US"/>
              </w:rPr>
              <w:t>If DocumentType is Tender reduction, then empty.</w:t>
            </w:r>
          </w:p>
        </w:tc>
      </w:tr>
      <w:tr w:rsidR="00FC7FFD" w:rsidRPr="001E3042" w14:paraId="73C9E0D1" w14:textId="77777777" w:rsidTr="000B5817">
        <w:trPr>
          <w:trHeight w:val="271"/>
        </w:trPr>
        <w:tc>
          <w:tcPr>
            <w:tcW w:w="322" w:type="pct"/>
            <w:shd w:val="clear" w:color="auto" w:fill="FABF8F" w:themeFill="accent6" w:themeFillTint="99"/>
          </w:tcPr>
          <w:p w14:paraId="3ABC6778" w14:textId="57B5ABB7" w:rsidR="00FC7FFD" w:rsidRPr="00E015B0" w:rsidRDefault="00FC7FFD" w:rsidP="00FC7FFD">
            <w:pPr>
              <w:rPr>
                <w:rFonts w:asciiTheme="minorHAnsi" w:hAnsiTheme="minorHAnsi" w:cstheme="minorHAnsi"/>
              </w:rPr>
            </w:pPr>
            <w:r w:rsidRPr="00E015B0">
              <w:rPr>
                <w:rFonts w:asciiTheme="minorHAnsi" w:hAnsiTheme="minorHAnsi" w:cstheme="minorHAnsi"/>
              </w:rPr>
              <w:t>2.5</w:t>
            </w:r>
          </w:p>
        </w:tc>
        <w:tc>
          <w:tcPr>
            <w:tcW w:w="1328" w:type="pct"/>
            <w:shd w:val="clear" w:color="auto" w:fill="FABF8F" w:themeFill="accent6" w:themeFillTint="99"/>
          </w:tcPr>
          <w:p w14:paraId="68DA4C6C" w14:textId="08B281EB" w:rsidR="00FC7FFD" w:rsidRPr="00E015B0" w:rsidRDefault="00FC7FFD" w:rsidP="00FC7FFD">
            <w:pPr>
              <w:rPr>
                <w:rFonts w:asciiTheme="minorHAnsi" w:hAnsiTheme="minorHAnsi" w:cstheme="minorHAnsi"/>
              </w:rPr>
            </w:pPr>
            <w:r w:rsidRPr="00E015B0">
              <w:rPr>
                <w:rFonts w:asciiTheme="minorHAnsi" w:hAnsiTheme="minorHAnsi" w:cstheme="minorHAnsi"/>
              </w:rPr>
              <w:t>Connecting area</w:t>
            </w:r>
          </w:p>
        </w:tc>
        <w:tc>
          <w:tcPr>
            <w:tcW w:w="1125" w:type="pct"/>
          </w:tcPr>
          <w:p w14:paraId="72B038C8" w14:textId="77777777" w:rsidR="00FC7FFD" w:rsidRPr="00E015B0" w:rsidRDefault="00FC7FFD" w:rsidP="00FC7FFD">
            <w:pPr>
              <w:jc w:val="both"/>
              <w:rPr>
                <w:rFonts w:asciiTheme="minorHAnsi" w:hAnsiTheme="minorHAnsi" w:cstheme="minorHAnsi"/>
                <w:lang w:val="es-US"/>
              </w:rPr>
            </w:pPr>
            <w:r w:rsidRPr="00E015B0">
              <w:rPr>
                <w:rFonts w:asciiTheme="minorHAnsi" w:hAnsiTheme="minorHAnsi" w:cstheme="minorHAnsi"/>
                <w:lang w:val="es-US"/>
              </w:rPr>
              <w:t>10Y1001A1001A39I</w:t>
            </w:r>
          </w:p>
          <w:p w14:paraId="48B8F30B" w14:textId="432EBA5C" w:rsidR="00FC7FFD" w:rsidRPr="001E3042" w:rsidRDefault="00FC7FFD" w:rsidP="00FC7FFD">
            <w:pPr>
              <w:jc w:val="both"/>
              <w:rPr>
                <w:rFonts w:asciiTheme="minorHAnsi" w:hAnsiTheme="minorHAnsi" w:cstheme="minorHAnsi"/>
                <w:color w:val="FF0000"/>
                <w:lang w:val="en-US"/>
              </w:rPr>
            </w:pPr>
          </w:p>
        </w:tc>
        <w:tc>
          <w:tcPr>
            <w:tcW w:w="720" w:type="pct"/>
          </w:tcPr>
          <w:p w14:paraId="7A50C27C" w14:textId="446B466A" w:rsidR="00FC7FFD" w:rsidRPr="001E3042" w:rsidRDefault="00FC7FFD" w:rsidP="00FC7FFD">
            <w:pPr>
              <w:jc w:val="both"/>
              <w:rPr>
                <w:rFonts w:asciiTheme="minorHAnsi" w:hAnsiTheme="minorHAnsi" w:cstheme="minorHAnsi"/>
                <w:color w:val="FF0000"/>
                <w:lang w:val="en-US"/>
              </w:rPr>
            </w:pPr>
            <w:r w:rsidRPr="001E3042">
              <w:rPr>
                <w:rFonts w:asciiTheme="minorHAnsi" w:hAnsiTheme="minorHAnsi" w:cstheme="minorHAnsi"/>
                <w:lang w:val="en-US"/>
              </w:rPr>
              <w:t>Yes</w:t>
            </w:r>
          </w:p>
        </w:tc>
        <w:tc>
          <w:tcPr>
            <w:tcW w:w="1505" w:type="pct"/>
          </w:tcPr>
          <w:p w14:paraId="5F4E9380" w14:textId="77777777" w:rsidR="00FC7FFD" w:rsidRPr="008D7284" w:rsidRDefault="00FC7FFD" w:rsidP="00FC7FFD">
            <w:pPr>
              <w:jc w:val="both"/>
              <w:rPr>
                <w:rFonts w:asciiTheme="minorHAnsi" w:hAnsiTheme="minorHAnsi" w:cstheme="minorHAnsi"/>
                <w:lang w:val="en-US"/>
              </w:rPr>
            </w:pPr>
            <w:r w:rsidRPr="001E3042">
              <w:rPr>
                <w:rFonts w:asciiTheme="minorHAnsi" w:hAnsiTheme="minorHAnsi" w:cstheme="minorHAnsi"/>
                <w:lang w:val="en-US"/>
              </w:rPr>
              <w:t xml:space="preserve">The area where the energy is </w:t>
            </w:r>
            <w:r w:rsidRPr="008D7284">
              <w:rPr>
                <w:rFonts w:asciiTheme="minorHAnsi" w:hAnsiTheme="minorHAnsi" w:cstheme="minorHAnsi"/>
                <w:lang w:val="en-US"/>
              </w:rPr>
              <w:t>coming from – EIC code.</w:t>
            </w:r>
          </w:p>
          <w:p w14:paraId="0A798AAE" w14:textId="647D7ABA" w:rsidR="00FC7FFD" w:rsidRPr="00E015B0" w:rsidRDefault="00FC7FFD" w:rsidP="00FC7FFD">
            <w:pPr>
              <w:jc w:val="both"/>
              <w:rPr>
                <w:rFonts w:asciiTheme="minorHAnsi" w:hAnsiTheme="minorHAnsi" w:cstheme="minorHAnsi"/>
                <w:color w:val="FF0000"/>
              </w:rPr>
            </w:pPr>
            <w:r w:rsidRPr="008D7284">
              <w:rPr>
                <w:rFonts w:asciiTheme="minorHAnsi" w:hAnsiTheme="minorHAnsi" w:cstheme="minorHAnsi"/>
                <w:lang w:val="en-US"/>
              </w:rPr>
              <w:t>10Y1001A1001A39I - Estonia</w:t>
            </w:r>
          </w:p>
        </w:tc>
      </w:tr>
      <w:tr w:rsidR="00A03B87" w:rsidRPr="001E3042" w14:paraId="519CAB82" w14:textId="77777777" w:rsidTr="00FC7FFD">
        <w:trPr>
          <w:trHeight w:val="271"/>
        </w:trPr>
        <w:tc>
          <w:tcPr>
            <w:tcW w:w="322" w:type="pct"/>
            <w:shd w:val="clear" w:color="auto" w:fill="FABF8F" w:themeFill="accent6" w:themeFillTint="99"/>
          </w:tcPr>
          <w:p w14:paraId="22C2A731" w14:textId="77777777" w:rsidR="00A03B87" w:rsidRPr="00E015B0" w:rsidRDefault="00A03B87" w:rsidP="00A03B87">
            <w:pPr>
              <w:rPr>
                <w:rFonts w:asciiTheme="minorHAnsi" w:hAnsiTheme="minorHAnsi" w:cstheme="minorHAnsi"/>
              </w:rPr>
            </w:pPr>
          </w:p>
          <w:p w14:paraId="2094C09E" w14:textId="77777777" w:rsidR="00A03B87" w:rsidRPr="00E015B0" w:rsidRDefault="00A03B87" w:rsidP="00A03B87">
            <w:pPr>
              <w:rPr>
                <w:rFonts w:asciiTheme="minorHAnsi" w:hAnsiTheme="minorHAnsi" w:cstheme="minorHAnsi"/>
              </w:rPr>
            </w:pPr>
            <w:r w:rsidRPr="00E015B0">
              <w:rPr>
                <w:rFonts w:asciiTheme="minorHAnsi" w:hAnsiTheme="minorHAnsi" w:cstheme="minorHAnsi"/>
              </w:rPr>
              <w:t>2.6</w:t>
            </w:r>
          </w:p>
        </w:tc>
        <w:tc>
          <w:tcPr>
            <w:tcW w:w="1328" w:type="pct"/>
            <w:shd w:val="clear" w:color="auto" w:fill="FABF8F" w:themeFill="accent6" w:themeFillTint="99"/>
          </w:tcPr>
          <w:p w14:paraId="05AE419F" w14:textId="77777777" w:rsidR="00A03B87" w:rsidRPr="00E015B0" w:rsidRDefault="00A03B87" w:rsidP="00FC7FFD">
            <w:pPr>
              <w:rPr>
                <w:rFonts w:asciiTheme="minorHAnsi" w:hAnsiTheme="minorHAnsi" w:cstheme="minorHAnsi"/>
              </w:rPr>
            </w:pPr>
            <w:r w:rsidRPr="00E015B0">
              <w:rPr>
                <w:rFonts w:asciiTheme="minorHAnsi" w:hAnsiTheme="minorHAnsi" w:cstheme="minorHAnsi"/>
              </w:rPr>
              <w:t>Measure Unit Quantity</w:t>
            </w:r>
          </w:p>
        </w:tc>
        <w:tc>
          <w:tcPr>
            <w:tcW w:w="1125" w:type="pct"/>
          </w:tcPr>
          <w:p w14:paraId="09182A89" w14:textId="77777777" w:rsidR="00A03B87" w:rsidRPr="001E3042" w:rsidRDefault="00A03B87" w:rsidP="00A03B87">
            <w:pPr>
              <w:jc w:val="both"/>
              <w:rPr>
                <w:rFonts w:asciiTheme="minorHAnsi" w:hAnsiTheme="minorHAnsi" w:cstheme="minorHAnsi"/>
                <w:lang w:val="en-US"/>
              </w:rPr>
            </w:pPr>
            <w:r w:rsidRPr="001E3042">
              <w:rPr>
                <w:rFonts w:asciiTheme="minorHAnsi" w:hAnsiTheme="minorHAnsi" w:cstheme="minorHAnsi"/>
                <w:lang w:val="en-US"/>
              </w:rPr>
              <w:t xml:space="preserve">MAW </w:t>
            </w:r>
          </w:p>
          <w:p w14:paraId="7F247EF7" w14:textId="77777777" w:rsidR="00A03B87" w:rsidRPr="001E3042" w:rsidRDefault="00A03B87" w:rsidP="00A03B87">
            <w:pPr>
              <w:jc w:val="both"/>
              <w:rPr>
                <w:rFonts w:asciiTheme="minorHAnsi" w:hAnsiTheme="minorHAnsi" w:cstheme="minorHAnsi"/>
                <w:color w:val="FF0000"/>
                <w:lang w:val="en-US"/>
              </w:rPr>
            </w:pPr>
          </w:p>
        </w:tc>
        <w:tc>
          <w:tcPr>
            <w:tcW w:w="720" w:type="pct"/>
          </w:tcPr>
          <w:p w14:paraId="3627C896" w14:textId="77777777" w:rsidR="00A03B87" w:rsidRPr="001E3042" w:rsidRDefault="00A03B87" w:rsidP="00A03B87">
            <w:pPr>
              <w:jc w:val="both"/>
              <w:rPr>
                <w:rFonts w:asciiTheme="minorHAnsi" w:hAnsiTheme="minorHAnsi" w:cstheme="minorHAnsi"/>
                <w:color w:val="FF0000"/>
                <w:lang w:val="en-US"/>
              </w:rPr>
            </w:pPr>
            <w:r w:rsidRPr="001E3042">
              <w:rPr>
                <w:rFonts w:asciiTheme="minorHAnsi" w:hAnsiTheme="minorHAnsi" w:cstheme="minorHAnsi"/>
                <w:lang w:val="en-US"/>
              </w:rPr>
              <w:t>Yes</w:t>
            </w:r>
          </w:p>
        </w:tc>
        <w:tc>
          <w:tcPr>
            <w:tcW w:w="1505" w:type="pct"/>
          </w:tcPr>
          <w:p w14:paraId="2F46E9E6" w14:textId="77777777" w:rsidR="00A03B87" w:rsidRPr="001E3042" w:rsidRDefault="00A03B87" w:rsidP="00A03B87">
            <w:pPr>
              <w:jc w:val="both"/>
              <w:rPr>
                <w:rFonts w:asciiTheme="minorHAnsi" w:hAnsiTheme="minorHAnsi" w:cstheme="minorHAnsi"/>
                <w:lang w:val="en-US"/>
              </w:rPr>
            </w:pPr>
            <w:r w:rsidRPr="001E3042">
              <w:rPr>
                <w:rFonts w:asciiTheme="minorHAnsi" w:hAnsiTheme="minorHAnsi" w:cstheme="minorHAnsi"/>
                <w:lang w:val="en-US"/>
              </w:rPr>
              <w:t>The unit of measurement used for the quantities expressed within the time series.</w:t>
            </w:r>
          </w:p>
          <w:p w14:paraId="4E87FA5D" w14:textId="77777777" w:rsidR="00A03B87" w:rsidRPr="00E015B0" w:rsidRDefault="00A03B87" w:rsidP="00A03B87">
            <w:pPr>
              <w:jc w:val="both"/>
              <w:rPr>
                <w:rFonts w:asciiTheme="minorHAnsi" w:hAnsiTheme="minorHAnsi" w:cstheme="minorHAnsi"/>
                <w:color w:val="FF0000"/>
              </w:rPr>
            </w:pPr>
            <w:r w:rsidRPr="001E3042">
              <w:rPr>
                <w:rFonts w:asciiTheme="minorHAnsi" w:hAnsiTheme="minorHAnsi" w:cstheme="minorHAnsi"/>
                <w:lang w:val="en-US"/>
              </w:rPr>
              <w:t>Always expressed in megawatts - MAW</w:t>
            </w:r>
          </w:p>
        </w:tc>
      </w:tr>
      <w:tr w:rsidR="00FC7FFD" w:rsidRPr="001E3042" w14:paraId="5505E3FF" w14:textId="77777777" w:rsidTr="000B5817">
        <w:trPr>
          <w:trHeight w:val="271"/>
        </w:trPr>
        <w:tc>
          <w:tcPr>
            <w:tcW w:w="322" w:type="pct"/>
            <w:shd w:val="clear" w:color="auto" w:fill="FABF8F" w:themeFill="accent6" w:themeFillTint="99"/>
          </w:tcPr>
          <w:p w14:paraId="026C7F62" w14:textId="36337A44" w:rsidR="00FC7FFD" w:rsidRPr="00E015B0" w:rsidRDefault="00FC7FFD" w:rsidP="00FC7FFD">
            <w:pPr>
              <w:rPr>
                <w:rFonts w:asciiTheme="minorHAnsi" w:hAnsiTheme="minorHAnsi" w:cstheme="minorHAnsi"/>
              </w:rPr>
            </w:pPr>
            <w:r w:rsidRPr="00E015B0">
              <w:rPr>
                <w:rFonts w:asciiTheme="minorHAnsi" w:hAnsiTheme="minorHAnsi" w:cstheme="minorHAnsi"/>
              </w:rPr>
              <w:t>2.7</w:t>
            </w:r>
          </w:p>
        </w:tc>
        <w:tc>
          <w:tcPr>
            <w:tcW w:w="1328" w:type="pct"/>
            <w:shd w:val="clear" w:color="auto" w:fill="FABF8F" w:themeFill="accent6" w:themeFillTint="99"/>
          </w:tcPr>
          <w:p w14:paraId="175F8E52" w14:textId="74E621BE" w:rsidR="00FC7FFD" w:rsidRPr="00E015B0" w:rsidRDefault="00FC7FFD" w:rsidP="00FC7FFD">
            <w:pPr>
              <w:rPr>
                <w:rFonts w:asciiTheme="minorHAnsi" w:hAnsiTheme="minorHAnsi" w:cstheme="minorHAnsi"/>
              </w:rPr>
            </w:pPr>
            <w:r w:rsidRPr="00E015B0">
              <w:rPr>
                <w:rFonts w:asciiTheme="minorHAnsi" w:hAnsiTheme="minorHAnsi" w:cstheme="minorHAnsi"/>
              </w:rPr>
              <w:t>Direction</w:t>
            </w:r>
          </w:p>
        </w:tc>
        <w:tc>
          <w:tcPr>
            <w:tcW w:w="1125" w:type="pct"/>
          </w:tcPr>
          <w:p w14:paraId="3BA95D33" w14:textId="77777777" w:rsidR="00FC7FFD" w:rsidRPr="001E3042" w:rsidRDefault="00FC7FFD" w:rsidP="00FC7FFD">
            <w:pPr>
              <w:jc w:val="both"/>
              <w:rPr>
                <w:rFonts w:asciiTheme="minorHAnsi" w:hAnsiTheme="minorHAnsi" w:cstheme="minorHAnsi"/>
                <w:lang w:val="en-US"/>
              </w:rPr>
            </w:pPr>
            <w:r w:rsidRPr="001E3042">
              <w:rPr>
                <w:rFonts w:asciiTheme="minorHAnsi" w:hAnsiTheme="minorHAnsi" w:cstheme="minorHAnsi"/>
                <w:lang w:val="en-US"/>
              </w:rPr>
              <w:t>A01</w:t>
            </w:r>
          </w:p>
          <w:p w14:paraId="6B694C02" w14:textId="77777777" w:rsidR="00FC7FFD" w:rsidRPr="001E3042" w:rsidRDefault="00FC7FFD" w:rsidP="00FC7FFD">
            <w:pPr>
              <w:jc w:val="both"/>
              <w:rPr>
                <w:rFonts w:asciiTheme="minorHAnsi" w:hAnsiTheme="minorHAnsi" w:cstheme="minorHAnsi"/>
                <w:lang w:val="en-US"/>
              </w:rPr>
            </w:pPr>
            <w:r w:rsidRPr="001E3042">
              <w:rPr>
                <w:rFonts w:asciiTheme="minorHAnsi" w:hAnsiTheme="minorHAnsi" w:cstheme="minorHAnsi"/>
                <w:lang w:val="en-US"/>
              </w:rPr>
              <w:t>A02</w:t>
            </w:r>
          </w:p>
          <w:p w14:paraId="4C836897" w14:textId="77777777" w:rsidR="00FC7FFD" w:rsidRPr="001E3042" w:rsidRDefault="00FC7FFD" w:rsidP="00FC7FFD">
            <w:pPr>
              <w:jc w:val="both"/>
              <w:rPr>
                <w:rFonts w:asciiTheme="minorHAnsi" w:hAnsiTheme="minorHAnsi" w:cstheme="minorHAnsi"/>
                <w:color w:val="FF0000"/>
                <w:lang w:val="en-US"/>
              </w:rPr>
            </w:pPr>
          </w:p>
        </w:tc>
        <w:tc>
          <w:tcPr>
            <w:tcW w:w="720" w:type="pct"/>
          </w:tcPr>
          <w:p w14:paraId="6850580C" w14:textId="2F5DA0E7" w:rsidR="00FC7FFD" w:rsidRPr="001E3042" w:rsidRDefault="00FC7FFD" w:rsidP="00FC7FFD">
            <w:pPr>
              <w:jc w:val="both"/>
              <w:rPr>
                <w:rFonts w:asciiTheme="minorHAnsi" w:hAnsiTheme="minorHAnsi" w:cstheme="minorHAnsi"/>
                <w:color w:val="FF0000"/>
                <w:lang w:val="en-US"/>
              </w:rPr>
            </w:pPr>
            <w:r w:rsidRPr="001E3042">
              <w:rPr>
                <w:rFonts w:asciiTheme="minorHAnsi" w:hAnsiTheme="minorHAnsi" w:cstheme="minorHAnsi"/>
                <w:lang w:val="en-US"/>
              </w:rPr>
              <w:t>Y</w:t>
            </w:r>
            <w:r>
              <w:rPr>
                <w:rFonts w:asciiTheme="minorHAnsi" w:hAnsiTheme="minorHAnsi" w:cstheme="minorHAnsi"/>
                <w:lang w:val="en-US"/>
              </w:rPr>
              <w:t>es</w:t>
            </w:r>
          </w:p>
        </w:tc>
        <w:tc>
          <w:tcPr>
            <w:tcW w:w="1505" w:type="pct"/>
            <w:vAlign w:val="bottom"/>
          </w:tcPr>
          <w:p w14:paraId="32B28D52" w14:textId="77777777" w:rsidR="00FC7FFD" w:rsidRPr="001E3042" w:rsidRDefault="00FC7FFD" w:rsidP="00FC7FFD">
            <w:pPr>
              <w:jc w:val="both"/>
              <w:rPr>
                <w:rFonts w:asciiTheme="minorHAnsi" w:hAnsiTheme="minorHAnsi" w:cstheme="minorHAnsi"/>
                <w:lang w:val="en-US"/>
              </w:rPr>
            </w:pPr>
            <w:r w:rsidRPr="001E3042">
              <w:rPr>
                <w:rFonts w:asciiTheme="minorHAnsi" w:hAnsiTheme="minorHAnsi" w:cstheme="minorHAnsi"/>
                <w:lang w:val="en-US"/>
              </w:rPr>
              <w:t xml:space="preserve">This identifies the direction of the energy flow. </w:t>
            </w:r>
          </w:p>
          <w:p w14:paraId="06E4433B" w14:textId="77777777" w:rsidR="00FC7FFD" w:rsidRPr="001E3042" w:rsidRDefault="00FC7FFD" w:rsidP="00FC7FFD">
            <w:pPr>
              <w:jc w:val="both"/>
              <w:rPr>
                <w:rFonts w:asciiTheme="minorHAnsi" w:hAnsiTheme="minorHAnsi" w:cstheme="minorHAnsi"/>
                <w:lang w:val="en-US"/>
              </w:rPr>
            </w:pPr>
            <w:r w:rsidRPr="001E3042">
              <w:rPr>
                <w:rFonts w:asciiTheme="minorHAnsi" w:hAnsiTheme="minorHAnsi" w:cstheme="minorHAnsi"/>
                <w:lang w:val="en-US"/>
              </w:rPr>
              <w:t>A01 = UP, this signifies that the available power can be used by the Acquiring area to increase energy.</w:t>
            </w:r>
          </w:p>
          <w:p w14:paraId="1084E305" w14:textId="7DF3EA00" w:rsidR="00FC7FFD" w:rsidRPr="00E015B0" w:rsidRDefault="00FC7FFD" w:rsidP="00FC7FFD">
            <w:pPr>
              <w:jc w:val="both"/>
              <w:rPr>
                <w:rFonts w:asciiTheme="minorHAnsi" w:hAnsiTheme="minorHAnsi" w:cstheme="minorHAnsi"/>
                <w:color w:val="FF0000"/>
              </w:rPr>
            </w:pPr>
            <w:r w:rsidRPr="001E3042">
              <w:rPr>
                <w:rFonts w:asciiTheme="minorHAnsi" w:hAnsiTheme="minorHAnsi" w:cstheme="minorHAnsi"/>
                <w:lang w:val="en-US"/>
              </w:rPr>
              <w:t>A02 = DOWN, this signifies that the available power can be used by the Acquiring area to decrease energy.</w:t>
            </w:r>
          </w:p>
        </w:tc>
      </w:tr>
      <w:tr w:rsidR="00FC7FFD" w:rsidRPr="001E3042" w14:paraId="18E59FF8" w14:textId="77777777" w:rsidTr="000B5817">
        <w:trPr>
          <w:trHeight w:val="271"/>
        </w:trPr>
        <w:tc>
          <w:tcPr>
            <w:tcW w:w="322" w:type="pct"/>
            <w:shd w:val="clear" w:color="auto" w:fill="FABF8F" w:themeFill="accent6" w:themeFillTint="99"/>
          </w:tcPr>
          <w:p w14:paraId="5E089BC8" w14:textId="67A59E28" w:rsidR="00FC7FFD" w:rsidRPr="00E015B0" w:rsidRDefault="00FC7FFD" w:rsidP="00FC7FFD">
            <w:pPr>
              <w:rPr>
                <w:rFonts w:asciiTheme="minorHAnsi" w:hAnsiTheme="minorHAnsi" w:cstheme="minorHAnsi"/>
              </w:rPr>
            </w:pPr>
            <w:r w:rsidRPr="00E015B0">
              <w:rPr>
                <w:rFonts w:asciiTheme="minorHAnsi" w:hAnsiTheme="minorHAnsi" w:cstheme="minorHAnsi"/>
              </w:rPr>
              <w:t>2.8</w:t>
            </w:r>
          </w:p>
        </w:tc>
        <w:tc>
          <w:tcPr>
            <w:tcW w:w="1328" w:type="pct"/>
            <w:shd w:val="clear" w:color="auto" w:fill="FABF8F" w:themeFill="accent6" w:themeFillTint="99"/>
          </w:tcPr>
          <w:p w14:paraId="0B4D21F3" w14:textId="465C2C8E" w:rsidR="00FC7FFD" w:rsidRPr="00E015B0" w:rsidRDefault="00FC7FFD" w:rsidP="00FC7FFD">
            <w:pPr>
              <w:rPr>
                <w:rFonts w:asciiTheme="minorHAnsi" w:hAnsiTheme="minorHAnsi" w:cstheme="minorHAnsi"/>
              </w:rPr>
            </w:pPr>
            <w:r w:rsidRPr="00E015B0">
              <w:rPr>
                <w:rFonts w:asciiTheme="minorHAnsi" w:hAnsiTheme="minorHAnsi" w:cstheme="minorHAnsi"/>
              </w:rPr>
              <w:t>Status</w:t>
            </w:r>
          </w:p>
        </w:tc>
        <w:tc>
          <w:tcPr>
            <w:tcW w:w="1125" w:type="pct"/>
          </w:tcPr>
          <w:p w14:paraId="59261003" w14:textId="77777777" w:rsidR="00FC7FFD" w:rsidRDefault="00FC7FFD" w:rsidP="00FC7FFD">
            <w:pPr>
              <w:jc w:val="both"/>
              <w:rPr>
                <w:rFonts w:asciiTheme="minorHAnsi" w:hAnsiTheme="minorHAnsi" w:cstheme="minorHAnsi"/>
                <w:lang w:val="en-US"/>
              </w:rPr>
            </w:pPr>
            <w:r>
              <w:rPr>
                <w:rFonts w:asciiTheme="minorHAnsi" w:hAnsiTheme="minorHAnsi" w:cstheme="minorHAnsi"/>
                <w:lang w:val="en-US"/>
              </w:rPr>
              <w:t>A07</w:t>
            </w:r>
          </w:p>
          <w:p w14:paraId="2441276C" w14:textId="77777777" w:rsidR="00FC7FFD" w:rsidRPr="001E3042" w:rsidRDefault="00FC7FFD" w:rsidP="00FC7FFD">
            <w:pPr>
              <w:jc w:val="both"/>
              <w:rPr>
                <w:rFonts w:asciiTheme="minorHAnsi" w:hAnsiTheme="minorHAnsi" w:cstheme="minorHAnsi"/>
                <w:lang w:val="en-US"/>
              </w:rPr>
            </w:pPr>
            <w:r w:rsidRPr="001E3042">
              <w:rPr>
                <w:rFonts w:asciiTheme="minorHAnsi" w:hAnsiTheme="minorHAnsi" w:cstheme="minorHAnsi"/>
                <w:lang w:val="en-US"/>
              </w:rPr>
              <w:lastRenderedPageBreak/>
              <w:t>A08</w:t>
            </w:r>
          </w:p>
          <w:p w14:paraId="72921606" w14:textId="77777777" w:rsidR="00FC7FFD" w:rsidRPr="001E3042" w:rsidRDefault="00FC7FFD" w:rsidP="00FC7FFD">
            <w:pPr>
              <w:jc w:val="both"/>
              <w:rPr>
                <w:rFonts w:asciiTheme="minorHAnsi" w:hAnsiTheme="minorHAnsi" w:cstheme="minorHAnsi"/>
                <w:lang w:val="en-US"/>
              </w:rPr>
            </w:pPr>
            <w:r w:rsidRPr="001E3042">
              <w:rPr>
                <w:rFonts w:asciiTheme="minorHAnsi" w:hAnsiTheme="minorHAnsi" w:cstheme="minorHAnsi"/>
                <w:lang w:val="en-US"/>
              </w:rPr>
              <w:t>A11</w:t>
            </w:r>
          </w:p>
          <w:p w14:paraId="7450FC4B" w14:textId="77777777" w:rsidR="00FC7FFD" w:rsidRPr="001E3042" w:rsidRDefault="00FC7FFD" w:rsidP="00FC7FFD">
            <w:pPr>
              <w:jc w:val="both"/>
              <w:rPr>
                <w:rFonts w:asciiTheme="minorHAnsi" w:hAnsiTheme="minorHAnsi" w:cstheme="minorHAnsi"/>
                <w:color w:val="FF0000"/>
                <w:lang w:val="en-US"/>
              </w:rPr>
            </w:pPr>
          </w:p>
        </w:tc>
        <w:tc>
          <w:tcPr>
            <w:tcW w:w="720" w:type="pct"/>
          </w:tcPr>
          <w:p w14:paraId="61EBCC98" w14:textId="37F298B6" w:rsidR="00FC7FFD" w:rsidRPr="001E3042" w:rsidRDefault="00FC7FFD" w:rsidP="00FC7FFD">
            <w:pPr>
              <w:jc w:val="both"/>
              <w:rPr>
                <w:rFonts w:asciiTheme="minorHAnsi" w:hAnsiTheme="minorHAnsi" w:cstheme="minorHAnsi"/>
                <w:color w:val="FF0000"/>
                <w:lang w:val="en-US"/>
              </w:rPr>
            </w:pPr>
            <w:r w:rsidRPr="001E3042">
              <w:rPr>
                <w:rFonts w:asciiTheme="minorHAnsi" w:hAnsiTheme="minorHAnsi" w:cstheme="minorHAnsi"/>
                <w:lang w:val="en-US"/>
              </w:rPr>
              <w:lastRenderedPageBreak/>
              <w:t>Y</w:t>
            </w:r>
            <w:r>
              <w:rPr>
                <w:rFonts w:asciiTheme="minorHAnsi" w:hAnsiTheme="minorHAnsi" w:cstheme="minorHAnsi"/>
                <w:lang w:val="en-US"/>
              </w:rPr>
              <w:t>es</w:t>
            </w:r>
          </w:p>
        </w:tc>
        <w:tc>
          <w:tcPr>
            <w:tcW w:w="1505" w:type="pct"/>
          </w:tcPr>
          <w:p w14:paraId="5CD98622" w14:textId="77777777" w:rsidR="00FC7FFD" w:rsidRPr="00E015B0" w:rsidRDefault="00FC7FFD" w:rsidP="00FC7FFD">
            <w:pPr>
              <w:jc w:val="both"/>
              <w:rPr>
                <w:rFonts w:asciiTheme="minorHAnsi" w:hAnsiTheme="minorHAnsi" w:cstheme="minorHAnsi"/>
              </w:rPr>
            </w:pPr>
            <w:r w:rsidRPr="00E015B0">
              <w:rPr>
                <w:rFonts w:asciiTheme="minorHAnsi" w:hAnsiTheme="minorHAnsi" w:cstheme="minorHAnsi"/>
              </w:rPr>
              <w:t>The status of the specific activation request.</w:t>
            </w:r>
          </w:p>
          <w:p w14:paraId="1FFBA164" w14:textId="77777777" w:rsidR="00FC7FFD" w:rsidRPr="00E015B0" w:rsidRDefault="00FC7FFD" w:rsidP="00FC7FFD">
            <w:pPr>
              <w:jc w:val="both"/>
              <w:rPr>
                <w:rFonts w:asciiTheme="minorHAnsi" w:hAnsiTheme="minorHAnsi" w:cstheme="minorHAnsi"/>
              </w:rPr>
            </w:pPr>
            <w:r w:rsidRPr="00E015B0">
              <w:rPr>
                <w:rFonts w:asciiTheme="minorHAnsi" w:hAnsiTheme="minorHAnsi" w:cstheme="minorHAnsi"/>
              </w:rPr>
              <w:lastRenderedPageBreak/>
              <w:t xml:space="preserve">The permitted status codes are as follows: </w:t>
            </w:r>
          </w:p>
          <w:p w14:paraId="136B4768" w14:textId="77777777" w:rsidR="00FC7FFD" w:rsidRPr="00E015B0" w:rsidRDefault="00FC7FFD" w:rsidP="00FC7FFD">
            <w:pPr>
              <w:jc w:val="both"/>
              <w:rPr>
                <w:rFonts w:asciiTheme="minorHAnsi" w:hAnsiTheme="minorHAnsi" w:cstheme="minorHAnsi"/>
              </w:rPr>
            </w:pPr>
            <w:r w:rsidRPr="00E015B0">
              <w:rPr>
                <w:rFonts w:asciiTheme="minorHAnsi" w:hAnsiTheme="minorHAnsi" w:cstheme="minorHAnsi"/>
              </w:rPr>
              <w:t>If DocumentType: DACTR activation:</w:t>
            </w:r>
          </w:p>
          <w:p w14:paraId="159F1E9A" w14:textId="77777777" w:rsidR="00FC7FFD" w:rsidRDefault="00FC7FFD" w:rsidP="00FC7FFD">
            <w:pPr>
              <w:jc w:val="both"/>
              <w:rPr>
                <w:rFonts w:asciiTheme="minorHAnsi" w:hAnsiTheme="minorHAnsi" w:cstheme="minorHAnsi"/>
              </w:rPr>
            </w:pPr>
            <w:r w:rsidRPr="00E015B0">
              <w:rPr>
                <w:rFonts w:asciiTheme="minorHAnsi" w:hAnsiTheme="minorHAnsi" w:cstheme="minorHAnsi"/>
              </w:rPr>
              <w:t xml:space="preserve">A08 = In process – the quantities in the time series are requested for activation. </w:t>
            </w:r>
          </w:p>
          <w:p w14:paraId="1465A7CE" w14:textId="77777777" w:rsidR="00FC7FFD" w:rsidRDefault="00FC7FFD" w:rsidP="00FC7FFD">
            <w:pPr>
              <w:jc w:val="both"/>
              <w:rPr>
                <w:rFonts w:asciiTheme="minorHAnsi" w:hAnsiTheme="minorHAnsi" w:cstheme="minorHAnsi"/>
              </w:rPr>
            </w:pPr>
          </w:p>
          <w:p w14:paraId="1AE3439C" w14:textId="77777777" w:rsidR="00FC7FFD" w:rsidRPr="00E015B0" w:rsidRDefault="00FC7FFD" w:rsidP="00FC7FFD">
            <w:pPr>
              <w:jc w:val="both"/>
              <w:rPr>
                <w:rFonts w:asciiTheme="minorHAnsi" w:hAnsiTheme="minorHAnsi" w:cstheme="minorHAnsi"/>
              </w:rPr>
            </w:pPr>
            <w:r w:rsidRPr="00E015B0">
              <w:rPr>
                <w:rFonts w:asciiTheme="minorHAnsi" w:hAnsiTheme="minorHAnsi" w:cstheme="minorHAnsi"/>
              </w:rPr>
              <w:t xml:space="preserve">If DocumentType: </w:t>
            </w:r>
            <w:r>
              <w:rPr>
                <w:rFonts w:asciiTheme="minorHAnsi" w:hAnsiTheme="minorHAnsi" w:cstheme="minorHAnsi"/>
              </w:rPr>
              <w:t>Activation Response</w:t>
            </w:r>
            <w:r w:rsidRPr="00E015B0">
              <w:rPr>
                <w:rFonts w:asciiTheme="minorHAnsi" w:hAnsiTheme="minorHAnsi" w:cstheme="minorHAnsi"/>
              </w:rPr>
              <w:t>:</w:t>
            </w:r>
          </w:p>
          <w:p w14:paraId="1BA56CE0" w14:textId="77777777" w:rsidR="00FC7FFD" w:rsidRDefault="00FC7FFD" w:rsidP="00FC7FFD">
            <w:pPr>
              <w:jc w:val="both"/>
              <w:rPr>
                <w:rFonts w:asciiTheme="minorHAnsi" w:hAnsiTheme="minorHAnsi" w:cstheme="minorHAnsi"/>
              </w:rPr>
            </w:pPr>
            <w:r>
              <w:rPr>
                <w:rFonts w:asciiTheme="minorHAnsi" w:hAnsiTheme="minorHAnsi" w:cstheme="minorHAnsi"/>
              </w:rPr>
              <w:t xml:space="preserve">A07= Activated - </w:t>
            </w:r>
            <w:r w:rsidRPr="004E105A">
              <w:rPr>
                <w:rFonts w:asciiTheme="minorHAnsi" w:hAnsiTheme="minorHAnsi" w:cstheme="minorHAnsi"/>
              </w:rPr>
              <w:t>The quantities in the time series have been activated.</w:t>
            </w:r>
          </w:p>
          <w:p w14:paraId="344E7F81" w14:textId="77777777" w:rsidR="00FC7FFD" w:rsidRDefault="00FC7FFD" w:rsidP="00FC7FFD">
            <w:pPr>
              <w:jc w:val="both"/>
              <w:rPr>
                <w:rFonts w:asciiTheme="minorHAnsi" w:hAnsiTheme="minorHAnsi" w:cstheme="minorHAnsi"/>
              </w:rPr>
            </w:pPr>
          </w:p>
          <w:p w14:paraId="427E3F32" w14:textId="77777777" w:rsidR="00FC7FFD" w:rsidRPr="00E015B0" w:rsidRDefault="00FC7FFD" w:rsidP="00FC7FFD">
            <w:pPr>
              <w:jc w:val="both"/>
              <w:rPr>
                <w:rFonts w:asciiTheme="minorHAnsi" w:hAnsiTheme="minorHAnsi" w:cstheme="minorHAnsi"/>
              </w:rPr>
            </w:pPr>
            <w:r w:rsidRPr="00E015B0">
              <w:rPr>
                <w:rFonts w:asciiTheme="minorHAnsi" w:hAnsiTheme="minorHAnsi" w:cstheme="minorHAnsi"/>
              </w:rPr>
              <w:t>If DocumentType: Tender reduction:</w:t>
            </w:r>
          </w:p>
          <w:p w14:paraId="045A57C4" w14:textId="03DB8E97" w:rsidR="00FC7FFD" w:rsidRPr="00E015B0" w:rsidRDefault="00FC7FFD" w:rsidP="00FC7FFD">
            <w:pPr>
              <w:jc w:val="both"/>
              <w:rPr>
                <w:rFonts w:asciiTheme="minorHAnsi" w:hAnsiTheme="minorHAnsi" w:cstheme="minorHAnsi"/>
                <w:color w:val="FF0000"/>
              </w:rPr>
            </w:pPr>
            <w:r w:rsidRPr="001E3042">
              <w:rPr>
                <w:rFonts w:asciiTheme="minorHAnsi" w:hAnsiTheme="minorHAnsi" w:cstheme="minorHAnsi"/>
                <w:lang w:val="en-US"/>
              </w:rPr>
              <w:t>A11 = Unavailable – the quantities in the time se</w:t>
            </w:r>
            <w:r>
              <w:rPr>
                <w:rFonts w:asciiTheme="minorHAnsi" w:hAnsiTheme="minorHAnsi" w:cstheme="minorHAnsi"/>
                <w:lang w:val="en-US"/>
              </w:rPr>
              <w:t xml:space="preserve"> </w:t>
            </w:r>
            <w:r w:rsidRPr="001E3042">
              <w:rPr>
                <w:rFonts w:asciiTheme="minorHAnsi" w:hAnsiTheme="minorHAnsi" w:cstheme="minorHAnsi"/>
                <w:lang w:val="en-US"/>
              </w:rPr>
              <w:t>ries are unavailable.</w:t>
            </w:r>
          </w:p>
        </w:tc>
      </w:tr>
      <w:tr w:rsidR="00FC7FFD" w:rsidRPr="001E3042" w14:paraId="184F94D1" w14:textId="77777777" w:rsidTr="000B5817">
        <w:trPr>
          <w:trHeight w:val="271"/>
        </w:trPr>
        <w:tc>
          <w:tcPr>
            <w:tcW w:w="322" w:type="pct"/>
            <w:shd w:val="clear" w:color="auto" w:fill="FABF8F" w:themeFill="accent6" w:themeFillTint="99"/>
          </w:tcPr>
          <w:p w14:paraId="40563042" w14:textId="6B341208" w:rsidR="00FC7FFD" w:rsidRPr="00E015B0" w:rsidRDefault="00FC7FFD" w:rsidP="00FC7FFD">
            <w:pPr>
              <w:rPr>
                <w:rFonts w:asciiTheme="minorHAnsi" w:hAnsiTheme="minorHAnsi" w:cstheme="minorHAnsi"/>
              </w:rPr>
            </w:pPr>
            <w:r w:rsidRPr="00E015B0">
              <w:rPr>
                <w:rFonts w:asciiTheme="minorHAnsi" w:hAnsiTheme="minorHAnsi" w:cstheme="minorHAnsi"/>
              </w:rPr>
              <w:lastRenderedPageBreak/>
              <w:t>2.9</w:t>
            </w:r>
          </w:p>
        </w:tc>
        <w:tc>
          <w:tcPr>
            <w:tcW w:w="1328" w:type="pct"/>
            <w:shd w:val="clear" w:color="auto" w:fill="FABF8F" w:themeFill="accent6" w:themeFillTint="99"/>
          </w:tcPr>
          <w:p w14:paraId="45863396" w14:textId="142321ED" w:rsidR="00FC7FFD" w:rsidRPr="00E015B0" w:rsidRDefault="00FC7FFD" w:rsidP="00FC7FFD">
            <w:pPr>
              <w:rPr>
                <w:rFonts w:asciiTheme="minorHAnsi" w:hAnsiTheme="minorHAnsi" w:cstheme="minorHAnsi"/>
              </w:rPr>
            </w:pPr>
            <w:r w:rsidRPr="00E015B0">
              <w:rPr>
                <w:rFonts w:asciiTheme="minorHAnsi" w:hAnsiTheme="minorHAnsi"/>
              </w:rPr>
              <w:t>ResourceObject</w:t>
            </w:r>
          </w:p>
        </w:tc>
        <w:tc>
          <w:tcPr>
            <w:tcW w:w="1125" w:type="pct"/>
          </w:tcPr>
          <w:p w14:paraId="4875D2A4" w14:textId="049FBC1A" w:rsidR="00FC7FFD" w:rsidRPr="00810D77" w:rsidRDefault="00FC7FFD" w:rsidP="00FC7FFD">
            <w:pPr>
              <w:jc w:val="both"/>
              <w:rPr>
                <w:rFonts w:asciiTheme="minorHAnsi" w:hAnsiTheme="minorHAnsi" w:cstheme="minorHAnsi"/>
                <w:lang w:val="en-US"/>
              </w:rPr>
            </w:pPr>
            <w:r w:rsidRPr="00317C41">
              <w:rPr>
                <w:rFonts w:asciiTheme="minorHAnsi" w:hAnsiTheme="minorHAnsi" w:cstheme="minorHAnsi"/>
                <w:lang w:val="en-US"/>
              </w:rPr>
              <w:t>(1…18 chars)</w:t>
            </w:r>
          </w:p>
        </w:tc>
        <w:tc>
          <w:tcPr>
            <w:tcW w:w="720" w:type="pct"/>
          </w:tcPr>
          <w:p w14:paraId="6B1EAC8D" w14:textId="37AAFE2D" w:rsidR="00FC7FFD" w:rsidRPr="00035B31" w:rsidRDefault="00FC7FFD" w:rsidP="00FC7FFD">
            <w:pPr>
              <w:jc w:val="both"/>
              <w:rPr>
                <w:rFonts w:asciiTheme="minorHAnsi" w:hAnsiTheme="minorHAnsi" w:cstheme="minorHAnsi"/>
                <w:lang w:val="en-US"/>
              </w:rPr>
            </w:pPr>
            <w:r w:rsidRPr="00E015B0">
              <w:rPr>
                <w:rFonts w:asciiTheme="minorHAnsi" w:hAnsiTheme="minorHAnsi"/>
              </w:rPr>
              <w:t>Yes</w:t>
            </w:r>
          </w:p>
        </w:tc>
        <w:tc>
          <w:tcPr>
            <w:tcW w:w="1505" w:type="pct"/>
          </w:tcPr>
          <w:p w14:paraId="4FD71A1B" w14:textId="77777777" w:rsidR="00FC7FFD" w:rsidRPr="00E015B0" w:rsidRDefault="00FC7FFD" w:rsidP="00FC7FFD">
            <w:pPr>
              <w:jc w:val="both"/>
              <w:rPr>
                <w:rFonts w:asciiTheme="minorHAnsi" w:hAnsiTheme="minorHAnsi"/>
              </w:rPr>
            </w:pPr>
            <w:r w:rsidRPr="00E015B0">
              <w:rPr>
                <w:rFonts w:asciiTheme="minorHAnsi" w:hAnsiTheme="minorHAnsi"/>
              </w:rPr>
              <w:t xml:space="preserve">This identifies the Reserve Object managed by the Resource Provider that is used to supply the energy capabilities. </w:t>
            </w:r>
          </w:p>
          <w:p w14:paraId="12CE884C" w14:textId="0A116BE2" w:rsidR="00FC7FFD" w:rsidRPr="00E015B0" w:rsidRDefault="00FC7FFD" w:rsidP="00FC7FFD">
            <w:pPr>
              <w:jc w:val="both"/>
              <w:rPr>
                <w:rFonts w:asciiTheme="minorHAnsi" w:hAnsiTheme="minorHAnsi"/>
              </w:rPr>
            </w:pPr>
            <w:r w:rsidRPr="00E015B0">
              <w:rPr>
                <w:rFonts w:asciiTheme="minorHAnsi" w:hAnsiTheme="minorHAnsi"/>
              </w:rPr>
              <w:t xml:space="preserve">Contains value from </w:t>
            </w:r>
            <w:r>
              <w:rPr>
                <w:rFonts w:asciiTheme="minorHAnsi" w:hAnsiTheme="minorHAnsi"/>
              </w:rPr>
              <w:t>bid</w:t>
            </w:r>
            <w:r w:rsidRPr="00E015B0">
              <w:rPr>
                <w:rFonts w:asciiTheme="minorHAnsi" w:hAnsiTheme="minorHAnsi"/>
              </w:rPr>
              <w:t xml:space="preserve"> field ”</w:t>
            </w:r>
            <w:r w:rsidRPr="00E015B0">
              <w:rPr>
                <w:rFonts w:asciiTheme="minorHAnsi" w:hAnsiTheme="minorHAnsi" w:cstheme="minorHAnsi"/>
              </w:rPr>
              <w:t>Reserve</w:t>
            </w:r>
            <w:r>
              <w:rPr>
                <w:rFonts w:asciiTheme="minorHAnsi" w:hAnsiTheme="minorHAnsi" w:cstheme="minorHAnsi"/>
              </w:rPr>
              <w:t>O</w:t>
            </w:r>
            <w:r w:rsidRPr="00E015B0">
              <w:rPr>
                <w:rFonts w:asciiTheme="minorHAnsi" w:hAnsiTheme="minorHAnsi" w:cstheme="minorHAnsi"/>
              </w:rPr>
              <w:t>bject</w:t>
            </w:r>
            <w:r w:rsidRPr="00E015B0">
              <w:rPr>
                <w:rFonts w:asciiTheme="minorHAnsi" w:hAnsiTheme="minorHAnsi"/>
              </w:rPr>
              <w:t>”.</w:t>
            </w:r>
          </w:p>
        </w:tc>
      </w:tr>
      <w:tr w:rsidR="00A03B87" w:rsidRPr="001E3042" w14:paraId="7C7E2739" w14:textId="77777777" w:rsidTr="000B5817">
        <w:trPr>
          <w:trHeight w:val="271"/>
        </w:trPr>
        <w:tc>
          <w:tcPr>
            <w:tcW w:w="322" w:type="pct"/>
            <w:shd w:val="clear" w:color="auto" w:fill="FABF8F" w:themeFill="accent6" w:themeFillTint="99"/>
          </w:tcPr>
          <w:p w14:paraId="3C36B58D" w14:textId="77777777" w:rsidR="00A03B87" w:rsidRPr="00E015B0" w:rsidRDefault="00A03B87" w:rsidP="00A03B87">
            <w:pPr>
              <w:rPr>
                <w:rFonts w:asciiTheme="minorHAnsi" w:hAnsiTheme="minorHAnsi" w:cstheme="minorHAnsi"/>
              </w:rPr>
            </w:pPr>
            <w:r w:rsidRPr="00E015B0">
              <w:rPr>
                <w:rFonts w:asciiTheme="minorHAnsi" w:hAnsiTheme="minorHAnsi" w:cstheme="minorHAnsi"/>
              </w:rPr>
              <w:t>3</w:t>
            </w:r>
          </w:p>
        </w:tc>
        <w:tc>
          <w:tcPr>
            <w:tcW w:w="1328" w:type="pct"/>
            <w:shd w:val="clear" w:color="auto" w:fill="FABF8F" w:themeFill="accent6" w:themeFillTint="99"/>
          </w:tcPr>
          <w:p w14:paraId="19DFAE81" w14:textId="77777777" w:rsidR="00A03B87" w:rsidRPr="00E015B0" w:rsidRDefault="00A03B87" w:rsidP="00A03B87">
            <w:pPr>
              <w:rPr>
                <w:rFonts w:asciiTheme="minorHAnsi" w:hAnsiTheme="minorHAnsi" w:cstheme="minorHAnsi"/>
                <w:b/>
              </w:rPr>
            </w:pPr>
            <w:r w:rsidRPr="00E015B0">
              <w:rPr>
                <w:rFonts w:asciiTheme="minorHAnsi" w:hAnsiTheme="minorHAnsi" w:cstheme="minorHAnsi"/>
                <w:b/>
              </w:rPr>
              <w:t>Period</w:t>
            </w:r>
          </w:p>
        </w:tc>
        <w:tc>
          <w:tcPr>
            <w:tcW w:w="3350" w:type="pct"/>
            <w:gridSpan w:val="3"/>
          </w:tcPr>
          <w:p w14:paraId="35363AE5" w14:textId="77777777" w:rsidR="00A03B87" w:rsidRPr="001E3042" w:rsidRDefault="00A03B87" w:rsidP="00A03B87">
            <w:pPr>
              <w:jc w:val="both"/>
              <w:rPr>
                <w:rFonts w:asciiTheme="minorHAnsi" w:hAnsiTheme="minorHAnsi" w:cstheme="minorHAnsi"/>
                <w:lang w:val="en-US"/>
              </w:rPr>
            </w:pPr>
          </w:p>
        </w:tc>
      </w:tr>
      <w:tr w:rsidR="00A03B87" w:rsidRPr="001E3042" w14:paraId="36316F71" w14:textId="77777777" w:rsidTr="000B5817">
        <w:trPr>
          <w:trHeight w:val="487"/>
        </w:trPr>
        <w:tc>
          <w:tcPr>
            <w:tcW w:w="322" w:type="pct"/>
            <w:shd w:val="clear" w:color="auto" w:fill="FABF8F" w:themeFill="accent6" w:themeFillTint="99"/>
          </w:tcPr>
          <w:p w14:paraId="0EB3B337" w14:textId="77777777" w:rsidR="00A03B87" w:rsidRPr="00E015B0" w:rsidRDefault="00A03B87" w:rsidP="00A03B87">
            <w:pPr>
              <w:rPr>
                <w:rFonts w:asciiTheme="minorHAnsi" w:hAnsiTheme="minorHAnsi" w:cstheme="minorHAnsi"/>
              </w:rPr>
            </w:pPr>
            <w:r w:rsidRPr="00E015B0">
              <w:rPr>
                <w:rFonts w:asciiTheme="minorHAnsi" w:hAnsiTheme="minorHAnsi" w:cstheme="minorHAnsi"/>
              </w:rPr>
              <w:t>3.1</w:t>
            </w:r>
          </w:p>
        </w:tc>
        <w:tc>
          <w:tcPr>
            <w:tcW w:w="1328" w:type="pct"/>
            <w:shd w:val="clear" w:color="auto" w:fill="FABF8F" w:themeFill="accent6" w:themeFillTint="99"/>
          </w:tcPr>
          <w:p w14:paraId="1EEF020D" w14:textId="77777777" w:rsidR="00A03B87" w:rsidRPr="00E015B0" w:rsidRDefault="00A03B87" w:rsidP="00A03B87">
            <w:pPr>
              <w:rPr>
                <w:rFonts w:asciiTheme="minorHAnsi" w:hAnsiTheme="minorHAnsi" w:cstheme="minorHAnsi"/>
              </w:rPr>
            </w:pPr>
            <w:r w:rsidRPr="00E015B0">
              <w:rPr>
                <w:rFonts w:asciiTheme="minorHAnsi" w:hAnsiTheme="minorHAnsi" w:cstheme="minorHAnsi"/>
              </w:rPr>
              <w:t>TimeInterval</w:t>
            </w:r>
          </w:p>
        </w:tc>
        <w:tc>
          <w:tcPr>
            <w:tcW w:w="1125" w:type="pct"/>
          </w:tcPr>
          <w:p w14:paraId="522E619F" w14:textId="77777777" w:rsidR="00A03B87" w:rsidRPr="00E015B0" w:rsidRDefault="00A03B87" w:rsidP="00A03B87">
            <w:pPr>
              <w:jc w:val="both"/>
              <w:rPr>
                <w:rFonts w:asciiTheme="minorHAnsi" w:hAnsiTheme="minorHAnsi" w:cstheme="minorHAnsi"/>
              </w:rPr>
            </w:pPr>
            <w:r w:rsidRPr="00E015B0">
              <w:rPr>
                <w:rFonts w:asciiTheme="minorHAnsi" w:hAnsiTheme="minorHAnsi" w:cstheme="minorHAnsi"/>
              </w:rPr>
              <w:t>YYYY-MM-DDTHH:MMZ/YYYY-MM-DDTHH:MMZ</w:t>
            </w:r>
          </w:p>
        </w:tc>
        <w:tc>
          <w:tcPr>
            <w:tcW w:w="720" w:type="pct"/>
          </w:tcPr>
          <w:p w14:paraId="5863F3BE" w14:textId="293B35C4" w:rsidR="00A03B87" w:rsidRPr="001E3042" w:rsidRDefault="00A03B87" w:rsidP="00A03B87">
            <w:pPr>
              <w:jc w:val="both"/>
              <w:rPr>
                <w:rFonts w:asciiTheme="minorHAnsi" w:hAnsiTheme="minorHAnsi" w:cstheme="minorHAnsi"/>
                <w:lang w:val="en-US"/>
              </w:rPr>
            </w:pPr>
            <w:r w:rsidRPr="001E3042">
              <w:rPr>
                <w:rFonts w:asciiTheme="minorHAnsi" w:hAnsiTheme="minorHAnsi" w:cstheme="minorHAnsi"/>
                <w:lang w:val="en-US"/>
              </w:rPr>
              <w:t>Y</w:t>
            </w:r>
            <w:r>
              <w:rPr>
                <w:rFonts w:asciiTheme="minorHAnsi" w:hAnsiTheme="minorHAnsi" w:cstheme="minorHAnsi"/>
                <w:lang w:val="en-US"/>
              </w:rPr>
              <w:t>es</w:t>
            </w:r>
          </w:p>
        </w:tc>
        <w:tc>
          <w:tcPr>
            <w:tcW w:w="1505" w:type="pct"/>
          </w:tcPr>
          <w:p w14:paraId="0D8A97D8" w14:textId="77777777" w:rsidR="00A03B87" w:rsidRPr="001E3042" w:rsidRDefault="00A03B87" w:rsidP="00A03B87">
            <w:pPr>
              <w:jc w:val="both"/>
              <w:rPr>
                <w:rFonts w:asciiTheme="minorHAnsi" w:hAnsiTheme="minorHAnsi" w:cstheme="minorHAnsi"/>
                <w:lang w:val="en-US"/>
              </w:rPr>
            </w:pPr>
            <w:r w:rsidRPr="001E3042">
              <w:rPr>
                <w:rFonts w:asciiTheme="minorHAnsi" w:hAnsiTheme="minorHAnsi" w:cstheme="minorHAnsi"/>
                <w:lang w:val="en-US"/>
              </w:rPr>
              <w:t>This information provides the start and end date and time of the period being reported.</w:t>
            </w:r>
          </w:p>
          <w:p w14:paraId="18EFE874" w14:textId="77777777" w:rsidR="00A03B87" w:rsidRPr="001E3042" w:rsidRDefault="00A03B87" w:rsidP="00A03B87">
            <w:pPr>
              <w:jc w:val="both"/>
              <w:rPr>
                <w:rFonts w:asciiTheme="minorHAnsi" w:hAnsiTheme="minorHAnsi" w:cstheme="minorHAnsi"/>
                <w:lang w:val="en-US"/>
              </w:rPr>
            </w:pPr>
            <w:r w:rsidRPr="001E3042">
              <w:rPr>
                <w:rFonts w:asciiTheme="minorHAnsi" w:hAnsiTheme="minorHAnsi" w:cstheme="minorHAnsi"/>
                <w:lang w:val="en-US"/>
              </w:rPr>
              <w:t>The start and end date and time must be expressed in compliance with the following format:</w:t>
            </w:r>
          </w:p>
          <w:p w14:paraId="46B55958" w14:textId="77777777" w:rsidR="00A03B87" w:rsidRPr="001E3042" w:rsidRDefault="00A03B87" w:rsidP="00A03B87">
            <w:pPr>
              <w:jc w:val="both"/>
              <w:rPr>
                <w:rFonts w:asciiTheme="minorHAnsi" w:hAnsiTheme="minorHAnsi" w:cstheme="minorHAnsi"/>
                <w:lang w:val="en-US"/>
              </w:rPr>
            </w:pPr>
            <w:r w:rsidRPr="001E3042">
              <w:rPr>
                <w:rFonts w:asciiTheme="minorHAnsi" w:hAnsiTheme="minorHAnsi" w:cstheme="minorHAnsi"/>
                <w:lang w:val="en-US"/>
              </w:rPr>
              <w:t>YYYY-MM-DDTHH:MMZ/YYYY-MM-DDTHH:MMZ.</w:t>
            </w:r>
          </w:p>
        </w:tc>
      </w:tr>
      <w:tr w:rsidR="00A03B87" w:rsidRPr="001E3042" w14:paraId="2E56CA51" w14:textId="77777777" w:rsidTr="000B5817">
        <w:trPr>
          <w:trHeight w:val="271"/>
        </w:trPr>
        <w:tc>
          <w:tcPr>
            <w:tcW w:w="322" w:type="pct"/>
            <w:shd w:val="clear" w:color="auto" w:fill="FABF8F" w:themeFill="accent6" w:themeFillTint="99"/>
          </w:tcPr>
          <w:p w14:paraId="218D202A" w14:textId="77777777" w:rsidR="00A03B87" w:rsidRPr="00E015B0" w:rsidRDefault="00A03B87" w:rsidP="00A03B87">
            <w:pPr>
              <w:rPr>
                <w:rFonts w:asciiTheme="minorHAnsi" w:hAnsiTheme="minorHAnsi" w:cstheme="minorHAnsi"/>
              </w:rPr>
            </w:pPr>
            <w:r w:rsidRPr="00E015B0">
              <w:rPr>
                <w:rFonts w:asciiTheme="minorHAnsi" w:hAnsiTheme="minorHAnsi" w:cstheme="minorHAnsi"/>
              </w:rPr>
              <w:t>3.2</w:t>
            </w:r>
          </w:p>
        </w:tc>
        <w:tc>
          <w:tcPr>
            <w:tcW w:w="1328" w:type="pct"/>
            <w:shd w:val="clear" w:color="auto" w:fill="FABF8F" w:themeFill="accent6" w:themeFillTint="99"/>
          </w:tcPr>
          <w:p w14:paraId="3E17A421" w14:textId="77777777" w:rsidR="00A03B87" w:rsidRPr="00E015B0" w:rsidRDefault="00A03B87" w:rsidP="00A03B87">
            <w:pPr>
              <w:rPr>
                <w:rFonts w:asciiTheme="minorHAnsi" w:hAnsiTheme="minorHAnsi" w:cstheme="minorHAnsi"/>
              </w:rPr>
            </w:pPr>
            <w:r w:rsidRPr="00E015B0">
              <w:rPr>
                <w:rFonts w:asciiTheme="minorHAnsi" w:hAnsiTheme="minorHAnsi" w:cstheme="minorHAnsi"/>
              </w:rPr>
              <w:t>Resolution</w:t>
            </w:r>
          </w:p>
        </w:tc>
        <w:tc>
          <w:tcPr>
            <w:tcW w:w="1125" w:type="pct"/>
          </w:tcPr>
          <w:p w14:paraId="2C005AA9" w14:textId="77777777" w:rsidR="00A03B87" w:rsidRPr="001E3042" w:rsidRDefault="00A03B87" w:rsidP="00A03B87">
            <w:pPr>
              <w:jc w:val="both"/>
              <w:rPr>
                <w:rFonts w:asciiTheme="minorHAnsi" w:hAnsiTheme="minorHAnsi" w:cstheme="minorHAnsi"/>
                <w:lang w:val="en-US"/>
              </w:rPr>
            </w:pPr>
            <w:r w:rsidRPr="001E3042">
              <w:rPr>
                <w:rFonts w:asciiTheme="minorHAnsi" w:hAnsiTheme="minorHAnsi" w:cstheme="minorHAnsi"/>
                <w:lang w:val="en-US"/>
              </w:rPr>
              <w:t>PTnM</w:t>
            </w:r>
          </w:p>
        </w:tc>
        <w:tc>
          <w:tcPr>
            <w:tcW w:w="720" w:type="pct"/>
          </w:tcPr>
          <w:p w14:paraId="24A2C29D" w14:textId="5F8A5D91" w:rsidR="00A03B87" w:rsidRPr="001E3042" w:rsidRDefault="00A03B87" w:rsidP="00A03B87">
            <w:pPr>
              <w:jc w:val="both"/>
              <w:rPr>
                <w:rFonts w:asciiTheme="minorHAnsi" w:hAnsiTheme="minorHAnsi" w:cstheme="minorHAnsi"/>
                <w:lang w:val="en-US"/>
              </w:rPr>
            </w:pPr>
            <w:r w:rsidRPr="001E3042">
              <w:rPr>
                <w:rFonts w:asciiTheme="minorHAnsi" w:hAnsiTheme="minorHAnsi" w:cstheme="minorHAnsi"/>
                <w:lang w:val="en-US"/>
              </w:rPr>
              <w:t>Y</w:t>
            </w:r>
            <w:r>
              <w:rPr>
                <w:rFonts w:asciiTheme="minorHAnsi" w:hAnsiTheme="minorHAnsi" w:cstheme="minorHAnsi"/>
                <w:lang w:val="en-US"/>
              </w:rPr>
              <w:t>es</w:t>
            </w:r>
          </w:p>
        </w:tc>
        <w:tc>
          <w:tcPr>
            <w:tcW w:w="1505" w:type="pct"/>
          </w:tcPr>
          <w:p w14:paraId="1310C3E0" w14:textId="77777777" w:rsidR="00A03B87" w:rsidRPr="001E3042" w:rsidRDefault="00A03B87" w:rsidP="00A03B87">
            <w:pPr>
              <w:jc w:val="both"/>
              <w:rPr>
                <w:rFonts w:asciiTheme="minorHAnsi" w:hAnsiTheme="minorHAnsi" w:cstheme="minorHAnsi"/>
                <w:lang w:val="en-US"/>
              </w:rPr>
            </w:pPr>
            <w:r w:rsidRPr="001E3042">
              <w:rPr>
                <w:rFonts w:asciiTheme="minorHAnsi" w:hAnsiTheme="minorHAnsi" w:cstheme="minorHAnsi"/>
                <w:lang w:val="en-US"/>
              </w:rPr>
              <w:t>The resolution defining the number of periods that the time interval is divided.</w:t>
            </w:r>
          </w:p>
          <w:p w14:paraId="05371CC1" w14:textId="77777777" w:rsidR="00A03B87" w:rsidRPr="001E3042" w:rsidRDefault="00A03B87" w:rsidP="00A03B87">
            <w:pPr>
              <w:jc w:val="both"/>
              <w:rPr>
                <w:rFonts w:asciiTheme="minorHAnsi" w:hAnsiTheme="minorHAnsi" w:cstheme="minorHAnsi"/>
                <w:lang w:val="en-US"/>
              </w:rPr>
            </w:pPr>
            <w:r w:rsidRPr="001E3042">
              <w:rPr>
                <w:rFonts w:asciiTheme="minorHAnsi" w:hAnsiTheme="minorHAnsi" w:cstheme="minorHAnsi"/>
                <w:lang w:val="en-US"/>
              </w:rPr>
              <w:t>PnYnMnDTnHnMnS. Where nY expresses a number of years, nM a number of months, nD a number of days. The letter “T” separates the date expression from the time expression and after it nH identifies a number of hours, nM a number of minutes and nS a number of seconds.</w:t>
            </w:r>
          </w:p>
        </w:tc>
      </w:tr>
      <w:tr w:rsidR="00A03B87" w:rsidRPr="001E3042" w14:paraId="56CBF8B3" w14:textId="77777777" w:rsidTr="000B5817">
        <w:trPr>
          <w:trHeight w:val="271"/>
        </w:trPr>
        <w:tc>
          <w:tcPr>
            <w:tcW w:w="322" w:type="pct"/>
            <w:shd w:val="clear" w:color="auto" w:fill="FABF8F" w:themeFill="accent6" w:themeFillTint="99"/>
          </w:tcPr>
          <w:p w14:paraId="529C53BA" w14:textId="77777777" w:rsidR="00A03B87" w:rsidRPr="00E015B0" w:rsidRDefault="00A03B87" w:rsidP="00A03B87">
            <w:pPr>
              <w:rPr>
                <w:rFonts w:asciiTheme="minorHAnsi" w:hAnsiTheme="minorHAnsi" w:cstheme="minorHAnsi"/>
                <w:b/>
              </w:rPr>
            </w:pPr>
            <w:r w:rsidRPr="00E015B0">
              <w:rPr>
                <w:rFonts w:asciiTheme="minorHAnsi" w:hAnsiTheme="minorHAnsi" w:cstheme="minorHAnsi"/>
                <w:b/>
              </w:rPr>
              <w:t>4</w:t>
            </w:r>
          </w:p>
        </w:tc>
        <w:tc>
          <w:tcPr>
            <w:tcW w:w="1328" w:type="pct"/>
            <w:shd w:val="clear" w:color="auto" w:fill="FABF8F" w:themeFill="accent6" w:themeFillTint="99"/>
          </w:tcPr>
          <w:p w14:paraId="5244D94A" w14:textId="77777777" w:rsidR="00A03B87" w:rsidRPr="00E015B0" w:rsidRDefault="00A03B87" w:rsidP="00A03B87">
            <w:pPr>
              <w:rPr>
                <w:rFonts w:asciiTheme="minorHAnsi" w:hAnsiTheme="minorHAnsi" w:cstheme="minorHAnsi"/>
                <w:b/>
              </w:rPr>
            </w:pPr>
            <w:r w:rsidRPr="00E015B0">
              <w:rPr>
                <w:rFonts w:asciiTheme="minorHAnsi" w:hAnsiTheme="minorHAnsi" w:cstheme="minorHAnsi"/>
                <w:b/>
              </w:rPr>
              <w:t>Interval</w:t>
            </w:r>
          </w:p>
        </w:tc>
        <w:tc>
          <w:tcPr>
            <w:tcW w:w="3350" w:type="pct"/>
            <w:gridSpan w:val="3"/>
          </w:tcPr>
          <w:p w14:paraId="3650DA1A" w14:textId="77777777" w:rsidR="00A03B87" w:rsidRPr="001E3042" w:rsidRDefault="00A03B87" w:rsidP="00A03B87">
            <w:pPr>
              <w:jc w:val="both"/>
              <w:rPr>
                <w:rFonts w:asciiTheme="minorHAnsi" w:hAnsiTheme="minorHAnsi" w:cstheme="minorHAnsi"/>
                <w:lang w:val="en-US"/>
              </w:rPr>
            </w:pPr>
          </w:p>
        </w:tc>
      </w:tr>
      <w:tr w:rsidR="00A03B87" w:rsidRPr="001E3042" w14:paraId="213D3291" w14:textId="77777777" w:rsidTr="000B5817">
        <w:trPr>
          <w:trHeight w:val="271"/>
        </w:trPr>
        <w:tc>
          <w:tcPr>
            <w:tcW w:w="322" w:type="pct"/>
            <w:shd w:val="clear" w:color="auto" w:fill="FABF8F" w:themeFill="accent6" w:themeFillTint="99"/>
          </w:tcPr>
          <w:p w14:paraId="6A10E263" w14:textId="77777777" w:rsidR="00A03B87" w:rsidRPr="00E015B0" w:rsidRDefault="00A03B87" w:rsidP="00A03B87">
            <w:pPr>
              <w:rPr>
                <w:rFonts w:asciiTheme="minorHAnsi" w:hAnsiTheme="minorHAnsi" w:cstheme="minorHAnsi"/>
              </w:rPr>
            </w:pPr>
            <w:r w:rsidRPr="00E015B0">
              <w:rPr>
                <w:rFonts w:asciiTheme="minorHAnsi" w:hAnsiTheme="minorHAnsi" w:cstheme="minorHAnsi"/>
              </w:rPr>
              <w:t>4.1</w:t>
            </w:r>
          </w:p>
        </w:tc>
        <w:tc>
          <w:tcPr>
            <w:tcW w:w="1328" w:type="pct"/>
            <w:shd w:val="clear" w:color="auto" w:fill="FABF8F" w:themeFill="accent6" w:themeFillTint="99"/>
          </w:tcPr>
          <w:p w14:paraId="24C9D75E" w14:textId="77777777" w:rsidR="00A03B87" w:rsidRPr="00E015B0" w:rsidRDefault="00A03B87" w:rsidP="00A03B87">
            <w:pPr>
              <w:rPr>
                <w:rFonts w:asciiTheme="minorHAnsi" w:hAnsiTheme="minorHAnsi" w:cstheme="minorHAnsi"/>
              </w:rPr>
            </w:pPr>
            <w:r w:rsidRPr="00E015B0">
              <w:rPr>
                <w:rFonts w:asciiTheme="minorHAnsi" w:hAnsiTheme="minorHAnsi" w:cstheme="minorHAnsi"/>
              </w:rPr>
              <w:t>Pos</w:t>
            </w:r>
          </w:p>
        </w:tc>
        <w:tc>
          <w:tcPr>
            <w:tcW w:w="1125" w:type="pct"/>
          </w:tcPr>
          <w:p w14:paraId="6E57FE19" w14:textId="77777777" w:rsidR="00A03B87" w:rsidRPr="001E3042" w:rsidRDefault="00A03B87" w:rsidP="00A03B87">
            <w:pPr>
              <w:jc w:val="both"/>
              <w:rPr>
                <w:rFonts w:asciiTheme="minorHAnsi" w:hAnsiTheme="minorHAnsi" w:cstheme="minorHAnsi"/>
                <w:lang w:val="en-US"/>
              </w:rPr>
            </w:pPr>
            <w:r w:rsidRPr="001E3042">
              <w:rPr>
                <w:rFonts w:asciiTheme="minorHAnsi" w:hAnsiTheme="minorHAnsi" w:cstheme="minorHAnsi"/>
                <w:lang w:val="en-US"/>
              </w:rPr>
              <w:t>(1…6 chars)</w:t>
            </w:r>
          </w:p>
        </w:tc>
        <w:tc>
          <w:tcPr>
            <w:tcW w:w="720" w:type="pct"/>
          </w:tcPr>
          <w:p w14:paraId="40BBF3D4" w14:textId="2A58500F" w:rsidR="00A03B87" w:rsidRPr="001E3042" w:rsidRDefault="00A03B87" w:rsidP="00A03B87">
            <w:pPr>
              <w:jc w:val="both"/>
              <w:rPr>
                <w:rFonts w:asciiTheme="minorHAnsi" w:hAnsiTheme="minorHAnsi" w:cstheme="minorHAnsi"/>
                <w:lang w:val="en-US"/>
              </w:rPr>
            </w:pPr>
            <w:r w:rsidRPr="001E3042">
              <w:rPr>
                <w:rFonts w:asciiTheme="minorHAnsi" w:hAnsiTheme="minorHAnsi" w:cstheme="minorHAnsi"/>
                <w:lang w:val="en-US"/>
              </w:rPr>
              <w:t>Y</w:t>
            </w:r>
            <w:r>
              <w:rPr>
                <w:rFonts w:asciiTheme="minorHAnsi" w:hAnsiTheme="minorHAnsi" w:cstheme="minorHAnsi"/>
                <w:lang w:val="en-US"/>
              </w:rPr>
              <w:t>es</w:t>
            </w:r>
          </w:p>
        </w:tc>
        <w:tc>
          <w:tcPr>
            <w:tcW w:w="1505" w:type="pct"/>
          </w:tcPr>
          <w:p w14:paraId="0585D17A" w14:textId="77777777" w:rsidR="00A03B87" w:rsidRPr="001E3042" w:rsidRDefault="00A03B87" w:rsidP="00A03B87">
            <w:pPr>
              <w:jc w:val="both"/>
              <w:rPr>
                <w:rFonts w:asciiTheme="minorHAnsi" w:hAnsiTheme="minorHAnsi" w:cstheme="minorHAnsi"/>
                <w:lang w:val="en-US"/>
              </w:rPr>
            </w:pPr>
            <w:r w:rsidRPr="00E015B0">
              <w:rPr>
                <w:rFonts w:asciiTheme="minorHAnsi" w:hAnsiTheme="minorHAnsi" w:cstheme="minorHAnsi"/>
              </w:rPr>
              <w:t>This information provides the relative position of a period within an activation interval</w:t>
            </w:r>
          </w:p>
          <w:p w14:paraId="79C1F767" w14:textId="77777777" w:rsidR="00A03B87" w:rsidRPr="001E3042" w:rsidRDefault="00A03B87" w:rsidP="00A03B87">
            <w:pPr>
              <w:jc w:val="both"/>
              <w:rPr>
                <w:rFonts w:asciiTheme="minorHAnsi" w:hAnsiTheme="minorHAnsi" w:cstheme="minorHAnsi"/>
                <w:lang w:val="en-US"/>
              </w:rPr>
            </w:pPr>
            <w:r w:rsidRPr="00E015B0">
              <w:rPr>
                <w:rFonts w:asciiTheme="minorHAnsi" w:hAnsiTheme="minorHAnsi" w:cstheme="minorHAnsi"/>
              </w:rPr>
              <w:t>The relative position must be expressed as a numeric integer value beginning with 1. All leading zeros must be suppressed. The maximum number of characters is 6</w:t>
            </w:r>
          </w:p>
        </w:tc>
      </w:tr>
      <w:tr w:rsidR="00A03B87" w:rsidRPr="001E3042" w14:paraId="4A2E1774" w14:textId="77777777" w:rsidTr="000B5817">
        <w:trPr>
          <w:trHeight w:val="283"/>
        </w:trPr>
        <w:tc>
          <w:tcPr>
            <w:tcW w:w="322" w:type="pct"/>
            <w:shd w:val="clear" w:color="auto" w:fill="FABF8F" w:themeFill="accent6" w:themeFillTint="99"/>
          </w:tcPr>
          <w:p w14:paraId="43C999CD" w14:textId="77777777" w:rsidR="00A03B87" w:rsidRPr="00E015B0" w:rsidRDefault="00A03B87" w:rsidP="00A03B87">
            <w:pPr>
              <w:rPr>
                <w:rFonts w:asciiTheme="minorHAnsi" w:hAnsiTheme="minorHAnsi" w:cstheme="minorHAnsi"/>
              </w:rPr>
            </w:pPr>
            <w:r w:rsidRPr="00E015B0">
              <w:rPr>
                <w:rFonts w:asciiTheme="minorHAnsi" w:hAnsiTheme="minorHAnsi" w:cstheme="minorHAnsi"/>
              </w:rPr>
              <w:t>4.2</w:t>
            </w:r>
          </w:p>
        </w:tc>
        <w:tc>
          <w:tcPr>
            <w:tcW w:w="1328" w:type="pct"/>
            <w:shd w:val="clear" w:color="auto" w:fill="FABF8F" w:themeFill="accent6" w:themeFillTint="99"/>
          </w:tcPr>
          <w:p w14:paraId="281E1EFF" w14:textId="77777777" w:rsidR="00A03B87" w:rsidRPr="00E015B0" w:rsidRDefault="00A03B87" w:rsidP="00A03B87">
            <w:pPr>
              <w:rPr>
                <w:rFonts w:asciiTheme="minorHAnsi" w:hAnsiTheme="minorHAnsi" w:cstheme="minorHAnsi"/>
              </w:rPr>
            </w:pPr>
            <w:r w:rsidRPr="00E015B0">
              <w:rPr>
                <w:rFonts w:asciiTheme="minorHAnsi" w:hAnsiTheme="minorHAnsi" w:cstheme="minorHAnsi"/>
              </w:rPr>
              <w:t>Qty</w:t>
            </w:r>
          </w:p>
        </w:tc>
        <w:tc>
          <w:tcPr>
            <w:tcW w:w="1125" w:type="pct"/>
          </w:tcPr>
          <w:p w14:paraId="2697E817" w14:textId="77777777" w:rsidR="00A03B87" w:rsidRPr="001E3042" w:rsidRDefault="00A03B87" w:rsidP="00A03B87">
            <w:pPr>
              <w:jc w:val="both"/>
              <w:rPr>
                <w:rFonts w:asciiTheme="minorHAnsi" w:hAnsiTheme="minorHAnsi" w:cstheme="minorHAnsi"/>
                <w:lang w:val="en-US"/>
              </w:rPr>
            </w:pPr>
            <w:r w:rsidRPr="001E3042">
              <w:rPr>
                <w:rFonts w:asciiTheme="minorHAnsi" w:hAnsiTheme="minorHAnsi" w:cstheme="minorHAnsi"/>
                <w:lang w:val="en-US"/>
              </w:rPr>
              <w:t>(1…17 numeric chars)</w:t>
            </w:r>
          </w:p>
        </w:tc>
        <w:tc>
          <w:tcPr>
            <w:tcW w:w="720" w:type="pct"/>
          </w:tcPr>
          <w:p w14:paraId="2CAF90D3" w14:textId="73BB53A4" w:rsidR="00A03B87" w:rsidRPr="001E3042" w:rsidRDefault="00A03B87" w:rsidP="00A03B87">
            <w:pPr>
              <w:jc w:val="both"/>
              <w:rPr>
                <w:rFonts w:asciiTheme="minorHAnsi" w:hAnsiTheme="minorHAnsi" w:cstheme="minorHAnsi"/>
                <w:lang w:val="en-US"/>
              </w:rPr>
            </w:pPr>
            <w:r w:rsidRPr="001E3042">
              <w:rPr>
                <w:rFonts w:asciiTheme="minorHAnsi" w:hAnsiTheme="minorHAnsi" w:cstheme="minorHAnsi"/>
                <w:lang w:val="en-US"/>
              </w:rPr>
              <w:t>Yes</w:t>
            </w:r>
          </w:p>
        </w:tc>
        <w:tc>
          <w:tcPr>
            <w:tcW w:w="1505" w:type="pct"/>
          </w:tcPr>
          <w:p w14:paraId="6653B9A7" w14:textId="77777777" w:rsidR="00A03B87" w:rsidRPr="00E015B0" w:rsidRDefault="00A03B87" w:rsidP="00A03B87">
            <w:pPr>
              <w:jc w:val="both"/>
              <w:rPr>
                <w:rFonts w:asciiTheme="minorHAnsi" w:hAnsiTheme="minorHAnsi" w:cstheme="minorHAnsi"/>
              </w:rPr>
            </w:pPr>
            <w:r w:rsidRPr="00E015B0">
              <w:rPr>
                <w:rFonts w:asciiTheme="minorHAnsi" w:hAnsiTheme="minorHAnsi" w:cstheme="minorHAnsi"/>
              </w:rPr>
              <w:t>This information defines the quantity that is to be activated for the interval in question and that is expressed in the Measurement Unit Quantity.</w:t>
            </w:r>
          </w:p>
          <w:p w14:paraId="3506350E" w14:textId="7AD18C4F" w:rsidR="00A03B87" w:rsidRPr="001E3042" w:rsidRDefault="00A03B87" w:rsidP="00A03B87">
            <w:pPr>
              <w:jc w:val="both"/>
              <w:rPr>
                <w:rFonts w:asciiTheme="minorHAnsi" w:hAnsiTheme="minorHAnsi" w:cstheme="minorHAnsi"/>
                <w:lang w:val="en-US"/>
              </w:rPr>
            </w:pPr>
            <w:r w:rsidRPr="00E015B0">
              <w:rPr>
                <w:rFonts w:asciiTheme="minorHAnsi" w:hAnsiTheme="minorHAnsi" w:cstheme="minorHAnsi"/>
              </w:rPr>
              <w:t>If the document type is Tender reduction, then quantity for which the volume decreases.</w:t>
            </w:r>
          </w:p>
        </w:tc>
      </w:tr>
      <w:tr w:rsidR="00A03B87" w:rsidRPr="001E3042" w14:paraId="1C515DF8" w14:textId="77777777" w:rsidTr="000B5817">
        <w:trPr>
          <w:trHeight w:val="271"/>
        </w:trPr>
        <w:tc>
          <w:tcPr>
            <w:tcW w:w="322" w:type="pct"/>
            <w:shd w:val="clear" w:color="auto" w:fill="FABF8F" w:themeFill="accent6" w:themeFillTint="99"/>
          </w:tcPr>
          <w:p w14:paraId="65468DE9" w14:textId="77777777" w:rsidR="00A03B87" w:rsidRPr="00E015B0" w:rsidRDefault="00A03B87" w:rsidP="00A03B87">
            <w:pPr>
              <w:rPr>
                <w:rFonts w:asciiTheme="minorHAnsi" w:hAnsiTheme="minorHAnsi" w:cstheme="minorHAnsi"/>
                <w:b/>
              </w:rPr>
            </w:pPr>
            <w:r w:rsidRPr="00E015B0">
              <w:rPr>
                <w:rFonts w:asciiTheme="minorHAnsi" w:hAnsiTheme="minorHAnsi" w:cstheme="minorHAnsi"/>
                <w:b/>
              </w:rPr>
              <w:t>5</w:t>
            </w:r>
          </w:p>
        </w:tc>
        <w:tc>
          <w:tcPr>
            <w:tcW w:w="1328" w:type="pct"/>
            <w:shd w:val="clear" w:color="auto" w:fill="FABF8F" w:themeFill="accent6" w:themeFillTint="99"/>
          </w:tcPr>
          <w:p w14:paraId="5EBF1C81" w14:textId="77777777" w:rsidR="00A03B87" w:rsidRPr="00E015B0" w:rsidRDefault="00A03B87" w:rsidP="00A03B87">
            <w:pPr>
              <w:rPr>
                <w:rFonts w:asciiTheme="minorHAnsi" w:hAnsiTheme="minorHAnsi" w:cstheme="minorHAnsi"/>
                <w:b/>
              </w:rPr>
            </w:pPr>
            <w:r w:rsidRPr="00E015B0">
              <w:rPr>
                <w:rFonts w:asciiTheme="minorHAnsi" w:hAnsiTheme="minorHAnsi" w:cstheme="minorHAnsi"/>
                <w:b/>
              </w:rPr>
              <w:t>Reason</w:t>
            </w:r>
          </w:p>
        </w:tc>
        <w:tc>
          <w:tcPr>
            <w:tcW w:w="3350" w:type="pct"/>
            <w:gridSpan w:val="3"/>
          </w:tcPr>
          <w:p w14:paraId="64B55A2D" w14:textId="77777777" w:rsidR="00A03B87" w:rsidRPr="001E3042" w:rsidRDefault="00A03B87" w:rsidP="00A03B87">
            <w:pPr>
              <w:jc w:val="both"/>
              <w:rPr>
                <w:rFonts w:asciiTheme="minorHAnsi" w:hAnsiTheme="minorHAnsi" w:cstheme="minorHAnsi"/>
                <w:lang w:val="en-US"/>
              </w:rPr>
            </w:pPr>
          </w:p>
        </w:tc>
      </w:tr>
      <w:tr w:rsidR="00FC7FFD" w:rsidRPr="001E3042" w14:paraId="09E381AB" w14:textId="77777777" w:rsidTr="000B5817">
        <w:trPr>
          <w:trHeight w:val="271"/>
        </w:trPr>
        <w:tc>
          <w:tcPr>
            <w:tcW w:w="322" w:type="pct"/>
            <w:shd w:val="clear" w:color="auto" w:fill="FABF8F" w:themeFill="accent6" w:themeFillTint="99"/>
          </w:tcPr>
          <w:p w14:paraId="788EC2F7" w14:textId="53C8A890" w:rsidR="00FC7FFD" w:rsidRPr="00E015B0" w:rsidRDefault="00FC7FFD" w:rsidP="00FC7FFD">
            <w:pPr>
              <w:rPr>
                <w:rFonts w:asciiTheme="minorHAnsi" w:hAnsiTheme="minorHAnsi" w:cstheme="minorHAnsi"/>
              </w:rPr>
            </w:pPr>
            <w:r w:rsidRPr="00E015B0">
              <w:rPr>
                <w:rFonts w:asciiTheme="minorHAnsi" w:hAnsiTheme="minorHAnsi" w:cstheme="minorHAnsi"/>
              </w:rPr>
              <w:t>5.1</w:t>
            </w:r>
          </w:p>
        </w:tc>
        <w:tc>
          <w:tcPr>
            <w:tcW w:w="1328" w:type="pct"/>
            <w:shd w:val="clear" w:color="auto" w:fill="FABF8F" w:themeFill="accent6" w:themeFillTint="99"/>
          </w:tcPr>
          <w:p w14:paraId="17DA6FB3" w14:textId="58821C12" w:rsidR="00FC7FFD" w:rsidRPr="00E015B0" w:rsidRDefault="00FC7FFD" w:rsidP="00FC7FFD">
            <w:pPr>
              <w:rPr>
                <w:rFonts w:asciiTheme="minorHAnsi" w:hAnsiTheme="minorHAnsi" w:cstheme="minorHAnsi"/>
              </w:rPr>
            </w:pPr>
            <w:r w:rsidRPr="00E015B0">
              <w:rPr>
                <w:rFonts w:asciiTheme="minorHAnsi" w:hAnsiTheme="minorHAnsi" w:cstheme="minorHAnsi"/>
              </w:rPr>
              <w:t>Reason Code</w:t>
            </w:r>
          </w:p>
        </w:tc>
        <w:tc>
          <w:tcPr>
            <w:tcW w:w="1125" w:type="pct"/>
          </w:tcPr>
          <w:p w14:paraId="31FBE425" w14:textId="309684D1" w:rsidR="00FC7FFD" w:rsidRPr="001E3042" w:rsidRDefault="00FC7FFD" w:rsidP="00FC7FFD">
            <w:pPr>
              <w:jc w:val="both"/>
              <w:rPr>
                <w:rFonts w:asciiTheme="minorHAnsi" w:hAnsiTheme="minorHAnsi" w:cstheme="minorHAnsi"/>
                <w:lang w:val="en-US"/>
              </w:rPr>
            </w:pPr>
            <w:r w:rsidRPr="001E3042">
              <w:rPr>
                <w:rFonts w:asciiTheme="minorHAnsi" w:hAnsiTheme="minorHAnsi" w:cstheme="minorHAnsi"/>
                <w:lang w:val="en-US"/>
              </w:rPr>
              <w:t>(1…3 chars)</w:t>
            </w:r>
          </w:p>
        </w:tc>
        <w:tc>
          <w:tcPr>
            <w:tcW w:w="720" w:type="pct"/>
          </w:tcPr>
          <w:p w14:paraId="276C292C" w14:textId="4614C399" w:rsidR="00FC7FFD" w:rsidRPr="001E3042" w:rsidRDefault="00FC7FFD" w:rsidP="00FC7FFD">
            <w:pPr>
              <w:jc w:val="both"/>
              <w:rPr>
                <w:rFonts w:asciiTheme="minorHAnsi" w:hAnsiTheme="minorHAnsi" w:cstheme="minorHAnsi"/>
                <w:lang w:val="en-US"/>
              </w:rPr>
            </w:pPr>
            <w:r w:rsidRPr="001E3042">
              <w:rPr>
                <w:rFonts w:asciiTheme="minorHAnsi" w:hAnsiTheme="minorHAnsi" w:cstheme="minorHAnsi"/>
                <w:lang w:val="en-US"/>
              </w:rPr>
              <w:t>Y</w:t>
            </w:r>
            <w:r>
              <w:rPr>
                <w:rFonts w:asciiTheme="minorHAnsi" w:hAnsiTheme="minorHAnsi" w:cstheme="minorHAnsi"/>
                <w:lang w:val="en-US"/>
              </w:rPr>
              <w:t>es</w:t>
            </w:r>
          </w:p>
        </w:tc>
        <w:tc>
          <w:tcPr>
            <w:tcW w:w="1505" w:type="pct"/>
          </w:tcPr>
          <w:p w14:paraId="1BC55F9C" w14:textId="77777777" w:rsidR="00FC7FFD" w:rsidRPr="008D7284" w:rsidRDefault="00FC7FFD" w:rsidP="00FC7FFD">
            <w:pPr>
              <w:jc w:val="both"/>
              <w:rPr>
                <w:rFonts w:asciiTheme="minorHAnsi" w:hAnsiTheme="minorHAnsi" w:cstheme="minorHAnsi"/>
                <w:lang w:val="en-US"/>
              </w:rPr>
            </w:pPr>
            <w:r w:rsidRPr="008D7284">
              <w:rPr>
                <w:rFonts w:asciiTheme="minorHAnsi" w:hAnsiTheme="minorHAnsi" w:cstheme="minorHAnsi"/>
                <w:lang w:val="en-US"/>
              </w:rPr>
              <w:t>Reason codes for activation:</w:t>
            </w:r>
          </w:p>
          <w:p w14:paraId="7DF1AA8D" w14:textId="77777777" w:rsidR="00FC7FFD" w:rsidRPr="008D7284" w:rsidRDefault="00FC7FFD" w:rsidP="00FC7FFD">
            <w:pPr>
              <w:jc w:val="both"/>
              <w:rPr>
                <w:rFonts w:asciiTheme="minorHAnsi" w:hAnsiTheme="minorHAnsi"/>
                <w:color w:val="000000"/>
                <w:lang w:val="en-US" w:eastAsia="lt-LT"/>
              </w:rPr>
            </w:pPr>
            <w:r w:rsidRPr="008D7284">
              <w:rPr>
                <w:rFonts w:asciiTheme="minorHAnsi" w:hAnsiTheme="minorHAnsi" w:cstheme="minorHAnsi"/>
                <w:lang w:val="en-US"/>
              </w:rPr>
              <w:t>If DocumentType</w:t>
            </w:r>
            <w:r w:rsidRPr="008D7284">
              <w:rPr>
                <w:rFonts w:asciiTheme="minorHAnsi" w:hAnsiTheme="minorHAnsi"/>
                <w:color w:val="000000"/>
                <w:lang w:val="en-US" w:eastAsia="lt-LT"/>
              </w:rPr>
              <w:t xml:space="preserve"> is DACTR activation:</w:t>
            </w:r>
          </w:p>
          <w:p w14:paraId="3B28DCFB" w14:textId="77777777" w:rsidR="00FC7FFD" w:rsidRPr="008D7284" w:rsidRDefault="00FC7FFD" w:rsidP="00FC7FFD">
            <w:pPr>
              <w:jc w:val="both"/>
              <w:rPr>
                <w:rFonts w:asciiTheme="minorHAnsi" w:hAnsiTheme="minorHAnsi"/>
                <w:color w:val="000000"/>
                <w:lang w:val="en-US" w:eastAsia="lt-LT"/>
              </w:rPr>
            </w:pPr>
            <w:r w:rsidRPr="008D7284">
              <w:rPr>
                <w:rFonts w:asciiTheme="minorHAnsi" w:hAnsiTheme="minorHAnsi"/>
                <w:color w:val="000000"/>
                <w:lang w:val="en-US" w:eastAsia="lt-LT"/>
              </w:rPr>
              <w:t xml:space="preserve">A37 - Balancing </w:t>
            </w:r>
          </w:p>
          <w:p w14:paraId="29B26978" w14:textId="77777777" w:rsidR="00FC7FFD" w:rsidRPr="008D7284" w:rsidRDefault="00FC7FFD" w:rsidP="00FC7FFD">
            <w:pPr>
              <w:jc w:val="both"/>
              <w:rPr>
                <w:rFonts w:asciiTheme="minorHAnsi" w:hAnsiTheme="minorHAnsi"/>
                <w:color w:val="000000"/>
                <w:lang w:val="en-US" w:eastAsia="lt-LT"/>
              </w:rPr>
            </w:pPr>
            <w:r w:rsidRPr="007C7909">
              <w:rPr>
                <w:rFonts w:asciiTheme="minorHAnsi" w:hAnsiTheme="minorHAnsi"/>
                <w:color w:val="000000"/>
                <w:lang w:val="en-US" w:eastAsia="lt-LT"/>
              </w:rPr>
              <w:t>Z01 –</w:t>
            </w:r>
            <w:r w:rsidRPr="008D7284">
              <w:rPr>
                <w:rFonts w:asciiTheme="minorHAnsi" w:hAnsiTheme="minorHAnsi"/>
                <w:color w:val="000000"/>
                <w:lang w:val="en-US" w:eastAsia="lt-LT"/>
              </w:rPr>
              <w:t xml:space="preserve"> Countertrade </w:t>
            </w:r>
            <w:r w:rsidRPr="007C7909">
              <w:rPr>
                <w:rFonts w:asciiTheme="minorHAnsi" w:hAnsiTheme="minorHAnsi"/>
                <w:color w:val="000000"/>
                <w:lang w:val="en-US" w:eastAsia="lt-LT"/>
              </w:rPr>
              <w:t>FI-EE</w:t>
            </w:r>
          </w:p>
          <w:p w14:paraId="3C84E3BB" w14:textId="77777777" w:rsidR="00FC7FFD" w:rsidRPr="007C7909" w:rsidRDefault="00FC7FFD" w:rsidP="00FC7FFD">
            <w:pPr>
              <w:jc w:val="both"/>
              <w:rPr>
                <w:rFonts w:asciiTheme="minorHAnsi" w:hAnsiTheme="minorHAnsi"/>
                <w:color w:val="000000"/>
                <w:lang w:val="en-US" w:eastAsia="lt-LT"/>
              </w:rPr>
            </w:pPr>
            <w:r w:rsidRPr="007C7909">
              <w:rPr>
                <w:rFonts w:asciiTheme="minorHAnsi" w:hAnsiTheme="minorHAnsi"/>
                <w:color w:val="000000"/>
                <w:lang w:val="en-US" w:eastAsia="lt-LT"/>
              </w:rPr>
              <w:t>Z02 – Countertrade EE-LV</w:t>
            </w:r>
          </w:p>
          <w:p w14:paraId="51214D2E" w14:textId="77777777" w:rsidR="00FC7FFD" w:rsidRPr="007C7909" w:rsidRDefault="00FC7FFD" w:rsidP="00FC7FFD">
            <w:pPr>
              <w:jc w:val="both"/>
              <w:rPr>
                <w:rFonts w:asciiTheme="minorHAnsi" w:hAnsiTheme="minorHAnsi"/>
                <w:color w:val="000000"/>
                <w:lang w:val="en-US" w:eastAsia="lt-LT"/>
              </w:rPr>
            </w:pPr>
            <w:r w:rsidRPr="007C7909">
              <w:rPr>
                <w:rFonts w:asciiTheme="minorHAnsi" w:hAnsiTheme="minorHAnsi"/>
                <w:color w:val="000000"/>
                <w:lang w:val="en-US" w:eastAsia="lt-LT"/>
              </w:rPr>
              <w:t>Z03 – Countertrade LV-LT</w:t>
            </w:r>
          </w:p>
          <w:p w14:paraId="059ACC29" w14:textId="77777777" w:rsidR="00FC7FFD" w:rsidRPr="007C7909" w:rsidRDefault="00FC7FFD" w:rsidP="00FC7FFD">
            <w:pPr>
              <w:jc w:val="both"/>
              <w:rPr>
                <w:rFonts w:asciiTheme="minorHAnsi" w:hAnsiTheme="minorHAnsi"/>
                <w:color w:val="000000"/>
                <w:lang w:val="en-US" w:eastAsia="lt-LT"/>
              </w:rPr>
            </w:pPr>
            <w:r w:rsidRPr="007C7909">
              <w:rPr>
                <w:rFonts w:asciiTheme="minorHAnsi" w:hAnsiTheme="minorHAnsi"/>
                <w:color w:val="000000"/>
                <w:lang w:val="en-US" w:eastAsia="lt-LT"/>
              </w:rPr>
              <w:t>Z04 – Countertrade LT-PL</w:t>
            </w:r>
          </w:p>
          <w:p w14:paraId="1E96EA55" w14:textId="77777777" w:rsidR="00FC7FFD" w:rsidRPr="007C7909" w:rsidRDefault="00FC7FFD" w:rsidP="00FC7FFD">
            <w:pPr>
              <w:jc w:val="both"/>
              <w:rPr>
                <w:rFonts w:asciiTheme="minorHAnsi" w:hAnsiTheme="minorHAnsi"/>
                <w:color w:val="000000"/>
                <w:lang w:val="en-US" w:eastAsia="lt-LT"/>
              </w:rPr>
            </w:pPr>
            <w:r w:rsidRPr="007C7909">
              <w:rPr>
                <w:rFonts w:asciiTheme="minorHAnsi" w:hAnsiTheme="minorHAnsi"/>
                <w:color w:val="000000"/>
                <w:lang w:val="en-US" w:eastAsia="lt-LT"/>
              </w:rPr>
              <w:t>Z05 – Countertrade LT-SE</w:t>
            </w:r>
          </w:p>
          <w:p w14:paraId="1EA88384" w14:textId="77777777" w:rsidR="00FC7FFD" w:rsidRDefault="00FC7FFD" w:rsidP="00FC7FFD">
            <w:pPr>
              <w:jc w:val="both"/>
              <w:rPr>
                <w:rFonts w:asciiTheme="minorHAnsi" w:hAnsiTheme="minorHAnsi"/>
                <w:color w:val="000000"/>
                <w:lang w:val="en-US" w:eastAsia="lt-LT"/>
              </w:rPr>
            </w:pPr>
            <w:r w:rsidRPr="008D7284">
              <w:rPr>
                <w:rFonts w:asciiTheme="minorHAnsi" w:hAnsiTheme="minorHAnsi"/>
                <w:color w:val="000000"/>
                <w:lang w:val="en-US" w:eastAsia="lt-LT"/>
              </w:rPr>
              <w:t>A46 - System services</w:t>
            </w:r>
          </w:p>
          <w:p w14:paraId="41CA211D" w14:textId="77777777" w:rsidR="00FC7FFD" w:rsidRPr="008D7284" w:rsidRDefault="00FC7FFD" w:rsidP="00FC7FFD">
            <w:pPr>
              <w:jc w:val="both"/>
              <w:rPr>
                <w:rFonts w:asciiTheme="minorHAnsi" w:hAnsiTheme="minorHAnsi"/>
                <w:color w:val="000000"/>
                <w:lang w:val="en-US" w:eastAsia="lt-LT"/>
              </w:rPr>
            </w:pPr>
          </w:p>
          <w:p w14:paraId="4CD7B264" w14:textId="02653E4A" w:rsidR="00FC7FFD" w:rsidRPr="00E015B0" w:rsidRDefault="00FC7FFD" w:rsidP="00FC7FFD">
            <w:pPr>
              <w:jc w:val="both"/>
              <w:rPr>
                <w:rFonts w:asciiTheme="minorHAnsi" w:hAnsiTheme="minorHAnsi"/>
                <w:color w:val="000000"/>
                <w:lang w:val="lv-LV" w:eastAsia="lt-LT"/>
              </w:rPr>
            </w:pPr>
            <w:r w:rsidRPr="00E83833">
              <w:rPr>
                <w:rFonts w:asciiTheme="minorHAnsi" w:hAnsiTheme="minorHAnsi" w:cstheme="minorHAnsi"/>
                <w:b/>
                <w:lang w:val="en-US"/>
              </w:rPr>
              <w:t>If DocumentType</w:t>
            </w:r>
            <w:r w:rsidRPr="00E83833">
              <w:rPr>
                <w:rFonts w:asciiTheme="minorHAnsi" w:hAnsiTheme="minorHAnsi"/>
                <w:b/>
                <w:color w:val="000000"/>
                <w:lang w:val="en-US" w:eastAsia="lt-LT"/>
              </w:rPr>
              <w:t xml:space="preserve"> is Tender reduction, then empty</w:t>
            </w:r>
          </w:p>
        </w:tc>
      </w:tr>
      <w:tr w:rsidR="00FC7FFD" w:rsidRPr="001E3042" w14:paraId="78802215" w14:textId="77777777" w:rsidTr="000B5817">
        <w:trPr>
          <w:trHeight w:val="271"/>
        </w:trPr>
        <w:tc>
          <w:tcPr>
            <w:tcW w:w="322" w:type="pct"/>
            <w:shd w:val="clear" w:color="auto" w:fill="FABF8F" w:themeFill="accent6" w:themeFillTint="99"/>
          </w:tcPr>
          <w:p w14:paraId="6C67D258" w14:textId="5C9CEF7E" w:rsidR="00FC7FFD" w:rsidRPr="00E015B0" w:rsidRDefault="00FC7FFD" w:rsidP="00FC7FFD">
            <w:pPr>
              <w:rPr>
                <w:rFonts w:asciiTheme="minorHAnsi" w:hAnsiTheme="minorHAnsi" w:cstheme="minorHAnsi"/>
              </w:rPr>
            </w:pPr>
            <w:r w:rsidRPr="00E015B0">
              <w:rPr>
                <w:rFonts w:asciiTheme="minorHAnsi" w:hAnsiTheme="minorHAnsi" w:cstheme="minorHAnsi"/>
              </w:rPr>
              <w:t>5.2</w:t>
            </w:r>
          </w:p>
        </w:tc>
        <w:tc>
          <w:tcPr>
            <w:tcW w:w="1328" w:type="pct"/>
            <w:shd w:val="clear" w:color="auto" w:fill="FABF8F" w:themeFill="accent6" w:themeFillTint="99"/>
          </w:tcPr>
          <w:p w14:paraId="65FD790C" w14:textId="11794555" w:rsidR="00FC7FFD" w:rsidRPr="00E015B0" w:rsidRDefault="00FC7FFD" w:rsidP="00FC7FFD">
            <w:pPr>
              <w:rPr>
                <w:rFonts w:asciiTheme="minorHAnsi" w:hAnsiTheme="minorHAnsi" w:cstheme="minorHAnsi"/>
              </w:rPr>
            </w:pPr>
            <w:r w:rsidRPr="00E015B0">
              <w:rPr>
                <w:rFonts w:asciiTheme="minorHAnsi" w:hAnsiTheme="minorHAnsi" w:cstheme="minorHAnsi"/>
              </w:rPr>
              <w:t>ReasonText</w:t>
            </w:r>
          </w:p>
        </w:tc>
        <w:tc>
          <w:tcPr>
            <w:tcW w:w="1125" w:type="pct"/>
          </w:tcPr>
          <w:p w14:paraId="48199D99" w14:textId="77C0F377" w:rsidR="00FC7FFD" w:rsidRPr="00DF7C8D" w:rsidRDefault="00FC7FFD" w:rsidP="00FC7FFD">
            <w:pPr>
              <w:jc w:val="both"/>
              <w:rPr>
                <w:rFonts w:asciiTheme="minorHAnsi" w:hAnsiTheme="minorHAnsi" w:cstheme="minorHAnsi"/>
                <w:lang w:val="en-US"/>
              </w:rPr>
            </w:pPr>
            <w:r w:rsidRPr="00DF7C8D">
              <w:rPr>
                <w:rFonts w:asciiTheme="minorHAnsi" w:hAnsiTheme="minorHAnsi" w:cstheme="minorHAnsi"/>
                <w:lang w:val="en-US"/>
              </w:rPr>
              <w:t>(1…512 chars)</w:t>
            </w:r>
          </w:p>
        </w:tc>
        <w:tc>
          <w:tcPr>
            <w:tcW w:w="720" w:type="pct"/>
          </w:tcPr>
          <w:p w14:paraId="19BFC110" w14:textId="4EFA29E6" w:rsidR="00FC7FFD" w:rsidRPr="00035B31" w:rsidRDefault="00FC7FFD" w:rsidP="00FC7FFD">
            <w:pPr>
              <w:jc w:val="both"/>
              <w:rPr>
                <w:rFonts w:asciiTheme="minorHAnsi" w:hAnsiTheme="minorHAnsi" w:cstheme="minorHAnsi"/>
                <w:lang w:val="en-US"/>
              </w:rPr>
            </w:pPr>
            <w:r w:rsidRPr="00E015B0">
              <w:rPr>
                <w:rFonts w:asciiTheme="minorHAnsi" w:hAnsiTheme="minorHAnsi"/>
              </w:rPr>
              <w:t>This information is dependent.</w:t>
            </w:r>
          </w:p>
        </w:tc>
        <w:tc>
          <w:tcPr>
            <w:tcW w:w="1505" w:type="pct"/>
          </w:tcPr>
          <w:p w14:paraId="4CED1C40" w14:textId="77777777" w:rsidR="00FC7FFD" w:rsidRPr="00E015B0" w:rsidRDefault="00FC7FFD" w:rsidP="00FC7FFD">
            <w:pPr>
              <w:jc w:val="both"/>
              <w:rPr>
                <w:rFonts w:asciiTheme="minorHAnsi" w:hAnsiTheme="minorHAnsi"/>
              </w:rPr>
            </w:pPr>
            <w:r w:rsidRPr="00E015B0">
              <w:rPr>
                <w:rFonts w:asciiTheme="minorHAnsi" w:hAnsiTheme="minorHAnsi"/>
              </w:rPr>
              <w:t>Textual explanation of information.</w:t>
            </w:r>
          </w:p>
          <w:p w14:paraId="6C5E4B6A" w14:textId="3F618E8E" w:rsidR="00FC7FFD" w:rsidRPr="00035B31" w:rsidRDefault="00FC7FFD" w:rsidP="00FC7FFD">
            <w:pPr>
              <w:jc w:val="both"/>
              <w:rPr>
                <w:rFonts w:asciiTheme="minorHAnsi" w:hAnsiTheme="minorHAnsi" w:cstheme="minorHAnsi"/>
                <w:lang w:val="en-US"/>
              </w:rPr>
            </w:pPr>
            <w:r w:rsidRPr="00E015B0">
              <w:rPr>
                <w:rFonts w:asciiTheme="minorHAnsi" w:hAnsiTheme="minorHAnsi"/>
              </w:rPr>
              <w:t>If the code does not provide all the information to clearly identify an Reason code, the reason text may be used.</w:t>
            </w:r>
          </w:p>
        </w:tc>
      </w:tr>
    </w:tbl>
    <w:p w14:paraId="23A93373" w14:textId="0335F850" w:rsidR="000E3EEA" w:rsidRPr="001F223E" w:rsidRDefault="000E3EEA" w:rsidP="00154629">
      <w:pPr>
        <w:pStyle w:val="Heading4"/>
      </w:pPr>
      <w:r w:rsidRPr="001F223E">
        <w:t xml:space="preserve">Rules of creating Activation </w:t>
      </w:r>
      <w:r w:rsidR="00FC7FFD">
        <w:t>Documents</w:t>
      </w:r>
    </w:p>
    <w:p w14:paraId="2D279892" w14:textId="66739941" w:rsidR="000E3EEA" w:rsidRPr="00E015B0" w:rsidRDefault="00FC7FFD" w:rsidP="000E3EEA">
      <w:pPr>
        <w:rPr>
          <w:sz w:val="22"/>
          <w:szCs w:val="22"/>
        </w:rPr>
      </w:pPr>
      <w:r>
        <w:rPr>
          <w:sz w:val="22"/>
          <w:szCs w:val="22"/>
        </w:rPr>
        <w:t>A</w:t>
      </w:r>
      <w:r w:rsidR="000E3EEA" w:rsidRPr="00E015B0">
        <w:rPr>
          <w:sz w:val="22"/>
          <w:szCs w:val="22"/>
        </w:rPr>
        <w:t xml:space="preserve">ctivation </w:t>
      </w:r>
      <w:r>
        <w:rPr>
          <w:sz w:val="22"/>
          <w:szCs w:val="22"/>
        </w:rPr>
        <w:t xml:space="preserve">Document </w:t>
      </w:r>
      <w:r w:rsidR="000E3EEA" w:rsidRPr="00E015B0">
        <w:rPr>
          <w:sz w:val="22"/>
          <w:szCs w:val="22"/>
        </w:rPr>
        <w:t xml:space="preserve">provides a time series that is based on the exact time interval (start time  and stop time) that </w:t>
      </w:r>
      <w:r w:rsidR="004479F9">
        <w:rPr>
          <w:sz w:val="22"/>
          <w:szCs w:val="22"/>
        </w:rPr>
        <w:t>is communicated</w:t>
      </w:r>
      <w:r w:rsidR="000E3EEA" w:rsidRPr="00E015B0">
        <w:rPr>
          <w:sz w:val="22"/>
          <w:szCs w:val="22"/>
        </w:rPr>
        <w:t xml:space="preserve"> and has only one interval providing the block representing</w:t>
      </w:r>
      <w:r w:rsidR="004479F9">
        <w:rPr>
          <w:sz w:val="22"/>
          <w:szCs w:val="22"/>
        </w:rPr>
        <w:t xml:space="preserve"> the constant power value for which the status is changed for</w:t>
      </w:r>
      <w:r w:rsidR="000E3EEA" w:rsidRPr="00E015B0">
        <w:rPr>
          <w:sz w:val="22"/>
          <w:szCs w:val="22"/>
        </w:rPr>
        <w:t>. The time resolution consequently corresponds to the difference between the start time and the stop time.</w:t>
      </w:r>
    </w:p>
    <w:p w14:paraId="6314F20D" w14:textId="239A3923" w:rsidR="000E3EEA" w:rsidRDefault="000E3EEA" w:rsidP="000E3EEA">
      <w:pPr>
        <w:rPr>
          <w:sz w:val="22"/>
          <w:szCs w:val="22"/>
        </w:rPr>
      </w:pPr>
      <w:r w:rsidRPr="00E015B0">
        <w:rPr>
          <w:sz w:val="22"/>
          <w:szCs w:val="22"/>
        </w:rPr>
        <w:lastRenderedPageBreak/>
        <w:t>There is only one Period class within time series. The Time Interval of the time series within the document must have the same start time as that of the Activation Time Interval defined in the Activation Do</w:t>
      </w:r>
      <w:r w:rsidR="004479F9">
        <w:rPr>
          <w:sz w:val="22"/>
          <w:szCs w:val="22"/>
        </w:rPr>
        <w:t xml:space="preserve">cument class. The stop time of </w:t>
      </w:r>
      <w:r w:rsidRPr="00E015B0">
        <w:rPr>
          <w:sz w:val="22"/>
          <w:szCs w:val="22"/>
        </w:rPr>
        <w:t>time series must be equal to that of the Activation Time Interval</w:t>
      </w:r>
      <w:r w:rsidR="004479F9">
        <w:rPr>
          <w:sz w:val="22"/>
          <w:szCs w:val="22"/>
        </w:rPr>
        <w:t>.</w:t>
      </w:r>
    </w:p>
    <w:p w14:paraId="6E8EB13A" w14:textId="77777777" w:rsidR="004479F9" w:rsidRPr="001F223E" w:rsidRDefault="004479F9" w:rsidP="000E3EEA">
      <w:pPr>
        <w:rPr>
          <w:sz w:val="22"/>
          <w:szCs w:val="22"/>
          <w:lang w:val="en-US"/>
        </w:rPr>
      </w:pPr>
    </w:p>
    <w:p w14:paraId="766FCFBC" w14:textId="55EEF67B" w:rsidR="000E3EEA" w:rsidRPr="00E015B0" w:rsidRDefault="000E3EEA" w:rsidP="000E3EEA">
      <w:pPr>
        <w:rPr>
          <w:sz w:val="22"/>
          <w:szCs w:val="22"/>
        </w:rPr>
      </w:pPr>
      <w:r w:rsidRPr="00E015B0">
        <w:rPr>
          <w:sz w:val="22"/>
          <w:szCs w:val="22"/>
        </w:rPr>
        <w:t xml:space="preserve">For a activation </w:t>
      </w:r>
      <w:r w:rsidR="004479F9">
        <w:rPr>
          <w:sz w:val="22"/>
          <w:szCs w:val="22"/>
        </w:rPr>
        <w:t xml:space="preserve">document </w:t>
      </w:r>
      <w:r w:rsidRPr="00E015B0">
        <w:rPr>
          <w:sz w:val="22"/>
          <w:szCs w:val="22"/>
        </w:rPr>
        <w:t>the following processing rules shall apply:</w:t>
      </w:r>
    </w:p>
    <w:p w14:paraId="3C3220C3" w14:textId="0814F3B1" w:rsidR="00C0517C" w:rsidRPr="007C7909" w:rsidRDefault="00C0517C" w:rsidP="00C0517C">
      <w:pPr>
        <w:ind w:left="360"/>
        <w:rPr>
          <w:sz w:val="22"/>
          <w:szCs w:val="22"/>
          <w:lang w:val="en-US"/>
        </w:rPr>
      </w:pPr>
    </w:p>
    <w:p w14:paraId="762AC513" w14:textId="49C8C4C4" w:rsidR="00C0517C" w:rsidRPr="007C7909" w:rsidRDefault="00C0517C" w:rsidP="00C0517C">
      <w:pPr>
        <w:pStyle w:val="ListParagraph"/>
        <w:numPr>
          <w:ilvl w:val="0"/>
          <w:numId w:val="59"/>
        </w:numPr>
        <w:rPr>
          <w:sz w:val="22"/>
          <w:szCs w:val="22"/>
          <w:lang w:val="en-US"/>
        </w:rPr>
      </w:pPr>
      <w:r w:rsidRPr="007C7909">
        <w:rPr>
          <w:sz w:val="22"/>
          <w:szCs w:val="22"/>
          <w:lang w:val="en-US"/>
        </w:rPr>
        <w:t>Change end time to earlier: create new version - new version of AO is sent with same amount and new end time.</w:t>
      </w:r>
    </w:p>
    <w:p w14:paraId="21FDAD57" w14:textId="3C61D0F5" w:rsidR="00C0517C" w:rsidRPr="007C7909" w:rsidRDefault="00C0517C" w:rsidP="00C0517C">
      <w:pPr>
        <w:pStyle w:val="ListParagraph"/>
        <w:numPr>
          <w:ilvl w:val="0"/>
          <w:numId w:val="59"/>
        </w:numPr>
        <w:rPr>
          <w:sz w:val="22"/>
          <w:szCs w:val="22"/>
          <w:lang w:val="en-US"/>
        </w:rPr>
      </w:pPr>
      <w:r w:rsidRPr="007C7909">
        <w:rPr>
          <w:sz w:val="22"/>
          <w:szCs w:val="22"/>
          <w:lang w:val="en-US"/>
        </w:rPr>
        <w:t>Change end time to later: create additional activation - new  AO is sent with same amount and new period.</w:t>
      </w:r>
    </w:p>
    <w:p w14:paraId="04A33362" w14:textId="0F9A1828" w:rsidR="00C0517C" w:rsidRPr="007C7909" w:rsidRDefault="00C0517C" w:rsidP="00C0517C">
      <w:pPr>
        <w:pStyle w:val="ListParagraph"/>
        <w:numPr>
          <w:ilvl w:val="0"/>
          <w:numId w:val="59"/>
        </w:numPr>
        <w:rPr>
          <w:sz w:val="22"/>
          <w:szCs w:val="22"/>
          <w:lang w:val="en-US"/>
        </w:rPr>
      </w:pPr>
      <w:r w:rsidRPr="007C7909">
        <w:rPr>
          <w:sz w:val="22"/>
          <w:szCs w:val="22"/>
          <w:lang w:val="en-US"/>
        </w:rPr>
        <w:t>Change start time to later: create new version - new version of AO is sent with same amount and new start time.</w:t>
      </w:r>
    </w:p>
    <w:p w14:paraId="369C6888" w14:textId="5BA4ABD3" w:rsidR="00C0517C" w:rsidRPr="007C7909" w:rsidRDefault="00C0517C" w:rsidP="00C0517C">
      <w:pPr>
        <w:pStyle w:val="ListParagraph"/>
        <w:numPr>
          <w:ilvl w:val="0"/>
          <w:numId w:val="59"/>
        </w:numPr>
        <w:rPr>
          <w:sz w:val="22"/>
          <w:szCs w:val="22"/>
          <w:lang w:val="en-US"/>
        </w:rPr>
      </w:pPr>
      <w:r w:rsidRPr="007C7909">
        <w:rPr>
          <w:sz w:val="22"/>
          <w:szCs w:val="22"/>
          <w:lang w:val="en-US"/>
        </w:rPr>
        <w:t>Change start time to earlier: create additional activation - new AO is sent with same amount and new period.</w:t>
      </w:r>
    </w:p>
    <w:p w14:paraId="01390510" w14:textId="653920CD" w:rsidR="00C0517C" w:rsidRPr="007C7909" w:rsidRDefault="00C0517C" w:rsidP="00C0517C">
      <w:pPr>
        <w:pStyle w:val="ListParagraph"/>
        <w:numPr>
          <w:ilvl w:val="0"/>
          <w:numId w:val="59"/>
        </w:numPr>
        <w:rPr>
          <w:sz w:val="22"/>
          <w:szCs w:val="22"/>
          <w:lang w:val="en-US"/>
        </w:rPr>
      </w:pPr>
      <w:r w:rsidRPr="007C7909">
        <w:rPr>
          <w:sz w:val="22"/>
          <w:szCs w:val="22"/>
          <w:lang w:val="en-US"/>
        </w:rPr>
        <w:t>Cancel activation: create new version - new version of AO is sent with same amount and Time</w:t>
      </w:r>
      <w:r w:rsidR="00C61F67" w:rsidRPr="007C7909">
        <w:rPr>
          <w:sz w:val="22"/>
          <w:szCs w:val="22"/>
          <w:lang w:val="en-US"/>
        </w:rPr>
        <w:t xml:space="preserve"> </w:t>
      </w:r>
      <w:r w:rsidRPr="007C7909">
        <w:rPr>
          <w:sz w:val="22"/>
          <w:szCs w:val="22"/>
          <w:lang w:val="en-US"/>
        </w:rPr>
        <w:t>Interval end time the same as Time</w:t>
      </w:r>
      <w:r w:rsidR="00C61F67" w:rsidRPr="007C7909">
        <w:rPr>
          <w:sz w:val="22"/>
          <w:szCs w:val="22"/>
          <w:lang w:val="en-US"/>
        </w:rPr>
        <w:t xml:space="preserve"> </w:t>
      </w:r>
      <w:r w:rsidRPr="007C7909">
        <w:rPr>
          <w:sz w:val="22"/>
          <w:szCs w:val="22"/>
          <w:lang w:val="en-US"/>
        </w:rPr>
        <w:t>Interval start time</w:t>
      </w:r>
    </w:p>
    <w:p w14:paraId="0383E9EB" w14:textId="77777777" w:rsidR="00C0517C" w:rsidRPr="007C7909" w:rsidRDefault="00C0517C" w:rsidP="00C0517C">
      <w:pPr>
        <w:ind w:left="360"/>
        <w:rPr>
          <w:sz w:val="22"/>
          <w:szCs w:val="22"/>
          <w:lang w:val="en-US"/>
        </w:rPr>
      </w:pPr>
    </w:p>
    <w:p w14:paraId="67BB23D3" w14:textId="24F7BA36" w:rsidR="00C0517C" w:rsidRPr="007C7909" w:rsidRDefault="00C0517C" w:rsidP="005C6BD1">
      <w:pPr>
        <w:ind w:left="360"/>
        <w:rPr>
          <w:sz w:val="22"/>
          <w:szCs w:val="22"/>
          <w:lang w:val="en-US"/>
        </w:rPr>
      </w:pPr>
      <w:r w:rsidRPr="007C7909">
        <w:rPr>
          <w:sz w:val="22"/>
          <w:szCs w:val="22"/>
          <w:u w:val="single"/>
          <w:lang w:val="en-US"/>
        </w:rPr>
        <w:t>Gene</w:t>
      </w:r>
      <w:r w:rsidR="005C6BD1" w:rsidRPr="007C7909">
        <w:rPr>
          <w:sz w:val="22"/>
          <w:szCs w:val="22"/>
          <w:u w:val="single"/>
          <w:lang w:val="en-US"/>
        </w:rPr>
        <w:t>ral rule for changes to amount:</w:t>
      </w:r>
      <w:r w:rsidR="005C6BD1" w:rsidRPr="007C7909">
        <w:rPr>
          <w:sz w:val="22"/>
          <w:szCs w:val="22"/>
          <w:lang w:val="en-US"/>
        </w:rPr>
        <w:t xml:space="preserve"> </w:t>
      </w:r>
      <w:r w:rsidRPr="007C7909">
        <w:rPr>
          <w:sz w:val="22"/>
          <w:szCs w:val="22"/>
          <w:lang w:val="en-US"/>
        </w:rPr>
        <w:t xml:space="preserve">To change amount of activation new AO shall be created (AO version can not be used). </w:t>
      </w:r>
      <w:r w:rsidR="005C6BD1" w:rsidRPr="007C7909">
        <w:rPr>
          <w:sz w:val="22"/>
          <w:szCs w:val="22"/>
          <w:lang w:val="en-US"/>
        </w:rPr>
        <w:t>Examples for specific cases:</w:t>
      </w:r>
    </w:p>
    <w:p w14:paraId="2FD7E607" w14:textId="77777777" w:rsidR="00395F97" w:rsidRPr="007C7909" w:rsidRDefault="00395F97" w:rsidP="005C6BD1">
      <w:pPr>
        <w:ind w:left="360"/>
        <w:rPr>
          <w:sz w:val="22"/>
          <w:szCs w:val="22"/>
          <w:lang w:val="en-US"/>
        </w:rPr>
      </w:pPr>
    </w:p>
    <w:p w14:paraId="304AC166" w14:textId="3B5D08F8" w:rsidR="005C6BD1" w:rsidRPr="007C7909" w:rsidRDefault="00C0517C" w:rsidP="005C6BD1">
      <w:pPr>
        <w:pStyle w:val="ListParagraph"/>
        <w:numPr>
          <w:ilvl w:val="0"/>
          <w:numId w:val="60"/>
        </w:numPr>
        <w:rPr>
          <w:sz w:val="22"/>
          <w:szCs w:val="22"/>
          <w:lang w:val="en-US"/>
        </w:rPr>
      </w:pPr>
      <w:r w:rsidRPr="007C7909">
        <w:rPr>
          <w:sz w:val="22"/>
          <w:szCs w:val="22"/>
          <w:lang w:val="en-US"/>
        </w:rPr>
        <w:t>To increase amount for whole activation:</w:t>
      </w:r>
    </w:p>
    <w:p w14:paraId="4D2A3771" w14:textId="3AAB08CF" w:rsidR="00C0517C" w:rsidRPr="007C7909" w:rsidRDefault="00C0517C" w:rsidP="005C6BD1">
      <w:pPr>
        <w:pStyle w:val="ListParagraph"/>
        <w:rPr>
          <w:sz w:val="22"/>
          <w:szCs w:val="22"/>
          <w:lang w:val="en-US"/>
        </w:rPr>
      </w:pPr>
      <w:r w:rsidRPr="007C7909">
        <w:rPr>
          <w:sz w:val="22"/>
          <w:szCs w:val="22"/>
          <w:lang w:val="en-US"/>
        </w:rPr>
        <w:t>Option 1</w:t>
      </w:r>
      <w:r w:rsidR="005C6BD1" w:rsidRPr="007C7909">
        <w:rPr>
          <w:sz w:val="22"/>
          <w:szCs w:val="22"/>
          <w:lang w:val="en-US"/>
        </w:rPr>
        <w:t xml:space="preserve">: </w:t>
      </w:r>
      <w:r w:rsidRPr="007C7909">
        <w:rPr>
          <w:sz w:val="22"/>
          <w:szCs w:val="22"/>
          <w:lang w:val="en-US"/>
        </w:rPr>
        <w:t xml:space="preserve">New AO is sent with additional amount and same period. </w:t>
      </w:r>
    </w:p>
    <w:p w14:paraId="679DD81E" w14:textId="4ADBF074" w:rsidR="00C0517C" w:rsidRPr="007C7909" w:rsidRDefault="005C6BD1" w:rsidP="005C6BD1">
      <w:pPr>
        <w:pStyle w:val="ListParagraph"/>
        <w:rPr>
          <w:sz w:val="22"/>
          <w:szCs w:val="22"/>
          <w:lang w:val="en-US"/>
        </w:rPr>
      </w:pPr>
      <w:r w:rsidRPr="007C7909">
        <w:rPr>
          <w:sz w:val="22"/>
          <w:szCs w:val="22"/>
          <w:lang w:val="en-US"/>
        </w:rPr>
        <w:t xml:space="preserve">Option 2: </w:t>
      </w:r>
    </w:p>
    <w:p w14:paraId="2D78F095" w14:textId="7D7F5A44" w:rsidR="00C0517C" w:rsidRPr="007C7909" w:rsidRDefault="00C0517C" w:rsidP="005C6BD1">
      <w:pPr>
        <w:pStyle w:val="ListParagraph"/>
        <w:ind w:left="1080"/>
        <w:rPr>
          <w:sz w:val="22"/>
          <w:szCs w:val="22"/>
          <w:lang w:val="en-US"/>
        </w:rPr>
      </w:pPr>
      <w:r w:rsidRPr="007C7909">
        <w:rPr>
          <w:sz w:val="22"/>
          <w:szCs w:val="22"/>
          <w:lang w:val="en-US"/>
        </w:rPr>
        <w:t>Step 1) Cancel activation - New version of AO is sent with same amount and Time</w:t>
      </w:r>
      <w:r w:rsidR="00C61F67" w:rsidRPr="007C7909">
        <w:rPr>
          <w:sz w:val="22"/>
          <w:szCs w:val="22"/>
          <w:lang w:val="en-US"/>
        </w:rPr>
        <w:t xml:space="preserve"> </w:t>
      </w:r>
      <w:r w:rsidRPr="007C7909">
        <w:rPr>
          <w:sz w:val="22"/>
          <w:szCs w:val="22"/>
          <w:lang w:val="en-US"/>
        </w:rPr>
        <w:t>Interval end time the same as Time</w:t>
      </w:r>
      <w:r w:rsidR="00C61F67" w:rsidRPr="007C7909">
        <w:rPr>
          <w:sz w:val="22"/>
          <w:szCs w:val="22"/>
          <w:lang w:val="en-US"/>
        </w:rPr>
        <w:t xml:space="preserve"> </w:t>
      </w:r>
      <w:r w:rsidRPr="007C7909">
        <w:rPr>
          <w:sz w:val="22"/>
          <w:szCs w:val="22"/>
          <w:lang w:val="en-US"/>
        </w:rPr>
        <w:t xml:space="preserve">Interval start time; </w:t>
      </w:r>
    </w:p>
    <w:p w14:paraId="3CB4C5CD" w14:textId="77054062" w:rsidR="00C0517C" w:rsidRPr="007C7909" w:rsidRDefault="00C0517C" w:rsidP="005C6BD1">
      <w:pPr>
        <w:pStyle w:val="ListParagraph"/>
        <w:ind w:left="1080"/>
        <w:rPr>
          <w:sz w:val="22"/>
          <w:szCs w:val="22"/>
          <w:lang w:val="en-US"/>
        </w:rPr>
      </w:pPr>
      <w:r w:rsidRPr="007C7909">
        <w:rPr>
          <w:sz w:val="22"/>
          <w:szCs w:val="22"/>
          <w:lang w:val="en-US"/>
        </w:rPr>
        <w:t>Step 2) Create new activation - new AO is sent with new amount and same period.</w:t>
      </w:r>
    </w:p>
    <w:p w14:paraId="7E151D77" w14:textId="3BA2BC55" w:rsidR="00C0517C" w:rsidRPr="007C7909" w:rsidRDefault="00C0517C" w:rsidP="00C0517C">
      <w:pPr>
        <w:ind w:left="360"/>
        <w:rPr>
          <w:sz w:val="22"/>
          <w:szCs w:val="22"/>
          <w:lang w:val="en-US"/>
        </w:rPr>
      </w:pPr>
      <w:r w:rsidRPr="007C7909">
        <w:rPr>
          <w:sz w:val="22"/>
          <w:szCs w:val="22"/>
          <w:lang w:val="en-US"/>
        </w:rPr>
        <w:t>2. To decrease amount for whole</w:t>
      </w:r>
      <w:r w:rsidR="000E3EEA" w:rsidRPr="00E015B0">
        <w:rPr>
          <w:sz w:val="22"/>
          <w:szCs w:val="22"/>
        </w:rPr>
        <w:t xml:space="preserve"> activation</w:t>
      </w:r>
      <w:r w:rsidRPr="007C7909">
        <w:rPr>
          <w:sz w:val="22"/>
          <w:szCs w:val="22"/>
          <w:lang w:val="en-US"/>
        </w:rPr>
        <w:t xml:space="preserve">: </w:t>
      </w:r>
    </w:p>
    <w:p w14:paraId="0B184FD3" w14:textId="6D1FE231" w:rsidR="00C0517C" w:rsidRPr="007C7909" w:rsidRDefault="00C0517C" w:rsidP="005C6BD1">
      <w:pPr>
        <w:pStyle w:val="ListParagraph"/>
        <w:ind w:left="1080"/>
        <w:rPr>
          <w:sz w:val="22"/>
          <w:szCs w:val="22"/>
          <w:lang w:val="en-US"/>
        </w:rPr>
      </w:pPr>
      <w:r w:rsidRPr="007C7909">
        <w:rPr>
          <w:sz w:val="22"/>
          <w:szCs w:val="22"/>
          <w:lang w:val="en-US"/>
        </w:rPr>
        <w:t>Step 1) Cancel</w:t>
      </w:r>
      <w:r w:rsidR="000E3EEA" w:rsidRPr="00E015B0">
        <w:rPr>
          <w:sz w:val="22"/>
          <w:szCs w:val="22"/>
        </w:rPr>
        <w:t xml:space="preserve"> activation </w:t>
      </w:r>
      <w:r w:rsidRPr="007C7909">
        <w:rPr>
          <w:sz w:val="22"/>
          <w:szCs w:val="22"/>
          <w:lang w:val="en-US"/>
        </w:rPr>
        <w:t>- New version of AO is sent with same amount and Time</w:t>
      </w:r>
      <w:r w:rsidR="00C61F67" w:rsidRPr="007C7909">
        <w:rPr>
          <w:sz w:val="22"/>
          <w:szCs w:val="22"/>
          <w:lang w:val="en-US"/>
        </w:rPr>
        <w:t xml:space="preserve"> </w:t>
      </w:r>
      <w:r w:rsidRPr="007C7909">
        <w:rPr>
          <w:sz w:val="22"/>
          <w:szCs w:val="22"/>
          <w:lang w:val="en-US"/>
        </w:rPr>
        <w:t>Interval end time the same as Time</w:t>
      </w:r>
      <w:r w:rsidR="00C61F67" w:rsidRPr="007C7909">
        <w:rPr>
          <w:sz w:val="22"/>
          <w:szCs w:val="22"/>
          <w:lang w:val="en-US"/>
        </w:rPr>
        <w:t xml:space="preserve"> </w:t>
      </w:r>
      <w:r w:rsidRPr="007C7909">
        <w:rPr>
          <w:sz w:val="22"/>
          <w:szCs w:val="22"/>
          <w:lang w:val="en-US"/>
        </w:rPr>
        <w:t xml:space="preserve">Interval start time; </w:t>
      </w:r>
    </w:p>
    <w:p w14:paraId="29DCFC59" w14:textId="06FF90FA" w:rsidR="00C0517C" w:rsidRPr="007C7909" w:rsidRDefault="00C0517C" w:rsidP="005C6BD1">
      <w:pPr>
        <w:pStyle w:val="ListParagraph"/>
        <w:ind w:left="1080"/>
        <w:rPr>
          <w:sz w:val="22"/>
          <w:szCs w:val="22"/>
          <w:lang w:val="en-US"/>
        </w:rPr>
      </w:pPr>
      <w:r w:rsidRPr="007C7909">
        <w:rPr>
          <w:sz w:val="22"/>
          <w:szCs w:val="22"/>
          <w:lang w:val="en-US"/>
        </w:rPr>
        <w:t>Step 2) Create new activation - new AO is sent with new amount and same period.</w:t>
      </w:r>
    </w:p>
    <w:p w14:paraId="1DC9B43B" w14:textId="77777777" w:rsidR="00C0517C" w:rsidRPr="007C7909" w:rsidRDefault="00C0517C" w:rsidP="00C0517C">
      <w:pPr>
        <w:ind w:left="360"/>
        <w:rPr>
          <w:sz w:val="22"/>
          <w:szCs w:val="22"/>
          <w:lang w:val="en-US"/>
        </w:rPr>
      </w:pPr>
      <w:r w:rsidRPr="007C7909">
        <w:rPr>
          <w:sz w:val="22"/>
          <w:szCs w:val="22"/>
          <w:lang w:val="en-US"/>
        </w:rPr>
        <w:t xml:space="preserve">3. To increase amount for part of activation: </w:t>
      </w:r>
    </w:p>
    <w:p w14:paraId="40D1EF03" w14:textId="139240BD" w:rsidR="00C0517C" w:rsidRPr="007C7909" w:rsidRDefault="005C6BD1" w:rsidP="005C6BD1">
      <w:pPr>
        <w:pStyle w:val="ListParagraph"/>
        <w:rPr>
          <w:sz w:val="22"/>
          <w:szCs w:val="22"/>
          <w:lang w:val="en-US"/>
        </w:rPr>
      </w:pPr>
      <w:r w:rsidRPr="007C7909">
        <w:rPr>
          <w:sz w:val="22"/>
          <w:szCs w:val="22"/>
          <w:lang w:val="en-US"/>
        </w:rPr>
        <w:t xml:space="preserve">Option 1: </w:t>
      </w:r>
      <w:r w:rsidR="00C0517C" w:rsidRPr="007C7909">
        <w:rPr>
          <w:sz w:val="22"/>
          <w:szCs w:val="22"/>
          <w:lang w:val="en-US"/>
        </w:rPr>
        <w:t xml:space="preserve">New AO is sent with additional amount and new period. </w:t>
      </w:r>
    </w:p>
    <w:p w14:paraId="50CB12F7" w14:textId="77777777" w:rsidR="00C0517C" w:rsidRPr="007C7909" w:rsidRDefault="00C0517C" w:rsidP="005C6BD1">
      <w:pPr>
        <w:pStyle w:val="ListParagraph"/>
        <w:rPr>
          <w:sz w:val="22"/>
          <w:szCs w:val="22"/>
          <w:lang w:val="en-US"/>
        </w:rPr>
      </w:pPr>
      <w:r w:rsidRPr="007C7909">
        <w:rPr>
          <w:sz w:val="22"/>
          <w:szCs w:val="22"/>
          <w:lang w:val="en-US"/>
        </w:rPr>
        <w:t>Option 2</w:t>
      </w:r>
    </w:p>
    <w:p w14:paraId="19A37582" w14:textId="574929D3" w:rsidR="00C0517C" w:rsidRPr="007C7909" w:rsidRDefault="00C0517C" w:rsidP="005C6BD1">
      <w:pPr>
        <w:pStyle w:val="ListParagraph"/>
        <w:ind w:left="1080"/>
        <w:rPr>
          <w:sz w:val="22"/>
          <w:szCs w:val="22"/>
          <w:lang w:val="en-US"/>
        </w:rPr>
      </w:pPr>
      <w:r w:rsidRPr="007C7909">
        <w:rPr>
          <w:sz w:val="22"/>
          <w:szCs w:val="22"/>
          <w:lang w:val="en-US"/>
        </w:rPr>
        <w:t xml:space="preserve">Step 1) Stop activation - new version of AO is sent with same amount and new end time. </w:t>
      </w:r>
    </w:p>
    <w:p w14:paraId="59AE982B" w14:textId="36E19B8A" w:rsidR="00C0517C" w:rsidRPr="007C7909" w:rsidRDefault="00C0517C" w:rsidP="005C6BD1">
      <w:pPr>
        <w:pStyle w:val="ListParagraph"/>
        <w:ind w:left="1080"/>
        <w:rPr>
          <w:sz w:val="22"/>
          <w:szCs w:val="22"/>
          <w:lang w:val="en-US"/>
        </w:rPr>
      </w:pPr>
      <w:r w:rsidRPr="007C7909">
        <w:rPr>
          <w:sz w:val="22"/>
          <w:szCs w:val="22"/>
          <w:lang w:val="en-US"/>
        </w:rPr>
        <w:t>Step 2) Create new activation - new AO is sent with new amount and new period.</w:t>
      </w:r>
    </w:p>
    <w:p w14:paraId="1A10972B" w14:textId="77777777" w:rsidR="00C0517C" w:rsidRPr="007C7909" w:rsidRDefault="00C0517C" w:rsidP="00C0517C">
      <w:pPr>
        <w:ind w:left="360"/>
        <w:rPr>
          <w:sz w:val="22"/>
          <w:szCs w:val="22"/>
          <w:lang w:val="en-US"/>
        </w:rPr>
      </w:pPr>
      <w:r w:rsidRPr="007C7909">
        <w:rPr>
          <w:sz w:val="22"/>
          <w:szCs w:val="22"/>
          <w:lang w:val="en-US"/>
        </w:rPr>
        <w:lastRenderedPageBreak/>
        <w:t xml:space="preserve">4. To decrease amount for part of the  activation: </w:t>
      </w:r>
    </w:p>
    <w:p w14:paraId="09841588" w14:textId="681A3825" w:rsidR="00C0517C" w:rsidRPr="007C7909" w:rsidRDefault="00C0517C" w:rsidP="005C6BD1">
      <w:pPr>
        <w:pStyle w:val="ListParagraph"/>
        <w:ind w:left="1080"/>
        <w:rPr>
          <w:sz w:val="22"/>
          <w:szCs w:val="22"/>
          <w:lang w:val="en-US"/>
        </w:rPr>
      </w:pPr>
      <w:r w:rsidRPr="007C7909">
        <w:rPr>
          <w:sz w:val="22"/>
          <w:szCs w:val="22"/>
          <w:lang w:val="en-US"/>
        </w:rPr>
        <w:t xml:space="preserve">Step 1) Stop activation - new version of AO is sent with same amount and new end time. </w:t>
      </w:r>
    </w:p>
    <w:p w14:paraId="13AB9375" w14:textId="58F64DF5" w:rsidR="00C0517C" w:rsidRDefault="00C0517C" w:rsidP="005C6BD1">
      <w:pPr>
        <w:pStyle w:val="ListParagraph"/>
        <w:ind w:left="1080"/>
        <w:rPr>
          <w:sz w:val="22"/>
          <w:szCs w:val="22"/>
          <w:lang w:val="en-US"/>
        </w:rPr>
      </w:pPr>
      <w:r w:rsidRPr="007C7909">
        <w:rPr>
          <w:sz w:val="22"/>
          <w:szCs w:val="22"/>
          <w:lang w:val="en-US"/>
        </w:rPr>
        <w:t>Step 2) Create new activation - new AO is sent with new amount and new period.</w:t>
      </w:r>
    </w:p>
    <w:p w14:paraId="7C199681" w14:textId="77777777" w:rsidR="004479F9" w:rsidRPr="007C7909" w:rsidRDefault="004479F9" w:rsidP="005C6BD1">
      <w:pPr>
        <w:pStyle w:val="ListParagraph"/>
        <w:ind w:left="1080"/>
        <w:rPr>
          <w:sz w:val="22"/>
          <w:szCs w:val="22"/>
          <w:lang w:val="en-US"/>
        </w:rPr>
      </w:pPr>
    </w:p>
    <w:p w14:paraId="00E396BE" w14:textId="057A3501" w:rsidR="00D435E1" w:rsidRPr="00097382" w:rsidRDefault="00D435E1" w:rsidP="00097382">
      <w:pPr>
        <w:pStyle w:val="Heading2"/>
        <w:spacing w:before="240" w:after="240"/>
        <w:rPr>
          <w:rFonts w:ascii="Times New Roman" w:hAnsi="Times New Roman" w:cs="Times New Roman"/>
        </w:rPr>
      </w:pPr>
      <w:bookmarkStart w:id="2" w:name="_Toc380508472"/>
      <w:bookmarkStart w:id="3" w:name="_Toc393891079"/>
      <w:r w:rsidRPr="00097382">
        <w:rPr>
          <w:rFonts w:ascii="Times New Roman" w:hAnsi="Times New Roman" w:cs="Times New Roman"/>
        </w:rPr>
        <w:t>Acknowledgement</w:t>
      </w:r>
      <w:bookmarkEnd w:id="2"/>
      <w:bookmarkEnd w:id="3"/>
      <w:r w:rsidR="00763CE5" w:rsidRPr="00097382">
        <w:rPr>
          <w:rFonts w:ascii="Times New Roman" w:hAnsi="Times New Roman" w:cs="Times New Roman"/>
        </w:rPr>
        <w:t>s</w:t>
      </w:r>
      <w:r w:rsidR="0036708B" w:rsidRPr="00097382">
        <w:rPr>
          <w:rFonts w:ascii="Times New Roman" w:hAnsi="Times New Roman" w:cs="Times New Roman"/>
        </w:rPr>
        <w:t xml:space="preserve"> </w:t>
      </w:r>
    </w:p>
    <w:p w14:paraId="361A9DEA" w14:textId="0D5E8798" w:rsidR="00080C3E" w:rsidRPr="00E015B0" w:rsidRDefault="00080C3E" w:rsidP="00080C3E">
      <w:pPr>
        <w:jc w:val="both"/>
        <w:rPr>
          <w:sz w:val="22"/>
          <w:szCs w:val="22"/>
        </w:rPr>
      </w:pPr>
      <w:r w:rsidRPr="00E015B0">
        <w:rPr>
          <w:sz w:val="22"/>
          <w:szCs w:val="22"/>
        </w:rPr>
        <w:t xml:space="preserve">Each received document is verified and an acknowledgment </w:t>
      </w:r>
      <w:r w:rsidR="000731A6" w:rsidRPr="00E015B0">
        <w:rPr>
          <w:sz w:val="22"/>
          <w:szCs w:val="22"/>
        </w:rPr>
        <w:t xml:space="preserve">(Acknowledgement Document version </w:t>
      </w:r>
      <w:r w:rsidR="00216F41" w:rsidRPr="00E015B0">
        <w:rPr>
          <w:sz w:val="22"/>
          <w:szCs w:val="22"/>
        </w:rPr>
        <w:t>6.0</w:t>
      </w:r>
      <w:r w:rsidR="000731A6" w:rsidRPr="00E015B0">
        <w:rPr>
          <w:sz w:val="22"/>
          <w:szCs w:val="22"/>
        </w:rPr>
        <w:t xml:space="preserve">) </w:t>
      </w:r>
      <w:r w:rsidRPr="00E015B0">
        <w:rPr>
          <w:sz w:val="22"/>
          <w:szCs w:val="22"/>
        </w:rPr>
        <w:t>is sent to the originator of the document.</w:t>
      </w:r>
    </w:p>
    <w:p w14:paraId="3628D7E7" w14:textId="77777777" w:rsidR="00080C3E" w:rsidRPr="00E015B0" w:rsidRDefault="00080C3E" w:rsidP="00080C3E">
      <w:pPr>
        <w:jc w:val="both"/>
        <w:rPr>
          <w:sz w:val="22"/>
          <w:szCs w:val="22"/>
        </w:rPr>
      </w:pPr>
      <w:r w:rsidRPr="00E015B0">
        <w:rPr>
          <w:sz w:val="22"/>
          <w:szCs w:val="22"/>
        </w:rPr>
        <w:t>If the received document is fully accepted, then the acknowledgement contains single Reason Code A01.</w:t>
      </w:r>
    </w:p>
    <w:p w14:paraId="57EF7935" w14:textId="77777777" w:rsidR="00763CE5" w:rsidRPr="00E015B0" w:rsidRDefault="00763CE5" w:rsidP="00080C3E">
      <w:pPr>
        <w:jc w:val="both"/>
        <w:rPr>
          <w:sz w:val="22"/>
          <w:szCs w:val="22"/>
        </w:rPr>
      </w:pPr>
      <w:r w:rsidRPr="00E015B0">
        <w:rPr>
          <w:sz w:val="22"/>
          <w:szCs w:val="22"/>
        </w:rPr>
        <w:t>If the reveived document is rejected, then the acknowledgement contains single Reason Code A02 (Message fully rejected)</w:t>
      </w:r>
      <w:r w:rsidR="00643E17" w:rsidRPr="00E015B0">
        <w:rPr>
          <w:sz w:val="22"/>
          <w:szCs w:val="22"/>
        </w:rPr>
        <w:t>.</w:t>
      </w:r>
    </w:p>
    <w:p w14:paraId="1B6FCBE7" w14:textId="77777777" w:rsidR="00937837" w:rsidRDefault="00937837" w:rsidP="00D93BE9">
      <w:pPr>
        <w:jc w:val="both"/>
        <w:rPr>
          <w:rFonts w:asciiTheme="minorHAnsi" w:hAnsiTheme="minorHAnsi" w:cstheme="minorHAnsi"/>
          <w:b/>
          <w:sz w:val="22"/>
          <w:szCs w:val="22"/>
          <w:lang w:val="en-US"/>
        </w:rPr>
      </w:pPr>
    </w:p>
    <w:p w14:paraId="2AEE205B" w14:textId="77777777" w:rsidR="00937837" w:rsidRDefault="00937837" w:rsidP="00D93BE9">
      <w:pPr>
        <w:jc w:val="both"/>
        <w:rPr>
          <w:rFonts w:asciiTheme="minorHAnsi" w:hAnsiTheme="minorHAnsi" w:cstheme="minorHAnsi"/>
          <w:b/>
          <w:sz w:val="22"/>
          <w:szCs w:val="22"/>
          <w:lang w:val="en-US"/>
        </w:rPr>
      </w:pPr>
    </w:p>
    <w:p w14:paraId="0C5C08D2" w14:textId="77777777" w:rsidR="00937837" w:rsidRDefault="00937837" w:rsidP="00D93BE9">
      <w:pPr>
        <w:jc w:val="both"/>
        <w:rPr>
          <w:rFonts w:asciiTheme="minorHAnsi" w:hAnsiTheme="minorHAnsi" w:cstheme="minorHAnsi"/>
          <w:b/>
          <w:sz w:val="22"/>
          <w:szCs w:val="22"/>
          <w:lang w:val="en-US"/>
        </w:rPr>
      </w:pPr>
    </w:p>
    <w:p w14:paraId="41CB17E3" w14:textId="77777777" w:rsidR="00937837" w:rsidRDefault="00937837" w:rsidP="00D93BE9">
      <w:pPr>
        <w:jc w:val="both"/>
        <w:rPr>
          <w:rFonts w:asciiTheme="minorHAnsi" w:hAnsiTheme="minorHAnsi" w:cstheme="minorHAnsi"/>
          <w:b/>
          <w:sz w:val="22"/>
          <w:szCs w:val="22"/>
          <w:lang w:val="en-US"/>
        </w:rPr>
      </w:pPr>
    </w:p>
    <w:p w14:paraId="276030C4" w14:textId="77777777" w:rsidR="00937837" w:rsidRDefault="00937837" w:rsidP="00D93BE9">
      <w:pPr>
        <w:jc w:val="both"/>
        <w:rPr>
          <w:rFonts w:asciiTheme="minorHAnsi" w:hAnsiTheme="minorHAnsi" w:cstheme="minorHAnsi"/>
          <w:b/>
          <w:sz w:val="22"/>
          <w:szCs w:val="22"/>
          <w:lang w:val="en-US"/>
        </w:rPr>
      </w:pPr>
    </w:p>
    <w:p w14:paraId="253AF47B" w14:textId="77777777" w:rsidR="00D93BE9" w:rsidRPr="001E3042" w:rsidRDefault="00D93BE9" w:rsidP="00D93BE9">
      <w:pPr>
        <w:jc w:val="both"/>
        <w:rPr>
          <w:rFonts w:asciiTheme="minorHAnsi" w:hAnsiTheme="minorHAnsi" w:cstheme="minorHAnsi"/>
          <w:b/>
          <w:sz w:val="22"/>
          <w:szCs w:val="22"/>
          <w:lang w:val="en-US"/>
        </w:rPr>
      </w:pPr>
      <w:r w:rsidRPr="001E3042">
        <w:rPr>
          <w:rFonts w:asciiTheme="minorHAnsi" w:hAnsiTheme="minorHAnsi" w:cstheme="minorHAnsi"/>
          <w:b/>
          <w:sz w:val="22"/>
          <w:szCs w:val="22"/>
          <w:lang w:val="en-US"/>
        </w:rPr>
        <w:t>DOCUMENT TYPE, COMUNICATION CHANEL</w:t>
      </w:r>
    </w:p>
    <w:tbl>
      <w:tblPr>
        <w:tblStyle w:val="TableGrid"/>
        <w:tblW w:w="9622" w:type="dxa"/>
        <w:tblLook w:val="04A0" w:firstRow="1" w:lastRow="0" w:firstColumn="1" w:lastColumn="0" w:noHBand="0" w:noVBand="1"/>
      </w:tblPr>
      <w:tblGrid>
        <w:gridCol w:w="2328"/>
        <w:gridCol w:w="7294"/>
      </w:tblGrid>
      <w:tr w:rsidR="00D93BE9" w:rsidRPr="001E3042" w14:paraId="47922B83" w14:textId="77777777" w:rsidTr="00AE2867">
        <w:trPr>
          <w:trHeight w:val="336"/>
        </w:trPr>
        <w:tc>
          <w:tcPr>
            <w:tcW w:w="0" w:type="auto"/>
            <w:shd w:val="clear" w:color="auto" w:fill="FABF8F" w:themeFill="accent6" w:themeFillTint="99"/>
          </w:tcPr>
          <w:p w14:paraId="61C1D43E" w14:textId="77777777" w:rsidR="00D93BE9" w:rsidRPr="001E3042" w:rsidRDefault="00D93BE9" w:rsidP="00AE2867">
            <w:pPr>
              <w:keepNext/>
              <w:keepLines/>
              <w:spacing w:before="40" w:after="40"/>
              <w:rPr>
                <w:rFonts w:asciiTheme="minorHAnsi" w:hAnsiTheme="minorHAnsi" w:cstheme="minorHAnsi"/>
                <w:lang w:val="en-US"/>
              </w:rPr>
            </w:pPr>
            <w:r w:rsidRPr="001E3042">
              <w:rPr>
                <w:rFonts w:asciiTheme="minorHAnsi" w:hAnsiTheme="minorHAnsi" w:cstheme="minorHAnsi"/>
                <w:lang w:val="en-US"/>
              </w:rPr>
              <w:t>Document</w:t>
            </w:r>
          </w:p>
        </w:tc>
        <w:tc>
          <w:tcPr>
            <w:tcW w:w="7294" w:type="dxa"/>
          </w:tcPr>
          <w:p w14:paraId="63F84C40" w14:textId="77777777" w:rsidR="00D93BE9" w:rsidRPr="001E3042" w:rsidRDefault="00D93BE9" w:rsidP="00AE2867">
            <w:pPr>
              <w:keepNext/>
              <w:keepLines/>
              <w:spacing w:before="40" w:after="40"/>
              <w:rPr>
                <w:rFonts w:asciiTheme="minorHAnsi" w:hAnsiTheme="minorHAnsi" w:cstheme="minorHAnsi"/>
                <w:lang w:val="en-US"/>
              </w:rPr>
            </w:pPr>
            <w:r w:rsidRPr="001E3042">
              <w:rPr>
                <w:rFonts w:asciiTheme="minorHAnsi" w:hAnsiTheme="minorHAnsi" w:cstheme="minorHAnsi"/>
                <w:lang w:val="en-US"/>
              </w:rPr>
              <w:t>EAD ACKNOWLEDGEMENT DOCUMENT</w:t>
            </w:r>
          </w:p>
        </w:tc>
      </w:tr>
      <w:tr w:rsidR="00D93BE9" w:rsidRPr="001E3042" w14:paraId="6F3DA75F" w14:textId="77777777" w:rsidTr="00AE2867">
        <w:trPr>
          <w:trHeight w:val="321"/>
        </w:trPr>
        <w:tc>
          <w:tcPr>
            <w:tcW w:w="0" w:type="auto"/>
            <w:shd w:val="clear" w:color="auto" w:fill="FABF8F" w:themeFill="accent6" w:themeFillTint="99"/>
          </w:tcPr>
          <w:p w14:paraId="4D9C0885" w14:textId="77777777" w:rsidR="00D93BE9" w:rsidRPr="005529FE" w:rsidRDefault="00D93BE9" w:rsidP="00AE2867">
            <w:pPr>
              <w:keepNext/>
              <w:keepLines/>
              <w:spacing w:before="40" w:after="40"/>
              <w:rPr>
                <w:rFonts w:asciiTheme="minorHAnsi" w:hAnsiTheme="minorHAnsi" w:cstheme="minorHAnsi"/>
                <w:lang w:val="en-US"/>
              </w:rPr>
            </w:pPr>
            <w:r w:rsidRPr="005529FE">
              <w:rPr>
                <w:rFonts w:asciiTheme="minorHAnsi" w:hAnsiTheme="minorHAnsi" w:cstheme="minorHAnsi"/>
                <w:lang w:val="en-US"/>
              </w:rPr>
              <w:t>Document format</w:t>
            </w:r>
          </w:p>
        </w:tc>
        <w:tc>
          <w:tcPr>
            <w:tcW w:w="7294" w:type="dxa"/>
          </w:tcPr>
          <w:p w14:paraId="75FFBE8A" w14:textId="77777777" w:rsidR="00D93BE9" w:rsidRPr="001E3042" w:rsidRDefault="00D93BE9" w:rsidP="00AE2867">
            <w:pPr>
              <w:keepNext/>
              <w:keepLines/>
              <w:spacing w:before="40" w:after="40"/>
              <w:rPr>
                <w:rFonts w:asciiTheme="minorHAnsi" w:hAnsiTheme="minorHAnsi" w:cstheme="minorHAnsi"/>
                <w:lang w:val="en-US"/>
              </w:rPr>
            </w:pPr>
            <w:r w:rsidRPr="001E3042">
              <w:rPr>
                <w:rFonts w:asciiTheme="minorHAnsi" w:hAnsiTheme="minorHAnsi" w:cstheme="minorHAnsi"/>
                <w:lang w:val="en-US"/>
              </w:rPr>
              <w:t>.XML</w:t>
            </w:r>
          </w:p>
        </w:tc>
      </w:tr>
      <w:tr w:rsidR="00D93BE9" w:rsidRPr="001E3042" w14:paraId="042471DB" w14:textId="77777777" w:rsidTr="00AE2867">
        <w:trPr>
          <w:trHeight w:val="336"/>
        </w:trPr>
        <w:tc>
          <w:tcPr>
            <w:tcW w:w="0" w:type="auto"/>
            <w:shd w:val="clear" w:color="auto" w:fill="FABF8F" w:themeFill="accent6" w:themeFillTint="99"/>
          </w:tcPr>
          <w:p w14:paraId="2B4ACF70" w14:textId="77777777" w:rsidR="00D93BE9" w:rsidRPr="005529FE" w:rsidRDefault="00D93BE9" w:rsidP="00AE2867">
            <w:pPr>
              <w:keepNext/>
              <w:keepLines/>
              <w:spacing w:before="40" w:after="40"/>
              <w:rPr>
                <w:rFonts w:asciiTheme="minorHAnsi" w:hAnsiTheme="minorHAnsi" w:cstheme="minorHAnsi"/>
                <w:lang w:val="en-US"/>
              </w:rPr>
            </w:pPr>
            <w:r w:rsidRPr="005529FE">
              <w:rPr>
                <w:rFonts w:asciiTheme="minorHAnsi" w:hAnsiTheme="minorHAnsi" w:cstheme="minorHAnsi"/>
                <w:lang w:val="en-US"/>
              </w:rPr>
              <w:t>Namespace</w:t>
            </w:r>
          </w:p>
        </w:tc>
        <w:tc>
          <w:tcPr>
            <w:tcW w:w="7294" w:type="dxa"/>
          </w:tcPr>
          <w:p w14:paraId="7004D320" w14:textId="77777777" w:rsidR="00D93BE9" w:rsidRPr="001E3042" w:rsidRDefault="00D93BE9" w:rsidP="00AE2867">
            <w:pPr>
              <w:keepNext/>
              <w:keepLines/>
              <w:spacing w:before="40" w:after="40"/>
              <w:rPr>
                <w:rFonts w:asciiTheme="minorHAnsi" w:hAnsiTheme="minorHAnsi" w:cstheme="minorHAnsi"/>
                <w:lang w:val="en-US"/>
              </w:rPr>
            </w:pPr>
            <w:r w:rsidRPr="001E3042">
              <w:rPr>
                <w:rFonts w:asciiTheme="minorHAnsi" w:hAnsiTheme="minorHAnsi" w:cstheme="minorHAnsi"/>
                <w:lang w:val="en-US"/>
              </w:rPr>
              <w:t>urn:entsoe.eu:wgedi:acknowledgement:acknowledgementdocument:6:0</w:t>
            </w:r>
          </w:p>
        </w:tc>
      </w:tr>
      <w:tr w:rsidR="00D93BE9" w:rsidRPr="001E3042" w14:paraId="2B01DAE3" w14:textId="77777777" w:rsidTr="00AE2867">
        <w:trPr>
          <w:trHeight w:val="321"/>
        </w:trPr>
        <w:tc>
          <w:tcPr>
            <w:tcW w:w="0" w:type="auto"/>
            <w:shd w:val="clear" w:color="auto" w:fill="FABF8F" w:themeFill="accent6" w:themeFillTint="99"/>
          </w:tcPr>
          <w:p w14:paraId="0530A286" w14:textId="77777777" w:rsidR="00D93BE9" w:rsidRPr="005529FE" w:rsidRDefault="00D93BE9" w:rsidP="00AE2867">
            <w:pPr>
              <w:keepNext/>
              <w:keepLines/>
              <w:spacing w:before="40" w:after="40"/>
              <w:rPr>
                <w:rFonts w:asciiTheme="minorHAnsi" w:hAnsiTheme="minorHAnsi" w:cstheme="minorHAnsi"/>
                <w:lang w:val="en-US"/>
              </w:rPr>
            </w:pPr>
            <w:r w:rsidRPr="005529FE">
              <w:rPr>
                <w:rFonts w:asciiTheme="minorHAnsi" w:hAnsiTheme="minorHAnsi" w:cstheme="minorHAnsi"/>
                <w:lang w:val="en-US"/>
              </w:rPr>
              <w:t>Communication channel</w:t>
            </w:r>
          </w:p>
        </w:tc>
        <w:tc>
          <w:tcPr>
            <w:tcW w:w="7294" w:type="dxa"/>
          </w:tcPr>
          <w:p w14:paraId="35D7987E" w14:textId="77777777" w:rsidR="00D93BE9" w:rsidRPr="001E3042" w:rsidRDefault="00D93BE9" w:rsidP="00AE2867">
            <w:pPr>
              <w:keepNext/>
              <w:keepLines/>
              <w:spacing w:before="40" w:after="40"/>
              <w:rPr>
                <w:rFonts w:asciiTheme="minorHAnsi" w:hAnsiTheme="minorHAnsi" w:cstheme="minorHAnsi"/>
                <w:lang w:val="en-US"/>
              </w:rPr>
            </w:pPr>
            <w:r w:rsidRPr="001E3042">
              <w:rPr>
                <w:rFonts w:asciiTheme="minorHAnsi" w:hAnsiTheme="minorHAnsi" w:cstheme="minorHAnsi"/>
                <w:lang w:val="en-US"/>
              </w:rPr>
              <w:t>e-mail</w:t>
            </w:r>
            <w:r w:rsidR="002F402D" w:rsidRPr="001E3042">
              <w:rPr>
                <w:rFonts w:asciiTheme="minorHAnsi" w:hAnsiTheme="minorHAnsi" w:cstheme="minorHAnsi"/>
                <w:lang w:val="en-US"/>
              </w:rPr>
              <w:t xml:space="preserve"> or web service</w:t>
            </w:r>
          </w:p>
        </w:tc>
      </w:tr>
    </w:tbl>
    <w:p w14:paraId="182B937A" w14:textId="77777777" w:rsidR="00EB5747" w:rsidRDefault="00EB5747" w:rsidP="00D93BE9">
      <w:pPr>
        <w:jc w:val="both"/>
        <w:rPr>
          <w:rFonts w:asciiTheme="minorHAnsi" w:hAnsiTheme="minorHAnsi" w:cstheme="minorHAnsi"/>
          <w:b/>
          <w:sz w:val="22"/>
          <w:szCs w:val="22"/>
          <w:lang w:val="en-US"/>
        </w:rPr>
      </w:pPr>
    </w:p>
    <w:p w14:paraId="199142C2" w14:textId="77777777" w:rsidR="00D93BE9" w:rsidRPr="001E3042" w:rsidRDefault="00D93BE9" w:rsidP="00D93BE9">
      <w:pPr>
        <w:jc w:val="both"/>
        <w:rPr>
          <w:rFonts w:asciiTheme="minorHAnsi" w:hAnsiTheme="minorHAnsi" w:cstheme="minorHAnsi"/>
          <w:b/>
          <w:sz w:val="22"/>
          <w:szCs w:val="22"/>
          <w:lang w:val="en-US"/>
        </w:rPr>
      </w:pPr>
      <w:r w:rsidRPr="001E3042">
        <w:rPr>
          <w:rFonts w:asciiTheme="minorHAnsi" w:hAnsiTheme="minorHAnsi" w:cstheme="minorHAnsi"/>
          <w:b/>
          <w:sz w:val="22"/>
          <w:szCs w:val="22"/>
          <w:lang w:val="en-US"/>
        </w:rPr>
        <w:t>NAMING CONVENTION</w:t>
      </w:r>
    </w:p>
    <w:tbl>
      <w:tblPr>
        <w:tblStyle w:val="TableGrid1"/>
        <w:tblW w:w="9622" w:type="dxa"/>
        <w:tblLayout w:type="fixed"/>
        <w:tblLook w:val="04A0" w:firstRow="1" w:lastRow="0" w:firstColumn="1" w:lastColumn="0" w:noHBand="0" w:noVBand="1"/>
      </w:tblPr>
      <w:tblGrid>
        <w:gridCol w:w="2055"/>
        <w:gridCol w:w="2608"/>
        <w:gridCol w:w="1498"/>
        <w:gridCol w:w="3461"/>
      </w:tblGrid>
      <w:tr w:rsidR="00D93BE9" w:rsidRPr="001E3042" w14:paraId="510D5A3A" w14:textId="77777777" w:rsidTr="00AE2867">
        <w:trPr>
          <w:trHeight w:val="254"/>
        </w:trPr>
        <w:tc>
          <w:tcPr>
            <w:tcW w:w="2055" w:type="dxa"/>
            <w:shd w:val="clear" w:color="auto" w:fill="FABF8F" w:themeFill="accent6" w:themeFillTint="99"/>
          </w:tcPr>
          <w:p w14:paraId="74BAC891" w14:textId="77777777" w:rsidR="00D93BE9" w:rsidRPr="001E3042" w:rsidRDefault="00D93BE9" w:rsidP="00AE2867">
            <w:pPr>
              <w:jc w:val="center"/>
              <w:rPr>
                <w:rFonts w:cstheme="minorHAnsi"/>
                <w:b/>
                <w:lang w:val="en-US"/>
              </w:rPr>
            </w:pPr>
            <w:r w:rsidRPr="001E3042">
              <w:rPr>
                <w:rFonts w:cstheme="minorHAnsi"/>
                <w:b/>
                <w:lang w:val="en-US"/>
              </w:rPr>
              <w:t>Element</w:t>
            </w:r>
          </w:p>
        </w:tc>
        <w:tc>
          <w:tcPr>
            <w:tcW w:w="2608" w:type="dxa"/>
            <w:shd w:val="clear" w:color="auto" w:fill="FABF8F" w:themeFill="accent6" w:themeFillTint="99"/>
          </w:tcPr>
          <w:p w14:paraId="3CAD5671" w14:textId="77777777" w:rsidR="00D93BE9" w:rsidRPr="001E3042" w:rsidRDefault="00D93BE9" w:rsidP="00AE2867">
            <w:pPr>
              <w:jc w:val="center"/>
              <w:rPr>
                <w:rFonts w:cstheme="minorHAnsi"/>
                <w:b/>
                <w:lang w:val="en-US"/>
              </w:rPr>
            </w:pPr>
            <w:r w:rsidRPr="001E3042">
              <w:rPr>
                <w:rFonts w:cstheme="minorHAnsi"/>
                <w:b/>
                <w:lang w:val="en-US"/>
              </w:rPr>
              <w:t>Value</w:t>
            </w:r>
          </w:p>
        </w:tc>
        <w:tc>
          <w:tcPr>
            <w:tcW w:w="1498" w:type="dxa"/>
            <w:shd w:val="clear" w:color="auto" w:fill="FABF8F" w:themeFill="accent6" w:themeFillTint="99"/>
          </w:tcPr>
          <w:p w14:paraId="60D9F8F4" w14:textId="77777777" w:rsidR="00D93BE9" w:rsidRPr="001E3042" w:rsidRDefault="00D93BE9" w:rsidP="00AE2867">
            <w:pPr>
              <w:jc w:val="center"/>
              <w:rPr>
                <w:rFonts w:cstheme="minorHAnsi"/>
                <w:b/>
                <w:lang w:val="en-US"/>
              </w:rPr>
            </w:pPr>
            <w:r w:rsidRPr="001E3042">
              <w:rPr>
                <w:rFonts w:cstheme="minorHAnsi"/>
                <w:b/>
                <w:lang w:val="en-US"/>
              </w:rPr>
              <w:t>Mandatory</w:t>
            </w:r>
          </w:p>
        </w:tc>
        <w:tc>
          <w:tcPr>
            <w:tcW w:w="3461" w:type="dxa"/>
            <w:shd w:val="clear" w:color="auto" w:fill="FABF8F" w:themeFill="accent6" w:themeFillTint="99"/>
          </w:tcPr>
          <w:p w14:paraId="2530828E" w14:textId="77777777" w:rsidR="00D93BE9" w:rsidRPr="001E3042" w:rsidRDefault="00D93BE9" w:rsidP="00AE2867">
            <w:pPr>
              <w:jc w:val="center"/>
              <w:rPr>
                <w:rFonts w:cstheme="minorHAnsi"/>
                <w:b/>
                <w:lang w:val="en-US"/>
              </w:rPr>
            </w:pPr>
            <w:r w:rsidRPr="001E3042">
              <w:rPr>
                <w:rFonts w:cstheme="minorHAnsi"/>
                <w:b/>
                <w:lang w:val="en-US"/>
              </w:rPr>
              <w:t>Description</w:t>
            </w:r>
          </w:p>
        </w:tc>
      </w:tr>
      <w:tr w:rsidR="00D93BE9" w:rsidRPr="001E3042" w14:paraId="22ABEAB7" w14:textId="77777777" w:rsidTr="00AE2867">
        <w:trPr>
          <w:trHeight w:val="254"/>
        </w:trPr>
        <w:tc>
          <w:tcPr>
            <w:tcW w:w="2055" w:type="dxa"/>
          </w:tcPr>
          <w:p w14:paraId="084B3858" w14:textId="77777777" w:rsidR="00D93BE9" w:rsidRPr="001E3042" w:rsidRDefault="00D93BE9" w:rsidP="00AE2867">
            <w:pPr>
              <w:jc w:val="both"/>
              <w:rPr>
                <w:rFonts w:cstheme="minorHAnsi"/>
                <w:lang w:val="en-US"/>
              </w:rPr>
            </w:pPr>
            <w:r w:rsidRPr="005529FE">
              <w:rPr>
                <w:rFonts w:cstheme="minorHAnsi"/>
                <w:lang w:val="en-US"/>
              </w:rPr>
              <w:t>File name</w:t>
            </w:r>
            <w:r w:rsidR="00814495" w:rsidRPr="005529FE">
              <w:rPr>
                <w:rFonts w:cstheme="minorHAnsi"/>
                <w:lang w:val="en-US"/>
              </w:rPr>
              <w:t xml:space="preserve"> and message subject (if applicable</w:t>
            </w:r>
            <w:r w:rsidR="00814495" w:rsidRPr="001E3042">
              <w:rPr>
                <w:rFonts w:cstheme="minorHAnsi"/>
                <w:lang w:val="en-US"/>
              </w:rPr>
              <w:t>)</w:t>
            </w:r>
          </w:p>
        </w:tc>
        <w:tc>
          <w:tcPr>
            <w:tcW w:w="2608" w:type="dxa"/>
            <w:shd w:val="clear" w:color="auto" w:fill="auto"/>
          </w:tcPr>
          <w:p w14:paraId="48BD3034" w14:textId="77777777" w:rsidR="00D93BE9" w:rsidRPr="001E3042" w:rsidRDefault="00D93BE9" w:rsidP="008405A6">
            <w:pPr>
              <w:jc w:val="both"/>
              <w:rPr>
                <w:rFonts w:cstheme="minorHAnsi"/>
                <w:lang w:val="en-US"/>
              </w:rPr>
            </w:pPr>
            <w:r w:rsidRPr="001E3042">
              <w:rPr>
                <w:rFonts w:cstheme="minorHAnsi"/>
                <w:lang w:val="en-US"/>
              </w:rPr>
              <w:t>[Sender]-</w:t>
            </w:r>
            <w:r w:rsidR="008405A6" w:rsidRPr="001E3042" w:rsidDel="008405A6">
              <w:rPr>
                <w:rFonts w:cstheme="minorHAnsi"/>
                <w:lang w:val="en-US"/>
              </w:rPr>
              <w:t xml:space="preserve"> </w:t>
            </w:r>
            <w:r w:rsidRPr="001E3042">
              <w:rPr>
                <w:rFonts w:cstheme="minorHAnsi"/>
                <w:lang w:val="en-US"/>
              </w:rPr>
              <w:t>ACKN]-[</w:t>
            </w:r>
            <w:r w:rsidR="00814495" w:rsidRPr="001E3042">
              <w:rPr>
                <w:rFonts w:cstheme="minorHAnsi"/>
                <w:lang w:val="en-US"/>
              </w:rPr>
              <w:t>Document type</w:t>
            </w:r>
            <w:r w:rsidRPr="001E3042">
              <w:rPr>
                <w:rFonts w:cstheme="minorHAnsi"/>
                <w:lang w:val="en-US"/>
              </w:rPr>
              <w:t xml:space="preserve">]- </w:t>
            </w:r>
            <w:r w:rsidR="0091546A" w:rsidRPr="001E3042">
              <w:rPr>
                <w:rFonts w:cstheme="minorHAnsi"/>
                <w:lang w:val="en-US"/>
              </w:rPr>
              <w:t>[yyyymmdd</w:t>
            </w:r>
            <w:r w:rsidR="0091786E" w:rsidRPr="001E3042">
              <w:rPr>
                <w:rFonts w:cstheme="minorHAnsi"/>
                <w:lang w:val="en-US"/>
              </w:rPr>
              <w:t>hh</w:t>
            </w:r>
            <w:r w:rsidR="0091546A" w:rsidRPr="001E3042">
              <w:rPr>
                <w:rFonts w:cstheme="minorHAnsi"/>
                <w:lang w:val="en-US"/>
              </w:rPr>
              <w:t xml:space="preserve">]-  </w:t>
            </w:r>
            <w:r w:rsidRPr="001E3042">
              <w:rPr>
                <w:rFonts w:cstheme="minorHAnsi"/>
                <w:lang w:val="en-US"/>
              </w:rPr>
              <w:t>[version]</w:t>
            </w:r>
          </w:p>
        </w:tc>
        <w:tc>
          <w:tcPr>
            <w:tcW w:w="1498" w:type="dxa"/>
            <w:shd w:val="clear" w:color="auto" w:fill="auto"/>
          </w:tcPr>
          <w:p w14:paraId="1CEF297D" w14:textId="77777777" w:rsidR="00D93BE9" w:rsidRPr="001E3042" w:rsidRDefault="00D93BE9" w:rsidP="00AE2867">
            <w:pPr>
              <w:jc w:val="both"/>
              <w:rPr>
                <w:rFonts w:cstheme="minorHAnsi"/>
                <w:lang w:val="en-US"/>
              </w:rPr>
            </w:pPr>
            <w:r w:rsidRPr="001E3042">
              <w:rPr>
                <w:rFonts w:cstheme="minorHAnsi"/>
                <w:lang w:val="en-US"/>
              </w:rPr>
              <w:t>Yes</w:t>
            </w:r>
          </w:p>
        </w:tc>
        <w:tc>
          <w:tcPr>
            <w:tcW w:w="3461" w:type="dxa"/>
          </w:tcPr>
          <w:p w14:paraId="1E1757C9" w14:textId="77777777" w:rsidR="00D93BE9" w:rsidRPr="001E3042" w:rsidRDefault="00814495" w:rsidP="00AE2867">
            <w:pPr>
              <w:jc w:val="both"/>
              <w:rPr>
                <w:rFonts w:cstheme="minorHAnsi"/>
                <w:lang w:val="en-US"/>
              </w:rPr>
            </w:pPr>
            <w:r w:rsidRPr="001E3042">
              <w:rPr>
                <w:rFonts w:cstheme="minorHAnsi"/>
                <w:lang w:val="en-US"/>
              </w:rPr>
              <w:t xml:space="preserve">Document </w:t>
            </w:r>
            <w:r w:rsidR="00D93BE9" w:rsidRPr="001E3042">
              <w:rPr>
                <w:rFonts w:cstheme="minorHAnsi"/>
                <w:lang w:val="en-US"/>
              </w:rPr>
              <w:t xml:space="preserve">Type: </w:t>
            </w:r>
            <w:r w:rsidR="0091786E" w:rsidRPr="001E3042">
              <w:rPr>
                <w:rFonts w:cstheme="minorHAnsi"/>
                <w:lang w:val="en-US"/>
              </w:rPr>
              <w:t>MOL, CMOL, Activation</w:t>
            </w:r>
            <w:r w:rsidR="002258FD" w:rsidRPr="001E3042">
              <w:rPr>
                <w:rFonts w:cstheme="minorHAnsi"/>
                <w:lang w:val="en-US"/>
              </w:rPr>
              <w:t>;</w:t>
            </w:r>
          </w:p>
          <w:p w14:paraId="008F766A" w14:textId="77777777" w:rsidR="008405A6" w:rsidRPr="001E3042" w:rsidRDefault="00D93BE9" w:rsidP="00AE2867">
            <w:pPr>
              <w:jc w:val="both"/>
              <w:rPr>
                <w:rFonts w:cstheme="minorHAnsi"/>
                <w:lang w:val="en-US"/>
              </w:rPr>
            </w:pPr>
            <w:r w:rsidRPr="001E3042">
              <w:rPr>
                <w:rFonts w:cstheme="minorHAnsi"/>
                <w:lang w:val="en-US"/>
              </w:rPr>
              <w:t>Sender: AST, Elering, Litgrid</w:t>
            </w:r>
          </w:p>
          <w:p w14:paraId="1ABE836C" w14:textId="77777777" w:rsidR="00D93BE9" w:rsidRPr="001E3042" w:rsidRDefault="00D93BE9" w:rsidP="00AE2867">
            <w:pPr>
              <w:jc w:val="both"/>
              <w:rPr>
                <w:rFonts w:cstheme="minorHAnsi"/>
                <w:lang w:val="en-US"/>
              </w:rPr>
            </w:pPr>
            <w:r w:rsidRPr="001E3042">
              <w:rPr>
                <w:rFonts w:cstheme="minorHAnsi"/>
                <w:lang w:val="en-US"/>
              </w:rPr>
              <w:t>Example:</w:t>
            </w:r>
          </w:p>
          <w:p w14:paraId="19C48195" w14:textId="77777777" w:rsidR="00D93BE9" w:rsidRPr="001E3042" w:rsidRDefault="00D93BE9" w:rsidP="00AE2867">
            <w:pPr>
              <w:jc w:val="both"/>
              <w:rPr>
                <w:rFonts w:cstheme="minorHAnsi"/>
                <w:lang w:val="en-US"/>
              </w:rPr>
            </w:pPr>
            <w:r w:rsidRPr="001E3042">
              <w:rPr>
                <w:rFonts w:cstheme="minorHAnsi"/>
                <w:lang w:val="en-US"/>
              </w:rPr>
              <w:t>ASTACKN-</w:t>
            </w:r>
            <w:r w:rsidR="0091786E" w:rsidRPr="001E3042">
              <w:rPr>
                <w:rFonts w:cstheme="minorHAnsi"/>
                <w:lang w:val="en-US"/>
              </w:rPr>
              <w:t>MOL</w:t>
            </w:r>
            <w:r w:rsidRPr="001E3042">
              <w:rPr>
                <w:rFonts w:cstheme="minorHAnsi"/>
                <w:lang w:val="en-US"/>
              </w:rPr>
              <w:t>-20170407</w:t>
            </w:r>
            <w:r w:rsidR="0091786E" w:rsidRPr="001E3042">
              <w:rPr>
                <w:rFonts w:cstheme="minorHAnsi"/>
                <w:lang w:val="en-US"/>
              </w:rPr>
              <w:t>13</w:t>
            </w:r>
            <w:r w:rsidRPr="001E3042">
              <w:rPr>
                <w:rFonts w:cstheme="minorHAnsi"/>
                <w:lang w:val="en-US"/>
              </w:rPr>
              <w:t>-1</w:t>
            </w:r>
          </w:p>
        </w:tc>
      </w:tr>
    </w:tbl>
    <w:p w14:paraId="28A12FAA" w14:textId="77777777" w:rsidR="002258FD" w:rsidRPr="001E3042" w:rsidRDefault="002258FD" w:rsidP="00D93BE9">
      <w:pPr>
        <w:jc w:val="both"/>
        <w:rPr>
          <w:rFonts w:asciiTheme="minorHAnsi" w:hAnsiTheme="minorHAnsi" w:cstheme="minorHAnsi"/>
          <w:b/>
          <w:sz w:val="22"/>
          <w:szCs w:val="22"/>
          <w:lang w:val="en-US"/>
        </w:rPr>
      </w:pPr>
    </w:p>
    <w:p w14:paraId="4AAE5331" w14:textId="77777777" w:rsidR="00D93BE9" w:rsidRPr="001E3042" w:rsidRDefault="00D93BE9" w:rsidP="00D93BE9">
      <w:pPr>
        <w:jc w:val="both"/>
        <w:rPr>
          <w:rFonts w:asciiTheme="minorHAnsi" w:hAnsiTheme="minorHAnsi" w:cstheme="minorHAnsi"/>
          <w:b/>
          <w:sz w:val="22"/>
          <w:szCs w:val="22"/>
          <w:lang w:val="en-US"/>
        </w:rPr>
      </w:pPr>
      <w:r w:rsidRPr="001E3042">
        <w:rPr>
          <w:rFonts w:asciiTheme="minorHAnsi" w:hAnsiTheme="minorHAnsi" w:cstheme="minorHAnsi"/>
          <w:b/>
          <w:sz w:val="22"/>
          <w:szCs w:val="22"/>
          <w:lang w:val="en-US"/>
        </w:rPr>
        <w:t>FIELD DESCRIPTION</w:t>
      </w:r>
    </w:p>
    <w:tbl>
      <w:tblPr>
        <w:tblStyle w:val="TableGrid"/>
        <w:tblW w:w="5008" w:type="pct"/>
        <w:tblLayout w:type="fixed"/>
        <w:tblLook w:val="04A0" w:firstRow="1" w:lastRow="0" w:firstColumn="1" w:lastColumn="0" w:noHBand="0" w:noVBand="1"/>
      </w:tblPr>
      <w:tblGrid>
        <w:gridCol w:w="608"/>
        <w:gridCol w:w="1797"/>
        <w:gridCol w:w="2127"/>
        <w:gridCol w:w="1417"/>
        <w:gridCol w:w="3693"/>
      </w:tblGrid>
      <w:tr w:rsidR="00D93BE9" w:rsidRPr="001E3042" w14:paraId="5DB5F52E" w14:textId="77777777" w:rsidTr="00AE2867">
        <w:trPr>
          <w:trHeight w:val="324"/>
          <w:tblHeader/>
        </w:trPr>
        <w:tc>
          <w:tcPr>
            <w:tcW w:w="315" w:type="pct"/>
            <w:shd w:val="clear" w:color="auto" w:fill="FABF8F" w:themeFill="accent6" w:themeFillTint="99"/>
          </w:tcPr>
          <w:p w14:paraId="1CBA4EC0" w14:textId="77777777" w:rsidR="00D93BE9" w:rsidRPr="001E3042" w:rsidRDefault="00D93BE9" w:rsidP="00AE2867">
            <w:pPr>
              <w:keepNext/>
              <w:keepLines/>
              <w:spacing w:before="40" w:after="40"/>
              <w:rPr>
                <w:rFonts w:asciiTheme="minorHAnsi" w:hAnsiTheme="minorHAnsi" w:cstheme="minorHAnsi"/>
                <w:b/>
                <w:noProof/>
                <w:lang w:val="en-US"/>
              </w:rPr>
            </w:pPr>
          </w:p>
        </w:tc>
        <w:tc>
          <w:tcPr>
            <w:tcW w:w="932" w:type="pct"/>
            <w:shd w:val="clear" w:color="auto" w:fill="FABF8F" w:themeFill="accent6" w:themeFillTint="99"/>
          </w:tcPr>
          <w:p w14:paraId="326BEE52" w14:textId="77777777" w:rsidR="00D93BE9" w:rsidRPr="001E3042" w:rsidRDefault="00D93BE9" w:rsidP="00AE2867">
            <w:pPr>
              <w:keepNext/>
              <w:keepLines/>
              <w:spacing w:before="40" w:after="40"/>
              <w:rPr>
                <w:rFonts w:asciiTheme="minorHAnsi" w:hAnsiTheme="minorHAnsi" w:cstheme="minorHAnsi"/>
                <w:b/>
                <w:noProof/>
                <w:lang w:val="en-US"/>
              </w:rPr>
            </w:pPr>
            <w:r w:rsidRPr="001E3042">
              <w:rPr>
                <w:rFonts w:asciiTheme="minorHAnsi" w:hAnsiTheme="minorHAnsi" w:cstheme="minorHAnsi"/>
                <w:b/>
                <w:noProof/>
                <w:lang w:val="en-US"/>
              </w:rPr>
              <w:t>Element</w:t>
            </w:r>
          </w:p>
        </w:tc>
        <w:tc>
          <w:tcPr>
            <w:tcW w:w="1103" w:type="pct"/>
            <w:shd w:val="clear" w:color="auto" w:fill="FABF8F" w:themeFill="accent6" w:themeFillTint="99"/>
          </w:tcPr>
          <w:p w14:paraId="71A2A012" w14:textId="77777777" w:rsidR="00D93BE9" w:rsidRPr="001E3042" w:rsidRDefault="00D93BE9" w:rsidP="00AE2867">
            <w:pPr>
              <w:keepNext/>
              <w:keepLines/>
              <w:spacing w:before="40" w:after="40"/>
              <w:jc w:val="center"/>
              <w:rPr>
                <w:rFonts w:asciiTheme="minorHAnsi" w:hAnsiTheme="minorHAnsi" w:cstheme="minorHAnsi"/>
                <w:b/>
                <w:noProof/>
                <w:lang w:val="en-US"/>
              </w:rPr>
            </w:pPr>
            <w:r w:rsidRPr="001E3042">
              <w:rPr>
                <w:rFonts w:asciiTheme="minorHAnsi" w:hAnsiTheme="minorHAnsi" w:cstheme="minorHAnsi"/>
                <w:b/>
                <w:noProof/>
                <w:lang w:val="en-US"/>
              </w:rPr>
              <w:t>Value</w:t>
            </w:r>
          </w:p>
        </w:tc>
        <w:tc>
          <w:tcPr>
            <w:tcW w:w="735" w:type="pct"/>
            <w:shd w:val="clear" w:color="auto" w:fill="FABF8F" w:themeFill="accent6" w:themeFillTint="99"/>
          </w:tcPr>
          <w:p w14:paraId="06E3BC0B" w14:textId="77777777" w:rsidR="00D93BE9" w:rsidRPr="001E3042" w:rsidRDefault="00D93BE9" w:rsidP="00AE2867">
            <w:pPr>
              <w:keepNext/>
              <w:keepLines/>
              <w:spacing w:before="40" w:after="40"/>
              <w:jc w:val="center"/>
              <w:rPr>
                <w:rFonts w:asciiTheme="minorHAnsi" w:hAnsiTheme="minorHAnsi" w:cstheme="minorHAnsi"/>
                <w:b/>
                <w:noProof/>
                <w:lang w:val="en-US"/>
              </w:rPr>
            </w:pPr>
            <w:r w:rsidRPr="001E3042">
              <w:rPr>
                <w:rFonts w:asciiTheme="minorHAnsi" w:hAnsiTheme="minorHAnsi" w:cstheme="minorHAnsi"/>
                <w:b/>
                <w:noProof/>
                <w:lang w:val="en-US"/>
              </w:rPr>
              <w:t>Mandatory</w:t>
            </w:r>
          </w:p>
        </w:tc>
        <w:tc>
          <w:tcPr>
            <w:tcW w:w="1915" w:type="pct"/>
            <w:shd w:val="clear" w:color="auto" w:fill="FABF8F" w:themeFill="accent6" w:themeFillTint="99"/>
          </w:tcPr>
          <w:p w14:paraId="69B19BE1" w14:textId="77777777" w:rsidR="00D93BE9" w:rsidRPr="001E3042" w:rsidRDefault="00D93BE9" w:rsidP="00AE2867">
            <w:pPr>
              <w:keepNext/>
              <w:keepLines/>
              <w:spacing w:before="40" w:after="40"/>
              <w:jc w:val="center"/>
              <w:rPr>
                <w:rFonts w:asciiTheme="minorHAnsi" w:hAnsiTheme="minorHAnsi" w:cstheme="minorHAnsi"/>
                <w:b/>
                <w:noProof/>
                <w:lang w:val="en-US"/>
              </w:rPr>
            </w:pPr>
            <w:r w:rsidRPr="001E3042">
              <w:rPr>
                <w:rFonts w:asciiTheme="minorHAnsi" w:hAnsiTheme="minorHAnsi" w:cstheme="minorHAnsi"/>
                <w:b/>
                <w:noProof/>
                <w:lang w:val="en-US"/>
              </w:rPr>
              <w:t>Description</w:t>
            </w:r>
          </w:p>
        </w:tc>
      </w:tr>
      <w:tr w:rsidR="00D93BE9" w:rsidRPr="001E3042" w14:paraId="57246640" w14:textId="77777777" w:rsidTr="00AE2867">
        <w:trPr>
          <w:trHeight w:val="259"/>
        </w:trPr>
        <w:tc>
          <w:tcPr>
            <w:tcW w:w="1247" w:type="pct"/>
            <w:gridSpan w:val="2"/>
            <w:shd w:val="clear" w:color="auto" w:fill="FABF8F" w:themeFill="accent6" w:themeFillTint="99"/>
          </w:tcPr>
          <w:p w14:paraId="288BDBE0" w14:textId="77777777" w:rsidR="00D93BE9" w:rsidRPr="00E015B0" w:rsidRDefault="00D93BE9" w:rsidP="00AE2867">
            <w:pPr>
              <w:jc w:val="both"/>
              <w:rPr>
                <w:rFonts w:asciiTheme="minorHAnsi" w:hAnsiTheme="minorHAnsi" w:cstheme="minorHAnsi"/>
                <w:b/>
              </w:rPr>
            </w:pPr>
            <w:r w:rsidRPr="00E015B0">
              <w:rPr>
                <w:rFonts w:asciiTheme="minorHAnsi" w:hAnsiTheme="minorHAnsi" w:cstheme="minorHAnsi"/>
                <w:b/>
              </w:rPr>
              <w:t>1.Header</w:t>
            </w:r>
          </w:p>
        </w:tc>
        <w:tc>
          <w:tcPr>
            <w:tcW w:w="3753" w:type="pct"/>
            <w:gridSpan w:val="3"/>
          </w:tcPr>
          <w:p w14:paraId="187EE503" w14:textId="77777777" w:rsidR="00D93BE9" w:rsidRPr="001E3042" w:rsidRDefault="00D93BE9" w:rsidP="00AE2867">
            <w:pPr>
              <w:jc w:val="both"/>
              <w:rPr>
                <w:rFonts w:asciiTheme="minorHAnsi" w:hAnsiTheme="minorHAnsi" w:cstheme="minorHAnsi"/>
                <w:lang w:val="en-US"/>
              </w:rPr>
            </w:pPr>
          </w:p>
        </w:tc>
      </w:tr>
      <w:tr w:rsidR="00D93BE9" w:rsidRPr="001E3042" w14:paraId="7BC0638C" w14:textId="77777777" w:rsidTr="00AE2867">
        <w:trPr>
          <w:trHeight w:val="974"/>
        </w:trPr>
        <w:tc>
          <w:tcPr>
            <w:tcW w:w="315" w:type="pct"/>
            <w:shd w:val="clear" w:color="auto" w:fill="FABF8F" w:themeFill="accent6" w:themeFillTint="99"/>
          </w:tcPr>
          <w:p w14:paraId="2A738E00" w14:textId="77777777" w:rsidR="00D93BE9" w:rsidRPr="00E015B0" w:rsidRDefault="00D93BE9" w:rsidP="00AE2867">
            <w:pPr>
              <w:rPr>
                <w:rFonts w:asciiTheme="minorHAnsi" w:hAnsiTheme="minorHAnsi" w:cstheme="minorHAnsi"/>
              </w:rPr>
            </w:pPr>
            <w:r w:rsidRPr="00E015B0">
              <w:rPr>
                <w:rFonts w:asciiTheme="minorHAnsi" w:hAnsiTheme="minorHAnsi" w:cstheme="minorHAnsi"/>
              </w:rPr>
              <w:t>1.1</w:t>
            </w:r>
          </w:p>
        </w:tc>
        <w:tc>
          <w:tcPr>
            <w:tcW w:w="932" w:type="pct"/>
            <w:shd w:val="clear" w:color="auto" w:fill="FABF8F" w:themeFill="accent6" w:themeFillTint="99"/>
          </w:tcPr>
          <w:p w14:paraId="2E1B6D4B" w14:textId="77777777" w:rsidR="00D93BE9" w:rsidRPr="00E015B0" w:rsidRDefault="00D93BE9" w:rsidP="00AE2867">
            <w:pPr>
              <w:rPr>
                <w:rFonts w:asciiTheme="minorHAnsi" w:hAnsiTheme="minorHAnsi" w:cstheme="minorHAnsi"/>
              </w:rPr>
            </w:pPr>
            <w:r w:rsidRPr="00E015B0">
              <w:rPr>
                <w:rFonts w:asciiTheme="minorHAnsi" w:hAnsiTheme="minorHAnsi" w:cstheme="minorHAnsi"/>
              </w:rPr>
              <w:t>DocumentIdentification</w:t>
            </w:r>
          </w:p>
        </w:tc>
        <w:tc>
          <w:tcPr>
            <w:tcW w:w="1103" w:type="pct"/>
          </w:tcPr>
          <w:p w14:paraId="6D3CA12C" w14:textId="77777777" w:rsidR="00D93BE9" w:rsidRPr="001E3042" w:rsidRDefault="00D93BE9" w:rsidP="00AE2867">
            <w:pPr>
              <w:jc w:val="both"/>
              <w:rPr>
                <w:rFonts w:asciiTheme="minorHAnsi" w:hAnsiTheme="minorHAnsi" w:cstheme="minorHAnsi"/>
                <w:lang w:val="en-US"/>
              </w:rPr>
            </w:pPr>
            <w:r w:rsidRPr="001E3042">
              <w:rPr>
                <w:rFonts w:asciiTheme="minorHAnsi" w:hAnsiTheme="minorHAnsi" w:cstheme="minorHAnsi"/>
                <w:lang w:val="en-US"/>
              </w:rPr>
              <w:t>1..35 chars</w:t>
            </w:r>
          </w:p>
        </w:tc>
        <w:tc>
          <w:tcPr>
            <w:tcW w:w="735" w:type="pct"/>
          </w:tcPr>
          <w:p w14:paraId="4A000766" w14:textId="77777777" w:rsidR="00D93BE9" w:rsidRPr="001E3042" w:rsidRDefault="00D93BE9" w:rsidP="00AE2867">
            <w:pPr>
              <w:jc w:val="both"/>
              <w:rPr>
                <w:rFonts w:asciiTheme="minorHAnsi" w:hAnsiTheme="minorHAnsi" w:cstheme="minorHAnsi"/>
                <w:lang w:val="en-US"/>
              </w:rPr>
            </w:pPr>
            <w:r w:rsidRPr="001E3042">
              <w:rPr>
                <w:rFonts w:asciiTheme="minorHAnsi" w:hAnsiTheme="minorHAnsi" w:cstheme="minorHAnsi"/>
                <w:lang w:val="en-US"/>
              </w:rPr>
              <w:t>Yes</w:t>
            </w:r>
          </w:p>
        </w:tc>
        <w:tc>
          <w:tcPr>
            <w:tcW w:w="1915" w:type="pct"/>
          </w:tcPr>
          <w:p w14:paraId="7E28BBFA" w14:textId="77777777" w:rsidR="00D93BE9" w:rsidRPr="001E3042" w:rsidRDefault="00D93BE9" w:rsidP="00AE2867">
            <w:pPr>
              <w:jc w:val="both"/>
              <w:rPr>
                <w:rFonts w:asciiTheme="minorHAnsi" w:hAnsiTheme="minorHAnsi" w:cstheme="minorHAnsi"/>
                <w:lang w:val="en-US"/>
              </w:rPr>
            </w:pPr>
            <w:r w:rsidRPr="001E3042">
              <w:rPr>
                <w:rFonts w:asciiTheme="minorHAnsi" w:hAnsiTheme="minorHAnsi" w:cstheme="minorHAnsi"/>
                <w:lang w:val="en-US"/>
              </w:rPr>
              <w:t>An acknowledgement document is sent in reply to the receipt of a document. This identification is assigned by the party who is acknowledging the application reception of a document</w:t>
            </w:r>
          </w:p>
        </w:tc>
      </w:tr>
      <w:tr w:rsidR="00D93BE9" w:rsidRPr="001E3042" w14:paraId="377078DF" w14:textId="77777777" w:rsidTr="00AE2867">
        <w:trPr>
          <w:trHeight w:val="473"/>
        </w:trPr>
        <w:tc>
          <w:tcPr>
            <w:tcW w:w="315" w:type="pct"/>
            <w:shd w:val="clear" w:color="auto" w:fill="FABF8F" w:themeFill="accent6" w:themeFillTint="99"/>
          </w:tcPr>
          <w:p w14:paraId="1EB7EA46" w14:textId="77777777" w:rsidR="00D93BE9" w:rsidRPr="00E015B0" w:rsidRDefault="00D93BE9" w:rsidP="00AE2867">
            <w:pPr>
              <w:rPr>
                <w:rFonts w:asciiTheme="minorHAnsi" w:hAnsiTheme="minorHAnsi" w:cstheme="minorHAnsi"/>
              </w:rPr>
            </w:pPr>
            <w:r w:rsidRPr="00E015B0">
              <w:rPr>
                <w:rFonts w:asciiTheme="minorHAnsi" w:hAnsiTheme="minorHAnsi" w:cstheme="minorHAnsi"/>
              </w:rPr>
              <w:t>1.2</w:t>
            </w:r>
          </w:p>
        </w:tc>
        <w:tc>
          <w:tcPr>
            <w:tcW w:w="932" w:type="pct"/>
            <w:shd w:val="clear" w:color="auto" w:fill="FABF8F" w:themeFill="accent6" w:themeFillTint="99"/>
          </w:tcPr>
          <w:p w14:paraId="10A32F03" w14:textId="77777777" w:rsidR="00D93BE9" w:rsidRPr="001E3042" w:rsidRDefault="00D93BE9" w:rsidP="00AE2867">
            <w:pPr>
              <w:rPr>
                <w:rFonts w:asciiTheme="minorHAnsi" w:hAnsiTheme="minorHAnsi" w:cstheme="minorHAnsi"/>
                <w:noProof/>
                <w:highlight w:val="yellow"/>
                <w:lang w:val="en-US"/>
              </w:rPr>
            </w:pPr>
            <w:r w:rsidRPr="00E015B0">
              <w:rPr>
                <w:rFonts w:asciiTheme="minorHAnsi" w:hAnsiTheme="minorHAnsi" w:cstheme="minorHAnsi"/>
              </w:rPr>
              <w:t>DocumentDateAnd Time</w:t>
            </w:r>
          </w:p>
        </w:tc>
        <w:tc>
          <w:tcPr>
            <w:tcW w:w="1103" w:type="pct"/>
          </w:tcPr>
          <w:p w14:paraId="5F4F46AD" w14:textId="77777777" w:rsidR="00D93BE9" w:rsidRPr="001E3042" w:rsidRDefault="00D93BE9" w:rsidP="00AE2867">
            <w:pPr>
              <w:jc w:val="both"/>
              <w:rPr>
                <w:rFonts w:asciiTheme="minorHAnsi" w:hAnsiTheme="minorHAnsi" w:cstheme="minorHAnsi"/>
                <w:lang w:val="en-US"/>
              </w:rPr>
            </w:pPr>
            <w:r w:rsidRPr="001E3042">
              <w:rPr>
                <w:rFonts w:asciiTheme="minorHAnsi" w:hAnsiTheme="minorHAnsi" w:cstheme="minorHAnsi"/>
                <w:lang w:val="en-US"/>
              </w:rPr>
              <w:t>YYYY-MM-DDTHH:MM:SSZ</w:t>
            </w:r>
          </w:p>
        </w:tc>
        <w:tc>
          <w:tcPr>
            <w:tcW w:w="735" w:type="pct"/>
          </w:tcPr>
          <w:p w14:paraId="7F574AB6" w14:textId="77777777" w:rsidR="00D93BE9" w:rsidRPr="001E3042" w:rsidRDefault="00D93BE9" w:rsidP="00AE2867">
            <w:pPr>
              <w:jc w:val="both"/>
              <w:rPr>
                <w:rFonts w:asciiTheme="minorHAnsi" w:hAnsiTheme="minorHAnsi" w:cstheme="minorHAnsi"/>
                <w:lang w:val="en-US"/>
              </w:rPr>
            </w:pPr>
            <w:r w:rsidRPr="001E3042">
              <w:rPr>
                <w:rFonts w:asciiTheme="minorHAnsi" w:hAnsiTheme="minorHAnsi" w:cstheme="minorHAnsi"/>
                <w:lang w:val="en-US"/>
              </w:rPr>
              <w:t>Yes</w:t>
            </w:r>
          </w:p>
        </w:tc>
        <w:tc>
          <w:tcPr>
            <w:tcW w:w="1915" w:type="pct"/>
          </w:tcPr>
          <w:p w14:paraId="52DA2F96" w14:textId="77777777" w:rsidR="00D93BE9" w:rsidRPr="001E3042" w:rsidRDefault="00D93BE9" w:rsidP="00AE2867">
            <w:pPr>
              <w:jc w:val="both"/>
              <w:rPr>
                <w:rFonts w:asciiTheme="minorHAnsi" w:hAnsiTheme="minorHAnsi" w:cstheme="minorHAnsi"/>
                <w:lang w:val="en-US"/>
              </w:rPr>
            </w:pPr>
            <w:r w:rsidRPr="001E3042">
              <w:rPr>
                <w:rFonts w:asciiTheme="minorHAnsi" w:hAnsiTheme="minorHAnsi" w:cstheme="minorHAnsi"/>
                <w:lang w:val="en-US"/>
              </w:rPr>
              <w:t>Date and time of transmission of the acknowledgement.</w:t>
            </w:r>
          </w:p>
          <w:p w14:paraId="176076EB" w14:textId="77777777" w:rsidR="00D93BE9" w:rsidRPr="001E3042" w:rsidRDefault="00D93BE9" w:rsidP="00AE2867">
            <w:pPr>
              <w:jc w:val="both"/>
              <w:rPr>
                <w:rFonts w:asciiTheme="minorHAnsi" w:hAnsiTheme="minorHAnsi" w:cstheme="minorHAnsi"/>
                <w:lang w:val="en-US"/>
              </w:rPr>
            </w:pPr>
            <w:r w:rsidRPr="001E3042">
              <w:rPr>
                <w:rFonts w:asciiTheme="minorHAnsi" w:hAnsiTheme="minorHAnsi" w:cstheme="minorHAnsi"/>
                <w:lang w:val="en-US"/>
              </w:rPr>
              <w:t>The date and time that the document was prepared for transmission by the sender.</w:t>
            </w:r>
          </w:p>
          <w:p w14:paraId="6ABEDEA6" w14:textId="77777777" w:rsidR="00D93BE9" w:rsidRPr="001E3042" w:rsidRDefault="00D93BE9" w:rsidP="00AE2867">
            <w:pPr>
              <w:jc w:val="both"/>
              <w:rPr>
                <w:rFonts w:asciiTheme="minorHAnsi" w:hAnsiTheme="minorHAnsi" w:cstheme="minorHAnsi"/>
                <w:lang w:val="en-US"/>
              </w:rPr>
            </w:pPr>
            <w:r w:rsidRPr="001E3042">
              <w:rPr>
                <w:rFonts w:asciiTheme="minorHAnsi" w:hAnsiTheme="minorHAnsi" w:cstheme="minorHAnsi"/>
                <w:lang w:val="en-US"/>
              </w:rPr>
              <w:t>The date and time must be expressed in UTC as YYYY-MM-DDTHH:MM:SSZ</w:t>
            </w:r>
          </w:p>
        </w:tc>
      </w:tr>
      <w:tr w:rsidR="00D93BE9" w:rsidRPr="001E3042" w14:paraId="1071E2EC" w14:textId="77777777" w:rsidTr="00AE2867">
        <w:trPr>
          <w:trHeight w:val="731"/>
        </w:trPr>
        <w:tc>
          <w:tcPr>
            <w:tcW w:w="315" w:type="pct"/>
            <w:shd w:val="clear" w:color="auto" w:fill="FABF8F" w:themeFill="accent6" w:themeFillTint="99"/>
          </w:tcPr>
          <w:p w14:paraId="70D9D26F" w14:textId="77777777" w:rsidR="00D93BE9" w:rsidRPr="00E015B0" w:rsidRDefault="00D93BE9" w:rsidP="00AE2867">
            <w:pPr>
              <w:rPr>
                <w:rFonts w:asciiTheme="minorHAnsi" w:hAnsiTheme="minorHAnsi" w:cstheme="minorHAnsi"/>
              </w:rPr>
            </w:pPr>
            <w:r w:rsidRPr="00E015B0">
              <w:rPr>
                <w:rFonts w:asciiTheme="minorHAnsi" w:hAnsiTheme="minorHAnsi" w:cstheme="minorHAnsi"/>
              </w:rPr>
              <w:t>1.3</w:t>
            </w:r>
          </w:p>
        </w:tc>
        <w:tc>
          <w:tcPr>
            <w:tcW w:w="932" w:type="pct"/>
            <w:shd w:val="clear" w:color="auto" w:fill="FABF8F" w:themeFill="accent6" w:themeFillTint="99"/>
          </w:tcPr>
          <w:p w14:paraId="6F6ADAD7" w14:textId="77777777" w:rsidR="00D93BE9" w:rsidRPr="00E015B0" w:rsidRDefault="00D93BE9" w:rsidP="00AE2867">
            <w:pPr>
              <w:rPr>
                <w:rFonts w:asciiTheme="minorHAnsi" w:hAnsiTheme="minorHAnsi" w:cstheme="minorHAnsi"/>
              </w:rPr>
            </w:pPr>
            <w:r w:rsidRPr="00E015B0">
              <w:rPr>
                <w:rFonts w:asciiTheme="minorHAnsi" w:hAnsiTheme="minorHAnsi" w:cstheme="minorHAnsi"/>
              </w:rPr>
              <w:t>SenderIdentification</w:t>
            </w:r>
          </w:p>
          <w:p w14:paraId="715A674F" w14:textId="77777777" w:rsidR="00D93BE9" w:rsidRPr="001E3042" w:rsidRDefault="00D93BE9" w:rsidP="00AE2867">
            <w:pPr>
              <w:rPr>
                <w:rFonts w:asciiTheme="minorHAnsi" w:hAnsiTheme="minorHAnsi" w:cstheme="minorHAnsi"/>
                <w:highlight w:val="yellow"/>
                <w:lang w:val="en-US"/>
              </w:rPr>
            </w:pPr>
          </w:p>
        </w:tc>
        <w:tc>
          <w:tcPr>
            <w:tcW w:w="1103" w:type="pct"/>
          </w:tcPr>
          <w:p w14:paraId="343A2F9F" w14:textId="77777777" w:rsidR="00D93BE9" w:rsidRPr="001E3042" w:rsidRDefault="00D93BE9" w:rsidP="00AE2867">
            <w:pPr>
              <w:jc w:val="both"/>
              <w:rPr>
                <w:rFonts w:asciiTheme="minorHAnsi" w:hAnsiTheme="minorHAnsi" w:cstheme="minorHAnsi"/>
                <w:lang w:val="en-US"/>
              </w:rPr>
            </w:pPr>
            <w:r w:rsidRPr="001E3042">
              <w:rPr>
                <w:rFonts w:asciiTheme="minorHAnsi" w:hAnsiTheme="minorHAnsi" w:cstheme="minorHAnsi"/>
                <w:lang w:val="en-US"/>
              </w:rPr>
              <w:t xml:space="preserve">10X1001A1001B54W </w:t>
            </w:r>
          </w:p>
          <w:p w14:paraId="3741AC39" w14:textId="77777777" w:rsidR="00D93BE9" w:rsidRPr="001E3042" w:rsidRDefault="00D93BE9" w:rsidP="00AE2867">
            <w:pPr>
              <w:jc w:val="both"/>
              <w:rPr>
                <w:rFonts w:asciiTheme="minorHAnsi" w:hAnsiTheme="minorHAnsi" w:cstheme="minorHAnsi"/>
                <w:lang w:val="en-US"/>
              </w:rPr>
            </w:pPr>
            <w:r w:rsidRPr="001E3042">
              <w:rPr>
                <w:rFonts w:asciiTheme="minorHAnsi" w:hAnsiTheme="minorHAnsi" w:cstheme="minorHAnsi"/>
                <w:lang w:val="en-US"/>
              </w:rPr>
              <w:t>10X1001A1001A39W</w:t>
            </w:r>
          </w:p>
          <w:p w14:paraId="6D78C8CB" w14:textId="77777777" w:rsidR="00D93BE9" w:rsidRPr="001E3042" w:rsidRDefault="00D93BE9" w:rsidP="00AE2867">
            <w:pPr>
              <w:jc w:val="both"/>
              <w:rPr>
                <w:rFonts w:asciiTheme="minorHAnsi" w:hAnsiTheme="minorHAnsi" w:cstheme="minorHAnsi"/>
                <w:lang w:val="en-US"/>
              </w:rPr>
            </w:pPr>
            <w:r w:rsidRPr="001E3042">
              <w:rPr>
                <w:rFonts w:asciiTheme="minorHAnsi" w:hAnsiTheme="minorHAnsi" w:cstheme="minorHAnsi"/>
                <w:lang w:val="en-US"/>
              </w:rPr>
              <w:t xml:space="preserve">10X1001A1001A55Y </w:t>
            </w:r>
          </w:p>
          <w:p w14:paraId="4DBBF587" w14:textId="77777777" w:rsidR="00D93BE9" w:rsidRPr="001E3042" w:rsidRDefault="00D93BE9" w:rsidP="00AE2867">
            <w:pPr>
              <w:jc w:val="both"/>
              <w:rPr>
                <w:rFonts w:asciiTheme="minorHAnsi" w:hAnsiTheme="minorHAnsi" w:cstheme="minorHAnsi"/>
                <w:lang w:val="en-US"/>
              </w:rPr>
            </w:pPr>
          </w:p>
          <w:p w14:paraId="3EC71788" w14:textId="77777777" w:rsidR="00D93BE9" w:rsidRPr="001E3042" w:rsidRDefault="00D93BE9" w:rsidP="00AE2867">
            <w:pPr>
              <w:jc w:val="both"/>
              <w:rPr>
                <w:rFonts w:asciiTheme="minorHAnsi" w:hAnsiTheme="minorHAnsi" w:cstheme="minorHAnsi"/>
                <w:lang w:val="en-US"/>
              </w:rPr>
            </w:pPr>
          </w:p>
          <w:p w14:paraId="76DE8DED" w14:textId="77777777" w:rsidR="00D93BE9" w:rsidRPr="001E3042" w:rsidRDefault="00D93BE9" w:rsidP="00AE2867">
            <w:pPr>
              <w:jc w:val="both"/>
              <w:rPr>
                <w:rFonts w:asciiTheme="minorHAnsi" w:hAnsiTheme="minorHAnsi" w:cstheme="minorHAnsi"/>
                <w:lang w:val="en-US"/>
              </w:rPr>
            </w:pPr>
            <w:r w:rsidRPr="001E3042">
              <w:rPr>
                <w:rFonts w:asciiTheme="minorHAnsi" w:hAnsiTheme="minorHAnsi" w:cstheme="minorHAnsi"/>
                <w:lang w:val="en-US"/>
              </w:rPr>
              <w:lastRenderedPageBreak/>
              <w:t xml:space="preserve">(1…16 chars) </w:t>
            </w:r>
          </w:p>
        </w:tc>
        <w:tc>
          <w:tcPr>
            <w:tcW w:w="735" w:type="pct"/>
          </w:tcPr>
          <w:p w14:paraId="52F7AEEA" w14:textId="1FABBC94" w:rsidR="00D93BE9" w:rsidRPr="001E3042" w:rsidRDefault="00D93BE9" w:rsidP="003D1A4B">
            <w:pPr>
              <w:jc w:val="both"/>
              <w:rPr>
                <w:rFonts w:asciiTheme="minorHAnsi" w:hAnsiTheme="minorHAnsi" w:cstheme="minorHAnsi"/>
                <w:lang w:val="en-US"/>
              </w:rPr>
            </w:pPr>
            <w:r w:rsidRPr="001E3042">
              <w:rPr>
                <w:rFonts w:asciiTheme="minorHAnsi" w:hAnsiTheme="minorHAnsi" w:cstheme="minorHAnsi"/>
                <w:lang w:val="en-US"/>
              </w:rPr>
              <w:lastRenderedPageBreak/>
              <w:t>Y</w:t>
            </w:r>
            <w:r w:rsidR="003D1A4B">
              <w:rPr>
                <w:rFonts w:asciiTheme="minorHAnsi" w:hAnsiTheme="minorHAnsi" w:cstheme="minorHAnsi"/>
                <w:lang w:val="en-US"/>
              </w:rPr>
              <w:t>es</w:t>
            </w:r>
          </w:p>
        </w:tc>
        <w:tc>
          <w:tcPr>
            <w:tcW w:w="1915" w:type="pct"/>
          </w:tcPr>
          <w:p w14:paraId="02FE1D8E" w14:textId="77777777" w:rsidR="00D93BE9" w:rsidRPr="001E3042" w:rsidRDefault="00D93BE9" w:rsidP="00AE2867">
            <w:pPr>
              <w:jc w:val="both"/>
              <w:rPr>
                <w:rFonts w:asciiTheme="minorHAnsi" w:hAnsiTheme="minorHAnsi" w:cstheme="minorHAnsi"/>
                <w:lang w:val="en-US"/>
              </w:rPr>
            </w:pPr>
            <w:r w:rsidRPr="001E3042">
              <w:rPr>
                <w:rFonts w:asciiTheme="minorHAnsi" w:hAnsiTheme="minorHAnsi" w:cstheme="minorHAnsi"/>
                <w:lang w:val="en-US"/>
              </w:rPr>
              <w:t>Identification of the party that is the owner of the document and is responsible for its content</w:t>
            </w:r>
            <w:r w:rsidR="002747C9" w:rsidRPr="001E3042">
              <w:rPr>
                <w:rFonts w:asciiTheme="minorHAnsi" w:hAnsiTheme="minorHAnsi" w:cstheme="minorHAnsi"/>
                <w:lang w:val="en-US"/>
              </w:rPr>
              <w:t>.</w:t>
            </w:r>
          </w:p>
          <w:p w14:paraId="69C07C31" w14:textId="77777777" w:rsidR="00D93BE9" w:rsidRPr="001E3042" w:rsidRDefault="00D93BE9" w:rsidP="00AE2867">
            <w:pPr>
              <w:jc w:val="both"/>
              <w:rPr>
                <w:rFonts w:asciiTheme="minorHAnsi" w:hAnsiTheme="minorHAnsi" w:cstheme="minorHAnsi"/>
                <w:lang w:val="en-US"/>
              </w:rPr>
            </w:pPr>
            <w:r w:rsidRPr="001E3042">
              <w:rPr>
                <w:rFonts w:asciiTheme="minorHAnsi" w:hAnsiTheme="minorHAnsi" w:cstheme="minorHAnsi"/>
                <w:lang w:val="en-US"/>
              </w:rPr>
              <w:t>10X1001A1001B54W - AST</w:t>
            </w:r>
          </w:p>
          <w:p w14:paraId="18695912" w14:textId="77777777" w:rsidR="00D93BE9" w:rsidRPr="001E3042" w:rsidRDefault="00D93BE9" w:rsidP="00AE2867">
            <w:pPr>
              <w:jc w:val="both"/>
              <w:rPr>
                <w:rFonts w:asciiTheme="minorHAnsi" w:hAnsiTheme="minorHAnsi" w:cstheme="minorHAnsi"/>
                <w:lang w:val="en-US"/>
              </w:rPr>
            </w:pPr>
            <w:r w:rsidRPr="001E3042">
              <w:rPr>
                <w:rFonts w:asciiTheme="minorHAnsi" w:hAnsiTheme="minorHAnsi" w:cstheme="minorHAnsi"/>
                <w:lang w:val="en-US"/>
              </w:rPr>
              <w:t>10X1001A1001A39W- ELERING</w:t>
            </w:r>
          </w:p>
          <w:p w14:paraId="1C8AB5EC" w14:textId="77777777" w:rsidR="00D93BE9" w:rsidRPr="001E3042" w:rsidRDefault="00D93BE9" w:rsidP="00AE2867">
            <w:pPr>
              <w:jc w:val="both"/>
              <w:rPr>
                <w:rFonts w:asciiTheme="minorHAnsi" w:hAnsiTheme="minorHAnsi" w:cstheme="minorHAnsi"/>
                <w:noProof/>
                <w:sz w:val="16"/>
                <w:szCs w:val="16"/>
                <w:lang w:val="en-US"/>
              </w:rPr>
            </w:pPr>
            <w:r w:rsidRPr="001E3042">
              <w:rPr>
                <w:rFonts w:asciiTheme="minorHAnsi" w:hAnsiTheme="minorHAnsi" w:cstheme="minorHAnsi"/>
                <w:lang w:val="en-US"/>
              </w:rPr>
              <w:t>10X1001A1001A55Y - LITGRID</w:t>
            </w:r>
          </w:p>
        </w:tc>
      </w:tr>
      <w:tr w:rsidR="00D93BE9" w:rsidRPr="001E3042" w14:paraId="76CCB7AF" w14:textId="77777777" w:rsidTr="00AE2867">
        <w:trPr>
          <w:trHeight w:val="974"/>
        </w:trPr>
        <w:tc>
          <w:tcPr>
            <w:tcW w:w="315" w:type="pct"/>
            <w:shd w:val="clear" w:color="auto" w:fill="FABF8F" w:themeFill="accent6" w:themeFillTint="99"/>
          </w:tcPr>
          <w:p w14:paraId="7C1B3672" w14:textId="77777777" w:rsidR="00D93BE9" w:rsidRPr="00E015B0" w:rsidRDefault="00D93BE9" w:rsidP="00AE2867">
            <w:pPr>
              <w:rPr>
                <w:rFonts w:asciiTheme="minorHAnsi" w:hAnsiTheme="minorHAnsi" w:cstheme="minorHAnsi"/>
              </w:rPr>
            </w:pPr>
            <w:r w:rsidRPr="00E015B0">
              <w:rPr>
                <w:rFonts w:asciiTheme="minorHAnsi" w:hAnsiTheme="minorHAnsi" w:cstheme="minorHAnsi"/>
              </w:rPr>
              <w:lastRenderedPageBreak/>
              <w:t>1.4</w:t>
            </w:r>
          </w:p>
        </w:tc>
        <w:tc>
          <w:tcPr>
            <w:tcW w:w="932" w:type="pct"/>
            <w:shd w:val="clear" w:color="auto" w:fill="FABF8F" w:themeFill="accent6" w:themeFillTint="99"/>
          </w:tcPr>
          <w:p w14:paraId="3B04B4E4" w14:textId="77777777" w:rsidR="00D93BE9" w:rsidRPr="00E015B0" w:rsidRDefault="00D93BE9" w:rsidP="00AE2867">
            <w:pPr>
              <w:rPr>
                <w:rFonts w:asciiTheme="minorHAnsi" w:hAnsiTheme="minorHAnsi" w:cstheme="minorHAnsi"/>
              </w:rPr>
            </w:pPr>
            <w:r w:rsidRPr="00E015B0">
              <w:rPr>
                <w:rFonts w:asciiTheme="minorHAnsi" w:hAnsiTheme="minorHAnsi" w:cstheme="minorHAnsi"/>
              </w:rPr>
              <w:t>SenderRole</w:t>
            </w:r>
          </w:p>
        </w:tc>
        <w:tc>
          <w:tcPr>
            <w:tcW w:w="1103" w:type="pct"/>
          </w:tcPr>
          <w:p w14:paraId="3E9C63DF" w14:textId="77777777" w:rsidR="00D93BE9" w:rsidRPr="001E3042" w:rsidRDefault="00D93BE9" w:rsidP="00AE2867">
            <w:pPr>
              <w:jc w:val="both"/>
              <w:rPr>
                <w:rFonts w:asciiTheme="minorHAnsi" w:hAnsiTheme="minorHAnsi" w:cstheme="minorHAnsi"/>
                <w:lang w:val="en-US"/>
              </w:rPr>
            </w:pPr>
            <w:r w:rsidRPr="001E3042">
              <w:rPr>
                <w:rFonts w:asciiTheme="minorHAnsi" w:hAnsiTheme="minorHAnsi" w:cstheme="minorHAnsi"/>
                <w:lang w:val="en-US"/>
              </w:rPr>
              <w:t>A04</w:t>
            </w:r>
          </w:p>
        </w:tc>
        <w:tc>
          <w:tcPr>
            <w:tcW w:w="735" w:type="pct"/>
          </w:tcPr>
          <w:p w14:paraId="10B04213" w14:textId="10F567C0" w:rsidR="00D93BE9" w:rsidRPr="001E3042" w:rsidRDefault="00D93BE9" w:rsidP="003D1A4B">
            <w:pPr>
              <w:jc w:val="both"/>
              <w:rPr>
                <w:rFonts w:asciiTheme="minorHAnsi" w:hAnsiTheme="minorHAnsi" w:cstheme="minorHAnsi"/>
                <w:lang w:val="en-US"/>
              </w:rPr>
            </w:pPr>
            <w:r w:rsidRPr="001E3042">
              <w:rPr>
                <w:rFonts w:asciiTheme="minorHAnsi" w:hAnsiTheme="minorHAnsi" w:cstheme="minorHAnsi"/>
                <w:lang w:val="en-US"/>
              </w:rPr>
              <w:t>Y</w:t>
            </w:r>
            <w:r w:rsidR="003D1A4B">
              <w:rPr>
                <w:rFonts w:asciiTheme="minorHAnsi" w:hAnsiTheme="minorHAnsi" w:cstheme="minorHAnsi"/>
                <w:lang w:val="en-US"/>
              </w:rPr>
              <w:t>es</w:t>
            </w:r>
          </w:p>
        </w:tc>
        <w:tc>
          <w:tcPr>
            <w:tcW w:w="1915" w:type="pct"/>
          </w:tcPr>
          <w:p w14:paraId="54E38122" w14:textId="77777777" w:rsidR="00D93BE9" w:rsidRPr="001E3042" w:rsidRDefault="00D93BE9" w:rsidP="00AE2867">
            <w:pPr>
              <w:jc w:val="both"/>
              <w:rPr>
                <w:rFonts w:asciiTheme="minorHAnsi" w:hAnsiTheme="minorHAnsi" w:cstheme="minorHAnsi"/>
                <w:lang w:val="en-US"/>
              </w:rPr>
            </w:pPr>
            <w:r w:rsidRPr="001E3042">
              <w:rPr>
                <w:rFonts w:asciiTheme="minorHAnsi" w:hAnsiTheme="minorHAnsi" w:cstheme="minorHAnsi"/>
                <w:lang w:val="en-US"/>
              </w:rPr>
              <w:t>Identification of the role that is played by the sender.</w:t>
            </w:r>
          </w:p>
          <w:p w14:paraId="36DDD1F7" w14:textId="77777777" w:rsidR="00D93BE9" w:rsidRPr="001E3042" w:rsidRDefault="00D93BE9" w:rsidP="002747C9">
            <w:pPr>
              <w:jc w:val="both"/>
              <w:rPr>
                <w:rFonts w:asciiTheme="minorHAnsi" w:hAnsiTheme="minorHAnsi" w:cstheme="minorHAnsi"/>
                <w:noProof/>
                <w:sz w:val="16"/>
                <w:szCs w:val="16"/>
                <w:lang w:val="en-US"/>
              </w:rPr>
            </w:pPr>
            <w:r w:rsidRPr="001E3042">
              <w:rPr>
                <w:rFonts w:asciiTheme="minorHAnsi" w:hAnsiTheme="minorHAnsi" w:cstheme="minorHAnsi"/>
                <w:lang w:val="en-US"/>
              </w:rPr>
              <w:t xml:space="preserve">A04 – </w:t>
            </w:r>
            <w:r w:rsidR="002747C9" w:rsidRPr="001E3042">
              <w:rPr>
                <w:rFonts w:asciiTheme="minorHAnsi" w:hAnsiTheme="minorHAnsi" w:cstheme="minorHAnsi"/>
                <w:lang w:val="en-US"/>
              </w:rPr>
              <w:t>TSO</w:t>
            </w:r>
          </w:p>
        </w:tc>
      </w:tr>
      <w:tr w:rsidR="00D93BE9" w:rsidRPr="001E3042" w14:paraId="6397BFA4" w14:textId="77777777" w:rsidTr="00AE2867">
        <w:trPr>
          <w:trHeight w:val="974"/>
        </w:trPr>
        <w:tc>
          <w:tcPr>
            <w:tcW w:w="315" w:type="pct"/>
            <w:shd w:val="clear" w:color="auto" w:fill="FABF8F" w:themeFill="accent6" w:themeFillTint="99"/>
          </w:tcPr>
          <w:p w14:paraId="26AFB54E" w14:textId="77777777" w:rsidR="00D93BE9" w:rsidRPr="00E015B0" w:rsidRDefault="00D93BE9" w:rsidP="00AE2867">
            <w:pPr>
              <w:rPr>
                <w:rFonts w:asciiTheme="minorHAnsi" w:hAnsiTheme="minorHAnsi" w:cstheme="minorHAnsi"/>
              </w:rPr>
            </w:pPr>
            <w:r w:rsidRPr="00E015B0">
              <w:rPr>
                <w:rFonts w:asciiTheme="minorHAnsi" w:hAnsiTheme="minorHAnsi" w:cstheme="minorHAnsi"/>
              </w:rPr>
              <w:t>1.5</w:t>
            </w:r>
          </w:p>
        </w:tc>
        <w:tc>
          <w:tcPr>
            <w:tcW w:w="932" w:type="pct"/>
            <w:shd w:val="clear" w:color="auto" w:fill="FABF8F" w:themeFill="accent6" w:themeFillTint="99"/>
          </w:tcPr>
          <w:p w14:paraId="3DCB2736" w14:textId="77777777" w:rsidR="00D93BE9" w:rsidRPr="00E015B0" w:rsidRDefault="00D93BE9" w:rsidP="00AE2867">
            <w:pPr>
              <w:rPr>
                <w:rFonts w:asciiTheme="minorHAnsi" w:hAnsiTheme="minorHAnsi" w:cstheme="minorHAnsi"/>
              </w:rPr>
            </w:pPr>
            <w:r w:rsidRPr="00E015B0">
              <w:rPr>
                <w:rFonts w:asciiTheme="minorHAnsi" w:hAnsiTheme="minorHAnsi" w:cstheme="minorHAnsi"/>
              </w:rPr>
              <w:t>ReceiverIdentification</w:t>
            </w:r>
          </w:p>
        </w:tc>
        <w:tc>
          <w:tcPr>
            <w:tcW w:w="1103" w:type="pct"/>
          </w:tcPr>
          <w:p w14:paraId="35AC0D19" w14:textId="77777777" w:rsidR="00D93BE9" w:rsidRPr="001E3042" w:rsidRDefault="00D93BE9" w:rsidP="00AE2867">
            <w:pPr>
              <w:jc w:val="both"/>
              <w:rPr>
                <w:rFonts w:asciiTheme="minorHAnsi" w:hAnsiTheme="minorHAnsi" w:cstheme="minorHAnsi"/>
                <w:lang w:val="en-US"/>
              </w:rPr>
            </w:pPr>
            <w:r w:rsidRPr="001E3042">
              <w:rPr>
                <w:rFonts w:asciiTheme="minorHAnsi" w:hAnsiTheme="minorHAnsi" w:cstheme="minorHAnsi"/>
                <w:lang w:val="en-US"/>
              </w:rPr>
              <w:t xml:space="preserve">10X1001A1001B54W </w:t>
            </w:r>
          </w:p>
          <w:p w14:paraId="247F40B1" w14:textId="77777777" w:rsidR="00D93BE9" w:rsidRPr="001E3042" w:rsidRDefault="00D93BE9" w:rsidP="00AE2867">
            <w:pPr>
              <w:jc w:val="both"/>
              <w:rPr>
                <w:rFonts w:asciiTheme="minorHAnsi" w:hAnsiTheme="minorHAnsi" w:cstheme="minorHAnsi"/>
                <w:lang w:val="en-US"/>
              </w:rPr>
            </w:pPr>
            <w:r w:rsidRPr="001E3042">
              <w:rPr>
                <w:rFonts w:asciiTheme="minorHAnsi" w:hAnsiTheme="minorHAnsi" w:cstheme="minorHAnsi"/>
                <w:lang w:val="en-US"/>
              </w:rPr>
              <w:t>10X1001A1001A39W</w:t>
            </w:r>
          </w:p>
          <w:p w14:paraId="40E17A27" w14:textId="77777777" w:rsidR="00D93BE9" w:rsidRPr="001E3042" w:rsidRDefault="00D93BE9" w:rsidP="00AE2867">
            <w:pPr>
              <w:jc w:val="both"/>
              <w:rPr>
                <w:rFonts w:asciiTheme="minorHAnsi" w:hAnsiTheme="minorHAnsi" w:cstheme="minorHAnsi"/>
                <w:lang w:val="en-US"/>
              </w:rPr>
            </w:pPr>
            <w:r w:rsidRPr="001E3042">
              <w:rPr>
                <w:rFonts w:asciiTheme="minorHAnsi" w:hAnsiTheme="minorHAnsi" w:cstheme="minorHAnsi"/>
                <w:lang w:val="en-US"/>
              </w:rPr>
              <w:t>10X1001A1001A55Y</w:t>
            </w:r>
          </w:p>
          <w:p w14:paraId="2517F852" w14:textId="77777777" w:rsidR="00D93BE9" w:rsidRPr="001E3042" w:rsidRDefault="00D93BE9" w:rsidP="00AE2867">
            <w:pPr>
              <w:jc w:val="both"/>
              <w:rPr>
                <w:rFonts w:asciiTheme="minorHAnsi" w:hAnsiTheme="minorHAnsi" w:cstheme="minorHAnsi"/>
                <w:lang w:val="en-US"/>
              </w:rPr>
            </w:pPr>
          </w:p>
          <w:p w14:paraId="239E2693" w14:textId="77777777" w:rsidR="00D93BE9" w:rsidRPr="001E3042" w:rsidRDefault="00D93BE9" w:rsidP="00AE2867">
            <w:pPr>
              <w:jc w:val="both"/>
              <w:rPr>
                <w:rFonts w:asciiTheme="minorHAnsi" w:hAnsiTheme="minorHAnsi" w:cstheme="minorHAnsi"/>
                <w:lang w:val="en-US"/>
              </w:rPr>
            </w:pPr>
            <w:r w:rsidRPr="001E3042">
              <w:rPr>
                <w:rFonts w:asciiTheme="minorHAnsi" w:hAnsiTheme="minorHAnsi" w:cstheme="minorHAnsi"/>
                <w:lang w:val="en-US"/>
              </w:rPr>
              <w:t>(1…16 chars)</w:t>
            </w:r>
          </w:p>
        </w:tc>
        <w:tc>
          <w:tcPr>
            <w:tcW w:w="735" w:type="pct"/>
          </w:tcPr>
          <w:p w14:paraId="053AA581" w14:textId="76C722E5" w:rsidR="00D93BE9" w:rsidRPr="001E3042" w:rsidRDefault="00D93BE9" w:rsidP="003D1A4B">
            <w:pPr>
              <w:jc w:val="both"/>
              <w:rPr>
                <w:rFonts w:asciiTheme="minorHAnsi" w:hAnsiTheme="minorHAnsi" w:cstheme="minorHAnsi"/>
                <w:lang w:val="en-US"/>
              </w:rPr>
            </w:pPr>
            <w:r w:rsidRPr="001E3042">
              <w:rPr>
                <w:rFonts w:asciiTheme="minorHAnsi" w:hAnsiTheme="minorHAnsi" w:cstheme="minorHAnsi"/>
                <w:lang w:val="en-US"/>
              </w:rPr>
              <w:t>Y</w:t>
            </w:r>
            <w:r w:rsidR="003D1A4B">
              <w:rPr>
                <w:rFonts w:asciiTheme="minorHAnsi" w:hAnsiTheme="minorHAnsi" w:cstheme="minorHAnsi"/>
                <w:lang w:val="en-US"/>
              </w:rPr>
              <w:t>es</w:t>
            </w:r>
          </w:p>
        </w:tc>
        <w:tc>
          <w:tcPr>
            <w:tcW w:w="1915" w:type="pct"/>
          </w:tcPr>
          <w:p w14:paraId="35EC0002" w14:textId="77777777" w:rsidR="00D93BE9" w:rsidRPr="001E3042" w:rsidRDefault="00D93BE9" w:rsidP="00AE2867">
            <w:pPr>
              <w:jc w:val="both"/>
              <w:rPr>
                <w:rFonts w:asciiTheme="minorHAnsi" w:hAnsiTheme="minorHAnsi" w:cstheme="minorHAnsi"/>
                <w:lang w:val="en-US"/>
              </w:rPr>
            </w:pPr>
            <w:r w:rsidRPr="001E3042">
              <w:rPr>
                <w:rFonts w:asciiTheme="minorHAnsi" w:hAnsiTheme="minorHAnsi" w:cstheme="minorHAnsi"/>
                <w:lang w:val="en-US"/>
              </w:rPr>
              <w:t>Identification of the party who is receiving the document - EIC code:</w:t>
            </w:r>
          </w:p>
          <w:p w14:paraId="39C924C5" w14:textId="77777777" w:rsidR="00D93BE9" w:rsidRPr="001E3042" w:rsidRDefault="00D93BE9" w:rsidP="00AE2867">
            <w:pPr>
              <w:jc w:val="both"/>
              <w:rPr>
                <w:rFonts w:asciiTheme="minorHAnsi" w:hAnsiTheme="minorHAnsi" w:cstheme="minorHAnsi"/>
                <w:lang w:val="en-US"/>
              </w:rPr>
            </w:pPr>
            <w:r w:rsidRPr="001E3042">
              <w:rPr>
                <w:rFonts w:asciiTheme="minorHAnsi" w:hAnsiTheme="minorHAnsi" w:cstheme="minorHAnsi"/>
                <w:lang w:val="en-US"/>
              </w:rPr>
              <w:t>10X1001A1001B54W - AST</w:t>
            </w:r>
          </w:p>
          <w:p w14:paraId="74945D73" w14:textId="77777777" w:rsidR="00D93BE9" w:rsidRPr="001E3042" w:rsidRDefault="00D93BE9" w:rsidP="00AE2867">
            <w:pPr>
              <w:jc w:val="both"/>
              <w:rPr>
                <w:rFonts w:asciiTheme="minorHAnsi" w:hAnsiTheme="minorHAnsi" w:cstheme="minorHAnsi"/>
                <w:lang w:val="en-US"/>
              </w:rPr>
            </w:pPr>
            <w:r w:rsidRPr="001E3042">
              <w:rPr>
                <w:rFonts w:asciiTheme="minorHAnsi" w:hAnsiTheme="minorHAnsi" w:cstheme="minorHAnsi"/>
                <w:lang w:val="en-US"/>
              </w:rPr>
              <w:t>10X1001A1001A39W- ELERING</w:t>
            </w:r>
          </w:p>
          <w:p w14:paraId="7AD1F458" w14:textId="77777777" w:rsidR="00D93BE9" w:rsidRPr="001E3042" w:rsidRDefault="00D93BE9" w:rsidP="00AE2867">
            <w:pPr>
              <w:jc w:val="both"/>
              <w:rPr>
                <w:rFonts w:asciiTheme="minorHAnsi" w:hAnsiTheme="minorHAnsi" w:cstheme="minorHAnsi"/>
                <w:noProof/>
                <w:sz w:val="16"/>
                <w:szCs w:val="16"/>
                <w:lang w:val="en-US"/>
              </w:rPr>
            </w:pPr>
            <w:r w:rsidRPr="001E3042">
              <w:rPr>
                <w:rFonts w:asciiTheme="minorHAnsi" w:hAnsiTheme="minorHAnsi" w:cstheme="minorHAnsi"/>
                <w:lang w:val="en-US"/>
              </w:rPr>
              <w:t>10X1001A1001A55Y - LITGRID</w:t>
            </w:r>
          </w:p>
        </w:tc>
      </w:tr>
      <w:tr w:rsidR="00D93BE9" w:rsidRPr="001E3042" w14:paraId="262BD43E" w14:textId="77777777" w:rsidTr="00AE2867">
        <w:trPr>
          <w:trHeight w:val="974"/>
        </w:trPr>
        <w:tc>
          <w:tcPr>
            <w:tcW w:w="315" w:type="pct"/>
            <w:shd w:val="clear" w:color="auto" w:fill="FABF8F" w:themeFill="accent6" w:themeFillTint="99"/>
          </w:tcPr>
          <w:p w14:paraId="4F9FD12A" w14:textId="77777777" w:rsidR="00D93BE9" w:rsidRPr="00E015B0" w:rsidRDefault="00D93BE9" w:rsidP="00AE2867">
            <w:pPr>
              <w:rPr>
                <w:rFonts w:asciiTheme="minorHAnsi" w:hAnsiTheme="minorHAnsi" w:cstheme="minorHAnsi"/>
              </w:rPr>
            </w:pPr>
            <w:r w:rsidRPr="00E015B0">
              <w:rPr>
                <w:rFonts w:asciiTheme="minorHAnsi" w:hAnsiTheme="minorHAnsi" w:cstheme="minorHAnsi"/>
              </w:rPr>
              <w:t>1.6</w:t>
            </w:r>
          </w:p>
        </w:tc>
        <w:tc>
          <w:tcPr>
            <w:tcW w:w="932" w:type="pct"/>
            <w:shd w:val="clear" w:color="auto" w:fill="FABF8F" w:themeFill="accent6" w:themeFillTint="99"/>
          </w:tcPr>
          <w:p w14:paraId="41282940" w14:textId="77777777" w:rsidR="00D93BE9" w:rsidRPr="00E015B0" w:rsidRDefault="00D93BE9" w:rsidP="00AE2867">
            <w:pPr>
              <w:rPr>
                <w:rFonts w:asciiTheme="minorHAnsi" w:hAnsiTheme="minorHAnsi" w:cstheme="minorHAnsi"/>
              </w:rPr>
            </w:pPr>
            <w:r w:rsidRPr="00E015B0">
              <w:rPr>
                <w:rFonts w:asciiTheme="minorHAnsi" w:hAnsiTheme="minorHAnsi" w:cstheme="minorHAnsi"/>
              </w:rPr>
              <w:t>ReceiverRole</w:t>
            </w:r>
          </w:p>
        </w:tc>
        <w:tc>
          <w:tcPr>
            <w:tcW w:w="1103" w:type="pct"/>
          </w:tcPr>
          <w:p w14:paraId="3CC352CB" w14:textId="77777777" w:rsidR="00D93BE9" w:rsidRPr="001E3042" w:rsidRDefault="00D93BE9" w:rsidP="00AE2867">
            <w:pPr>
              <w:jc w:val="both"/>
              <w:rPr>
                <w:rFonts w:asciiTheme="minorHAnsi" w:hAnsiTheme="minorHAnsi" w:cstheme="minorHAnsi"/>
                <w:lang w:val="en-US"/>
              </w:rPr>
            </w:pPr>
            <w:r w:rsidRPr="001E3042">
              <w:rPr>
                <w:rFonts w:asciiTheme="minorHAnsi" w:hAnsiTheme="minorHAnsi" w:cstheme="minorHAnsi"/>
                <w:lang w:val="en-US"/>
              </w:rPr>
              <w:t>A04</w:t>
            </w:r>
          </w:p>
        </w:tc>
        <w:tc>
          <w:tcPr>
            <w:tcW w:w="735" w:type="pct"/>
          </w:tcPr>
          <w:p w14:paraId="2C4C07B8" w14:textId="26448DC0" w:rsidR="00D93BE9" w:rsidRPr="001E3042" w:rsidRDefault="00D93BE9" w:rsidP="003D1A4B">
            <w:pPr>
              <w:jc w:val="both"/>
              <w:rPr>
                <w:rFonts w:asciiTheme="minorHAnsi" w:hAnsiTheme="minorHAnsi" w:cstheme="minorHAnsi"/>
                <w:lang w:val="en-US"/>
              </w:rPr>
            </w:pPr>
            <w:r w:rsidRPr="001E3042">
              <w:rPr>
                <w:rFonts w:asciiTheme="minorHAnsi" w:hAnsiTheme="minorHAnsi" w:cstheme="minorHAnsi"/>
                <w:lang w:val="en-US"/>
              </w:rPr>
              <w:t>Y</w:t>
            </w:r>
            <w:r w:rsidR="003D1A4B">
              <w:rPr>
                <w:rFonts w:asciiTheme="minorHAnsi" w:hAnsiTheme="minorHAnsi" w:cstheme="minorHAnsi"/>
                <w:lang w:val="en-US"/>
              </w:rPr>
              <w:t>es</w:t>
            </w:r>
          </w:p>
        </w:tc>
        <w:tc>
          <w:tcPr>
            <w:tcW w:w="1915" w:type="pct"/>
          </w:tcPr>
          <w:p w14:paraId="7BD0ECBD" w14:textId="77777777" w:rsidR="00D93BE9" w:rsidRPr="001E3042" w:rsidRDefault="00D93BE9" w:rsidP="00AE2867">
            <w:pPr>
              <w:jc w:val="both"/>
              <w:rPr>
                <w:rFonts w:asciiTheme="minorHAnsi" w:hAnsiTheme="minorHAnsi" w:cstheme="minorHAnsi"/>
                <w:lang w:val="en-US"/>
              </w:rPr>
            </w:pPr>
            <w:r w:rsidRPr="001E3042">
              <w:rPr>
                <w:rFonts w:asciiTheme="minorHAnsi" w:hAnsiTheme="minorHAnsi" w:cstheme="minorHAnsi"/>
                <w:lang w:val="en-US"/>
              </w:rPr>
              <w:t>Identification of the receiver  role</w:t>
            </w:r>
          </w:p>
          <w:p w14:paraId="19171921" w14:textId="77777777" w:rsidR="00D93BE9" w:rsidRPr="001E3042" w:rsidRDefault="00A433C5" w:rsidP="00AE2867">
            <w:pPr>
              <w:jc w:val="both"/>
              <w:rPr>
                <w:rFonts w:asciiTheme="minorHAnsi" w:hAnsiTheme="minorHAnsi" w:cstheme="minorHAnsi"/>
                <w:noProof/>
                <w:sz w:val="16"/>
                <w:szCs w:val="16"/>
                <w:lang w:val="en-US"/>
              </w:rPr>
            </w:pPr>
            <w:r w:rsidRPr="001E3042">
              <w:rPr>
                <w:rFonts w:asciiTheme="minorHAnsi" w:hAnsiTheme="minorHAnsi" w:cstheme="minorHAnsi"/>
                <w:lang w:val="en-US"/>
              </w:rPr>
              <w:t>A04 – TSO</w:t>
            </w:r>
          </w:p>
        </w:tc>
      </w:tr>
      <w:tr w:rsidR="00D93BE9" w:rsidRPr="001E3042" w14:paraId="3F8E4692" w14:textId="77777777" w:rsidTr="00AE2867">
        <w:trPr>
          <w:trHeight w:val="974"/>
        </w:trPr>
        <w:tc>
          <w:tcPr>
            <w:tcW w:w="315" w:type="pct"/>
            <w:shd w:val="clear" w:color="auto" w:fill="FABF8F" w:themeFill="accent6" w:themeFillTint="99"/>
          </w:tcPr>
          <w:p w14:paraId="7A7A0C69" w14:textId="77777777" w:rsidR="00D93BE9" w:rsidRPr="00E015B0" w:rsidRDefault="00D93BE9" w:rsidP="00AE2867">
            <w:pPr>
              <w:rPr>
                <w:rFonts w:asciiTheme="minorHAnsi" w:hAnsiTheme="minorHAnsi" w:cstheme="minorHAnsi"/>
              </w:rPr>
            </w:pPr>
            <w:r w:rsidRPr="00E015B0">
              <w:rPr>
                <w:rFonts w:asciiTheme="minorHAnsi" w:hAnsiTheme="minorHAnsi" w:cstheme="minorHAnsi"/>
              </w:rPr>
              <w:t>1.7</w:t>
            </w:r>
          </w:p>
        </w:tc>
        <w:tc>
          <w:tcPr>
            <w:tcW w:w="932" w:type="pct"/>
            <w:shd w:val="clear" w:color="auto" w:fill="FABF8F" w:themeFill="accent6" w:themeFillTint="99"/>
          </w:tcPr>
          <w:p w14:paraId="373B19B2" w14:textId="77777777" w:rsidR="00D93BE9" w:rsidRPr="00E015B0" w:rsidRDefault="00D93BE9" w:rsidP="00AE2867">
            <w:pPr>
              <w:rPr>
                <w:rFonts w:asciiTheme="minorHAnsi" w:hAnsiTheme="minorHAnsi" w:cstheme="minorHAnsi"/>
              </w:rPr>
            </w:pPr>
          </w:p>
          <w:p w14:paraId="71559DC0" w14:textId="77777777" w:rsidR="00D93BE9" w:rsidRPr="00E015B0" w:rsidRDefault="00D93BE9" w:rsidP="00AE2867">
            <w:pPr>
              <w:rPr>
                <w:rFonts w:asciiTheme="minorHAnsi" w:hAnsiTheme="minorHAnsi" w:cstheme="minorHAnsi"/>
              </w:rPr>
            </w:pPr>
          </w:p>
          <w:p w14:paraId="7C91B1A7" w14:textId="77777777" w:rsidR="00D93BE9" w:rsidRPr="00E015B0" w:rsidRDefault="00D93BE9" w:rsidP="00AE2867">
            <w:pPr>
              <w:rPr>
                <w:rFonts w:asciiTheme="minorHAnsi" w:hAnsiTheme="minorHAnsi" w:cstheme="minorHAnsi"/>
              </w:rPr>
            </w:pPr>
            <w:r w:rsidRPr="00E015B0">
              <w:rPr>
                <w:rFonts w:asciiTheme="minorHAnsi" w:hAnsiTheme="minorHAnsi" w:cstheme="minorHAnsi"/>
              </w:rPr>
              <w:t>ReceivingDocumentIdentification</w:t>
            </w:r>
          </w:p>
        </w:tc>
        <w:tc>
          <w:tcPr>
            <w:tcW w:w="1103" w:type="pct"/>
          </w:tcPr>
          <w:p w14:paraId="7C594AE0" w14:textId="77777777" w:rsidR="00D93BE9" w:rsidRPr="001E3042" w:rsidRDefault="00D93BE9" w:rsidP="00AE2867">
            <w:pPr>
              <w:jc w:val="both"/>
              <w:rPr>
                <w:rFonts w:asciiTheme="minorHAnsi" w:hAnsiTheme="minorHAnsi" w:cstheme="minorHAnsi"/>
                <w:lang w:val="en-US"/>
              </w:rPr>
            </w:pPr>
            <w:r w:rsidRPr="001E3042">
              <w:rPr>
                <w:rFonts w:asciiTheme="minorHAnsi" w:hAnsiTheme="minorHAnsi" w:cstheme="minorHAnsi"/>
                <w:lang w:val="en-US"/>
              </w:rPr>
              <w:t>(1…35 chars)</w:t>
            </w:r>
          </w:p>
        </w:tc>
        <w:tc>
          <w:tcPr>
            <w:tcW w:w="735" w:type="pct"/>
          </w:tcPr>
          <w:p w14:paraId="089A7348" w14:textId="7E94AF62" w:rsidR="00D93BE9" w:rsidRPr="001E3042" w:rsidRDefault="00633058" w:rsidP="003D1A4B">
            <w:pPr>
              <w:jc w:val="both"/>
              <w:rPr>
                <w:rFonts w:asciiTheme="minorHAnsi" w:hAnsiTheme="minorHAnsi" w:cstheme="minorHAnsi"/>
                <w:lang w:val="en-US"/>
              </w:rPr>
            </w:pPr>
            <w:r w:rsidRPr="001E3042">
              <w:rPr>
                <w:rFonts w:asciiTheme="minorHAnsi" w:hAnsiTheme="minorHAnsi" w:cstheme="minorHAnsi"/>
                <w:lang w:val="en-US"/>
              </w:rPr>
              <w:t>Y</w:t>
            </w:r>
            <w:r w:rsidR="003D1A4B">
              <w:rPr>
                <w:rFonts w:asciiTheme="minorHAnsi" w:hAnsiTheme="minorHAnsi" w:cstheme="minorHAnsi"/>
                <w:lang w:val="en-US"/>
              </w:rPr>
              <w:t>es</w:t>
            </w:r>
          </w:p>
        </w:tc>
        <w:tc>
          <w:tcPr>
            <w:tcW w:w="1915" w:type="pct"/>
          </w:tcPr>
          <w:p w14:paraId="28454708" w14:textId="77777777" w:rsidR="00D93BE9" w:rsidRPr="001E3042" w:rsidRDefault="00D93BE9" w:rsidP="00AE2867">
            <w:pPr>
              <w:jc w:val="both"/>
              <w:rPr>
                <w:rFonts w:asciiTheme="minorHAnsi" w:hAnsiTheme="minorHAnsi" w:cstheme="minorHAnsi"/>
                <w:lang w:val="en-US"/>
              </w:rPr>
            </w:pPr>
            <w:r w:rsidRPr="001E3042">
              <w:rPr>
                <w:rFonts w:asciiTheme="minorHAnsi" w:hAnsiTheme="minorHAnsi" w:cstheme="minorHAnsi"/>
                <w:lang w:val="en-US"/>
              </w:rPr>
              <w:t>Unique identification of the document that has been received.</w:t>
            </w:r>
          </w:p>
          <w:p w14:paraId="04C2C864" w14:textId="77777777" w:rsidR="00D93BE9" w:rsidRPr="001E3042" w:rsidRDefault="00D93BE9" w:rsidP="00AE2867">
            <w:pPr>
              <w:jc w:val="both"/>
              <w:rPr>
                <w:rFonts w:asciiTheme="minorHAnsi" w:hAnsiTheme="minorHAnsi" w:cstheme="minorHAnsi"/>
                <w:noProof/>
                <w:sz w:val="16"/>
                <w:szCs w:val="16"/>
                <w:lang w:val="en-US"/>
              </w:rPr>
            </w:pPr>
            <w:r w:rsidRPr="001E3042">
              <w:rPr>
                <w:rFonts w:asciiTheme="minorHAnsi" w:hAnsiTheme="minorHAnsi" w:cstheme="minorHAnsi"/>
                <w:lang w:val="en-US"/>
              </w:rPr>
              <w:t>This information identifies the document that has been received by the receiving party. The identification is extracted from the received document</w:t>
            </w:r>
          </w:p>
        </w:tc>
      </w:tr>
      <w:tr w:rsidR="00D93BE9" w:rsidRPr="001E3042" w14:paraId="397257D7" w14:textId="77777777" w:rsidTr="00AE2867">
        <w:trPr>
          <w:trHeight w:val="974"/>
        </w:trPr>
        <w:tc>
          <w:tcPr>
            <w:tcW w:w="315" w:type="pct"/>
            <w:shd w:val="clear" w:color="auto" w:fill="FABF8F" w:themeFill="accent6" w:themeFillTint="99"/>
          </w:tcPr>
          <w:p w14:paraId="50362941" w14:textId="77777777" w:rsidR="00D93BE9" w:rsidRPr="00E015B0" w:rsidRDefault="00D93BE9" w:rsidP="00AE2867">
            <w:pPr>
              <w:rPr>
                <w:rFonts w:asciiTheme="minorHAnsi" w:hAnsiTheme="minorHAnsi" w:cstheme="minorHAnsi"/>
              </w:rPr>
            </w:pPr>
            <w:r w:rsidRPr="00E015B0">
              <w:rPr>
                <w:rFonts w:asciiTheme="minorHAnsi" w:hAnsiTheme="minorHAnsi" w:cstheme="minorHAnsi"/>
              </w:rPr>
              <w:t>1.8</w:t>
            </w:r>
          </w:p>
        </w:tc>
        <w:tc>
          <w:tcPr>
            <w:tcW w:w="932" w:type="pct"/>
            <w:shd w:val="clear" w:color="auto" w:fill="FABF8F" w:themeFill="accent6" w:themeFillTint="99"/>
          </w:tcPr>
          <w:p w14:paraId="48D970C3" w14:textId="77777777" w:rsidR="00D93BE9" w:rsidRPr="00E015B0" w:rsidRDefault="00D93BE9" w:rsidP="00AE2867">
            <w:pPr>
              <w:rPr>
                <w:rFonts w:asciiTheme="minorHAnsi" w:hAnsiTheme="minorHAnsi" w:cstheme="minorHAnsi"/>
              </w:rPr>
            </w:pPr>
            <w:r w:rsidRPr="00E015B0">
              <w:rPr>
                <w:rFonts w:asciiTheme="minorHAnsi" w:hAnsiTheme="minorHAnsi" w:cstheme="minorHAnsi"/>
              </w:rPr>
              <w:t>ReceivingDocumentVersion</w:t>
            </w:r>
          </w:p>
        </w:tc>
        <w:tc>
          <w:tcPr>
            <w:tcW w:w="1103" w:type="pct"/>
          </w:tcPr>
          <w:p w14:paraId="58C7D3FC" w14:textId="77777777" w:rsidR="00D93BE9" w:rsidRPr="00E015B0" w:rsidRDefault="00D93BE9" w:rsidP="00AE2867">
            <w:pPr>
              <w:jc w:val="both"/>
              <w:rPr>
                <w:rFonts w:asciiTheme="minorHAnsi" w:hAnsiTheme="minorHAnsi" w:cstheme="minorHAnsi"/>
              </w:rPr>
            </w:pPr>
            <w:r w:rsidRPr="00E015B0">
              <w:rPr>
                <w:rFonts w:asciiTheme="minorHAnsi" w:hAnsiTheme="minorHAnsi" w:cstheme="minorHAnsi"/>
              </w:rPr>
              <w:t>(1…3 chars)</w:t>
            </w:r>
          </w:p>
        </w:tc>
        <w:tc>
          <w:tcPr>
            <w:tcW w:w="735" w:type="pct"/>
          </w:tcPr>
          <w:p w14:paraId="051C6103" w14:textId="77777777" w:rsidR="00D93BE9" w:rsidRPr="00E015B0" w:rsidRDefault="00D93BE9" w:rsidP="00AE2867">
            <w:pPr>
              <w:jc w:val="both"/>
              <w:rPr>
                <w:rFonts w:asciiTheme="minorHAnsi" w:hAnsiTheme="minorHAnsi" w:cstheme="minorHAnsi"/>
              </w:rPr>
            </w:pPr>
            <w:r w:rsidRPr="00E015B0">
              <w:rPr>
                <w:rFonts w:asciiTheme="minorHAnsi" w:hAnsiTheme="minorHAnsi" w:cstheme="minorHAnsi"/>
              </w:rPr>
              <w:t>The document version must be provided for all documents being acknowledged that have a document version attribute</w:t>
            </w:r>
          </w:p>
        </w:tc>
        <w:tc>
          <w:tcPr>
            <w:tcW w:w="1915" w:type="pct"/>
          </w:tcPr>
          <w:p w14:paraId="2CC26A3C" w14:textId="77777777" w:rsidR="00D93BE9" w:rsidRPr="00E015B0" w:rsidRDefault="00D93BE9" w:rsidP="00AE2867">
            <w:pPr>
              <w:jc w:val="both"/>
              <w:rPr>
                <w:rFonts w:asciiTheme="minorHAnsi" w:hAnsiTheme="minorHAnsi" w:cstheme="minorHAnsi"/>
              </w:rPr>
            </w:pPr>
            <w:r w:rsidRPr="00E015B0">
              <w:rPr>
                <w:rFonts w:asciiTheme="minorHAnsi" w:hAnsiTheme="minorHAnsi" w:cstheme="minorHAnsi"/>
              </w:rPr>
              <w:t>The version of the document that has been received.</w:t>
            </w:r>
          </w:p>
        </w:tc>
      </w:tr>
      <w:tr w:rsidR="00D93BE9" w:rsidRPr="001E3042" w14:paraId="455B4248" w14:textId="77777777" w:rsidTr="00AE2867">
        <w:trPr>
          <w:trHeight w:val="974"/>
        </w:trPr>
        <w:tc>
          <w:tcPr>
            <w:tcW w:w="315" w:type="pct"/>
            <w:shd w:val="clear" w:color="auto" w:fill="FABF8F" w:themeFill="accent6" w:themeFillTint="99"/>
          </w:tcPr>
          <w:p w14:paraId="72A096FD" w14:textId="77777777" w:rsidR="00D93BE9" w:rsidRPr="00E015B0" w:rsidRDefault="00D93BE9" w:rsidP="00AE2867">
            <w:pPr>
              <w:rPr>
                <w:rFonts w:asciiTheme="minorHAnsi" w:hAnsiTheme="minorHAnsi" w:cstheme="minorHAnsi"/>
              </w:rPr>
            </w:pPr>
            <w:r w:rsidRPr="00E015B0">
              <w:rPr>
                <w:rFonts w:asciiTheme="minorHAnsi" w:hAnsiTheme="minorHAnsi" w:cstheme="minorHAnsi"/>
              </w:rPr>
              <w:t>1.9</w:t>
            </w:r>
          </w:p>
        </w:tc>
        <w:tc>
          <w:tcPr>
            <w:tcW w:w="932" w:type="pct"/>
            <w:shd w:val="clear" w:color="auto" w:fill="FABF8F" w:themeFill="accent6" w:themeFillTint="99"/>
          </w:tcPr>
          <w:p w14:paraId="15CD577B" w14:textId="77777777" w:rsidR="00D93BE9" w:rsidRPr="00E015B0" w:rsidRDefault="00D93BE9" w:rsidP="00AE2867">
            <w:pPr>
              <w:rPr>
                <w:rFonts w:asciiTheme="minorHAnsi" w:hAnsiTheme="minorHAnsi" w:cstheme="minorHAnsi"/>
              </w:rPr>
            </w:pPr>
            <w:r w:rsidRPr="00E015B0">
              <w:rPr>
                <w:rFonts w:asciiTheme="minorHAnsi" w:hAnsiTheme="minorHAnsi" w:cstheme="minorHAnsi"/>
              </w:rPr>
              <w:t>ReceivingDocumentType</w:t>
            </w:r>
          </w:p>
        </w:tc>
        <w:tc>
          <w:tcPr>
            <w:tcW w:w="1103" w:type="pct"/>
          </w:tcPr>
          <w:p w14:paraId="01A1CEFF" w14:textId="77777777" w:rsidR="00D93BE9" w:rsidRPr="001E3042" w:rsidRDefault="00D93BE9" w:rsidP="00AE2867">
            <w:pPr>
              <w:jc w:val="both"/>
              <w:rPr>
                <w:rFonts w:asciiTheme="minorHAnsi" w:hAnsiTheme="minorHAnsi" w:cstheme="minorHAnsi"/>
                <w:lang w:val="en-US"/>
              </w:rPr>
            </w:pPr>
            <w:r w:rsidRPr="00E015B0">
              <w:rPr>
                <w:rFonts w:asciiTheme="minorHAnsi" w:hAnsiTheme="minorHAnsi" w:cstheme="minorHAnsi"/>
              </w:rPr>
              <w:t>(1…3 chars)</w:t>
            </w:r>
          </w:p>
        </w:tc>
        <w:tc>
          <w:tcPr>
            <w:tcW w:w="735" w:type="pct"/>
          </w:tcPr>
          <w:p w14:paraId="378EC0CA" w14:textId="77777777" w:rsidR="00D93BE9" w:rsidRPr="00E015B0" w:rsidRDefault="00D93BE9" w:rsidP="00AE2867">
            <w:pPr>
              <w:jc w:val="both"/>
              <w:rPr>
                <w:rFonts w:asciiTheme="minorHAnsi" w:hAnsiTheme="minorHAnsi" w:cstheme="minorHAnsi"/>
              </w:rPr>
            </w:pPr>
            <w:r w:rsidRPr="00E015B0">
              <w:rPr>
                <w:rFonts w:asciiTheme="minorHAnsi" w:hAnsiTheme="minorHAnsi" w:cstheme="minorHAnsi"/>
              </w:rPr>
              <w:t>The document type is mandatory in contexts where there is potential ambiguity about the document being acknowledged</w:t>
            </w:r>
          </w:p>
        </w:tc>
        <w:tc>
          <w:tcPr>
            <w:tcW w:w="1915" w:type="pct"/>
          </w:tcPr>
          <w:p w14:paraId="7A86C90A" w14:textId="77777777" w:rsidR="00D93BE9" w:rsidRPr="00E015B0" w:rsidRDefault="00D93BE9" w:rsidP="00AE2867">
            <w:pPr>
              <w:jc w:val="both"/>
              <w:rPr>
                <w:rFonts w:asciiTheme="minorHAnsi" w:hAnsiTheme="minorHAnsi" w:cstheme="minorHAnsi"/>
              </w:rPr>
            </w:pPr>
            <w:r w:rsidRPr="00E015B0">
              <w:rPr>
                <w:rFonts w:asciiTheme="minorHAnsi" w:hAnsiTheme="minorHAnsi" w:cstheme="minorHAnsi"/>
              </w:rPr>
              <w:t>The document type is used to identify the type of document being acknowledged.</w:t>
            </w:r>
          </w:p>
          <w:p w14:paraId="1FDB9120" w14:textId="77777777" w:rsidR="00D93BE9" w:rsidRPr="00E015B0" w:rsidRDefault="00D93BE9" w:rsidP="00AE2867">
            <w:pPr>
              <w:tabs>
                <w:tab w:val="left" w:pos="975"/>
              </w:tabs>
              <w:rPr>
                <w:rFonts w:asciiTheme="minorHAnsi" w:hAnsiTheme="minorHAnsi" w:cstheme="minorHAnsi"/>
              </w:rPr>
            </w:pPr>
            <w:r w:rsidRPr="00E015B0">
              <w:rPr>
                <w:rFonts w:asciiTheme="minorHAnsi" w:hAnsiTheme="minorHAnsi" w:cstheme="minorHAnsi"/>
              </w:rPr>
              <w:tab/>
            </w:r>
          </w:p>
        </w:tc>
      </w:tr>
      <w:tr w:rsidR="00D93BE9" w:rsidRPr="001E3042" w14:paraId="4D142420" w14:textId="77777777" w:rsidTr="00937837">
        <w:trPr>
          <w:trHeight w:val="251"/>
        </w:trPr>
        <w:tc>
          <w:tcPr>
            <w:tcW w:w="315" w:type="pct"/>
            <w:shd w:val="clear" w:color="auto" w:fill="FABF8F" w:themeFill="accent6" w:themeFillTint="99"/>
          </w:tcPr>
          <w:p w14:paraId="590A8CD6" w14:textId="77777777" w:rsidR="00D93BE9" w:rsidRPr="00E015B0" w:rsidRDefault="00D93BE9" w:rsidP="00AE2867">
            <w:pPr>
              <w:rPr>
                <w:rFonts w:asciiTheme="minorHAnsi" w:hAnsiTheme="minorHAnsi" w:cstheme="minorHAnsi"/>
                <w:b/>
              </w:rPr>
            </w:pPr>
            <w:r w:rsidRPr="00E015B0">
              <w:rPr>
                <w:rFonts w:asciiTheme="minorHAnsi" w:hAnsiTheme="minorHAnsi" w:cstheme="minorHAnsi"/>
                <w:b/>
              </w:rPr>
              <w:t>2</w:t>
            </w:r>
          </w:p>
        </w:tc>
        <w:tc>
          <w:tcPr>
            <w:tcW w:w="4685" w:type="pct"/>
            <w:gridSpan w:val="4"/>
            <w:shd w:val="clear" w:color="auto" w:fill="FABF8F" w:themeFill="accent6" w:themeFillTint="99"/>
          </w:tcPr>
          <w:p w14:paraId="04C9CEEE" w14:textId="77777777" w:rsidR="00D93BE9" w:rsidRPr="00E015B0" w:rsidRDefault="00D93BE9" w:rsidP="00AE2867">
            <w:pPr>
              <w:jc w:val="both"/>
              <w:rPr>
                <w:rFonts w:asciiTheme="minorHAnsi" w:hAnsiTheme="minorHAnsi" w:cstheme="minorHAnsi"/>
                <w:b/>
              </w:rPr>
            </w:pPr>
            <w:r w:rsidRPr="00E015B0">
              <w:rPr>
                <w:rFonts w:asciiTheme="minorHAnsi" w:hAnsiTheme="minorHAnsi" w:cstheme="minorHAnsi"/>
                <w:b/>
              </w:rPr>
              <w:t xml:space="preserve">Reason </w:t>
            </w:r>
          </w:p>
        </w:tc>
      </w:tr>
      <w:tr w:rsidR="00D93BE9" w:rsidRPr="001E3042" w14:paraId="6694BA17" w14:textId="77777777" w:rsidTr="00AE2867">
        <w:trPr>
          <w:trHeight w:val="974"/>
        </w:trPr>
        <w:tc>
          <w:tcPr>
            <w:tcW w:w="315" w:type="pct"/>
            <w:shd w:val="clear" w:color="auto" w:fill="FABF8F" w:themeFill="accent6" w:themeFillTint="99"/>
          </w:tcPr>
          <w:p w14:paraId="18BACB26" w14:textId="77777777" w:rsidR="00D93BE9" w:rsidRPr="00E015B0" w:rsidRDefault="00D93BE9" w:rsidP="00AE2867">
            <w:pPr>
              <w:rPr>
                <w:rFonts w:asciiTheme="minorHAnsi" w:hAnsiTheme="minorHAnsi" w:cstheme="minorHAnsi"/>
              </w:rPr>
            </w:pPr>
            <w:r w:rsidRPr="00E015B0">
              <w:rPr>
                <w:rFonts w:asciiTheme="minorHAnsi" w:hAnsiTheme="minorHAnsi" w:cstheme="minorHAnsi"/>
              </w:rPr>
              <w:t>2.1</w:t>
            </w:r>
          </w:p>
        </w:tc>
        <w:tc>
          <w:tcPr>
            <w:tcW w:w="932" w:type="pct"/>
            <w:shd w:val="clear" w:color="auto" w:fill="FABF8F" w:themeFill="accent6" w:themeFillTint="99"/>
          </w:tcPr>
          <w:p w14:paraId="51103D61" w14:textId="77777777" w:rsidR="00D93BE9" w:rsidRPr="00E015B0" w:rsidRDefault="00D93BE9" w:rsidP="00AE2867">
            <w:pPr>
              <w:rPr>
                <w:rFonts w:asciiTheme="minorHAnsi" w:hAnsiTheme="minorHAnsi" w:cstheme="minorHAnsi"/>
              </w:rPr>
            </w:pPr>
            <w:r w:rsidRPr="00E015B0">
              <w:rPr>
                <w:rFonts w:asciiTheme="minorHAnsi" w:hAnsiTheme="minorHAnsi" w:cstheme="minorHAnsi"/>
              </w:rPr>
              <w:t>ReasonCode</w:t>
            </w:r>
          </w:p>
        </w:tc>
        <w:tc>
          <w:tcPr>
            <w:tcW w:w="1103" w:type="pct"/>
          </w:tcPr>
          <w:p w14:paraId="770FA480" w14:textId="77777777" w:rsidR="00D93BE9" w:rsidRPr="001E3042" w:rsidRDefault="00D93BE9" w:rsidP="00AE2867">
            <w:pPr>
              <w:jc w:val="both"/>
              <w:rPr>
                <w:rFonts w:asciiTheme="minorHAnsi" w:hAnsiTheme="minorHAnsi" w:cstheme="minorHAnsi"/>
                <w:lang w:val="en-US"/>
              </w:rPr>
            </w:pPr>
            <w:r w:rsidRPr="00E015B0">
              <w:rPr>
                <w:rFonts w:asciiTheme="minorHAnsi" w:hAnsiTheme="minorHAnsi" w:cstheme="minorHAnsi"/>
              </w:rPr>
              <w:t>(1…3 chars)</w:t>
            </w:r>
            <w:r w:rsidR="008D6644" w:rsidRPr="00E015B0">
              <w:rPr>
                <w:rFonts w:asciiTheme="minorHAnsi" w:hAnsiTheme="minorHAnsi" w:cstheme="minorHAnsi"/>
              </w:rPr>
              <w:t xml:space="preserve"> </w:t>
            </w:r>
          </w:p>
        </w:tc>
        <w:tc>
          <w:tcPr>
            <w:tcW w:w="735" w:type="pct"/>
          </w:tcPr>
          <w:p w14:paraId="2E26C2C7" w14:textId="46DD24C3" w:rsidR="00D93BE9" w:rsidRPr="005529FE" w:rsidRDefault="001B64B8" w:rsidP="003D1A4B">
            <w:pPr>
              <w:jc w:val="both"/>
              <w:rPr>
                <w:rFonts w:asciiTheme="minorHAnsi" w:hAnsiTheme="minorHAnsi" w:cstheme="minorHAnsi"/>
                <w:lang w:val="en-US"/>
              </w:rPr>
            </w:pPr>
            <w:r w:rsidRPr="00E015B0">
              <w:rPr>
                <w:rFonts w:asciiTheme="minorHAnsi" w:hAnsiTheme="minorHAnsi"/>
              </w:rPr>
              <w:t>Y</w:t>
            </w:r>
            <w:r w:rsidR="003D1A4B" w:rsidRPr="00E015B0">
              <w:rPr>
                <w:rFonts w:asciiTheme="minorHAnsi" w:hAnsiTheme="minorHAnsi"/>
              </w:rPr>
              <w:t>es</w:t>
            </w:r>
          </w:p>
        </w:tc>
        <w:tc>
          <w:tcPr>
            <w:tcW w:w="1915" w:type="pct"/>
          </w:tcPr>
          <w:p w14:paraId="200B24EF" w14:textId="77777777" w:rsidR="001B64B8" w:rsidRPr="005529FE" w:rsidRDefault="00D93BE9" w:rsidP="00DB73DF">
            <w:pPr>
              <w:jc w:val="both"/>
              <w:rPr>
                <w:rFonts w:asciiTheme="minorHAnsi" w:hAnsiTheme="minorHAnsi" w:cstheme="minorHAnsi"/>
                <w:noProof/>
                <w:sz w:val="16"/>
                <w:szCs w:val="16"/>
                <w:lang w:val="en-US"/>
              </w:rPr>
            </w:pPr>
            <w:r w:rsidRPr="00E015B0">
              <w:rPr>
                <w:rFonts w:asciiTheme="minorHAnsi" w:hAnsiTheme="minorHAnsi"/>
              </w:rPr>
              <w:t xml:space="preserve">A code providing the acknowledgement status. </w:t>
            </w:r>
            <w:r w:rsidR="00DB73DF" w:rsidRPr="00E015B0">
              <w:rPr>
                <w:rFonts w:asciiTheme="minorHAnsi" w:hAnsiTheme="minorHAnsi"/>
              </w:rPr>
              <w:t>Reason codes are described in the table below.</w:t>
            </w:r>
          </w:p>
        </w:tc>
      </w:tr>
      <w:tr w:rsidR="00D93BE9" w:rsidRPr="001E3042" w14:paraId="5A8A633E" w14:textId="77777777" w:rsidTr="00AE2867">
        <w:trPr>
          <w:trHeight w:val="974"/>
        </w:trPr>
        <w:tc>
          <w:tcPr>
            <w:tcW w:w="315" w:type="pct"/>
            <w:shd w:val="clear" w:color="auto" w:fill="FABF8F" w:themeFill="accent6" w:themeFillTint="99"/>
          </w:tcPr>
          <w:p w14:paraId="72B3F951" w14:textId="77777777" w:rsidR="00D93BE9" w:rsidRPr="00E015B0" w:rsidRDefault="00D93BE9" w:rsidP="00AE2867">
            <w:pPr>
              <w:rPr>
                <w:rFonts w:asciiTheme="minorHAnsi" w:hAnsiTheme="minorHAnsi" w:cstheme="minorHAnsi"/>
              </w:rPr>
            </w:pPr>
            <w:r w:rsidRPr="00E015B0">
              <w:rPr>
                <w:rFonts w:asciiTheme="minorHAnsi" w:hAnsiTheme="minorHAnsi" w:cstheme="minorHAnsi"/>
              </w:rPr>
              <w:t>2.2</w:t>
            </w:r>
          </w:p>
        </w:tc>
        <w:tc>
          <w:tcPr>
            <w:tcW w:w="932" w:type="pct"/>
            <w:shd w:val="clear" w:color="auto" w:fill="FABF8F" w:themeFill="accent6" w:themeFillTint="99"/>
          </w:tcPr>
          <w:p w14:paraId="7D708704" w14:textId="77777777" w:rsidR="00D93BE9" w:rsidRPr="00E015B0" w:rsidRDefault="00D93BE9" w:rsidP="00AE2867">
            <w:pPr>
              <w:rPr>
                <w:rFonts w:asciiTheme="minorHAnsi" w:hAnsiTheme="minorHAnsi" w:cstheme="minorHAnsi"/>
              </w:rPr>
            </w:pPr>
            <w:r w:rsidRPr="00E015B0">
              <w:rPr>
                <w:rFonts w:asciiTheme="minorHAnsi" w:hAnsiTheme="minorHAnsi" w:cstheme="minorHAnsi"/>
              </w:rPr>
              <w:t>ReasonText</w:t>
            </w:r>
          </w:p>
        </w:tc>
        <w:tc>
          <w:tcPr>
            <w:tcW w:w="1103" w:type="pct"/>
          </w:tcPr>
          <w:p w14:paraId="60F8A88D" w14:textId="77777777" w:rsidR="00D93BE9" w:rsidRPr="001E3042" w:rsidRDefault="00D93BE9" w:rsidP="00AE2867">
            <w:pPr>
              <w:jc w:val="both"/>
              <w:rPr>
                <w:rFonts w:asciiTheme="minorHAnsi" w:hAnsiTheme="minorHAnsi" w:cstheme="minorHAnsi"/>
                <w:lang w:val="en-US"/>
              </w:rPr>
            </w:pPr>
            <w:r w:rsidRPr="00E015B0">
              <w:rPr>
                <w:rFonts w:asciiTheme="minorHAnsi" w:hAnsiTheme="minorHAnsi" w:cstheme="minorHAnsi"/>
              </w:rPr>
              <w:t>(1…150 chars)</w:t>
            </w:r>
          </w:p>
        </w:tc>
        <w:tc>
          <w:tcPr>
            <w:tcW w:w="735" w:type="pct"/>
          </w:tcPr>
          <w:p w14:paraId="3E670C0E" w14:textId="7A22E075" w:rsidR="00D93BE9" w:rsidRPr="005529FE" w:rsidRDefault="00394BA3" w:rsidP="003D1A4B">
            <w:pPr>
              <w:jc w:val="both"/>
              <w:rPr>
                <w:rFonts w:asciiTheme="minorHAnsi" w:hAnsiTheme="minorHAnsi" w:cstheme="minorHAnsi"/>
                <w:lang w:val="en-US"/>
              </w:rPr>
            </w:pPr>
            <w:r w:rsidRPr="00E015B0">
              <w:rPr>
                <w:rFonts w:asciiTheme="minorHAnsi" w:hAnsiTheme="minorHAnsi"/>
              </w:rPr>
              <w:t>Y</w:t>
            </w:r>
            <w:r w:rsidR="003D1A4B" w:rsidRPr="00E015B0">
              <w:rPr>
                <w:rFonts w:asciiTheme="minorHAnsi" w:hAnsiTheme="minorHAnsi"/>
              </w:rPr>
              <w:t>es</w:t>
            </w:r>
          </w:p>
        </w:tc>
        <w:tc>
          <w:tcPr>
            <w:tcW w:w="1915" w:type="pct"/>
          </w:tcPr>
          <w:p w14:paraId="12463EF8" w14:textId="77777777" w:rsidR="00394BA3" w:rsidRPr="00E015B0" w:rsidRDefault="00D93BE9" w:rsidP="00AE2867">
            <w:pPr>
              <w:jc w:val="both"/>
              <w:rPr>
                <w:rFonts w:asciiTheme="minorHAnsi" w:hAnsiTheme="minorHAnsi"/>
              </w:rPr>
            </w:pPr>
            <w:r w:rsidRPr="00E015B0">
              <w:rPr>
                <w:rFonts w:asciiTheme="minorHAnsi" w:hAnsiTheme="minorHAnsi"/>
              </w:rPr>
              <w:t>Textual description of a rejection.</w:t>
            </w:r>
          </w:p>
          <w:p w14:paraId="2BEA6751" w14:textId="77777777" w:rsidR="00D93BE9" w:rsidRPr="005529FE" w:rsidRDefault="00394BA3" w:rsidP="00394BA3">
            <w:pPr>
              <w:jc w:val="both"/>
              <w:rPr>
                <w:rFonts w:asciiTheme="minorHAnsi" w:hAnsiTheme="minorHAnsi" w:cstheme="minorHAnsi"/>
                <w:noProof/>
                <w:sz w:val="16"/>
                <w:szCs w:val="16"/>
                <w:lang w:val="en-US"/>
              </w:rPr>
            </w:pPr>
            <w:r w:rsidRPr="00E015B0">
              <w:rPr>
                <w:rFonts w:asciiTheme="minorHAnsi" w:hAnsiTheme="minorHAnsi"/>
              </w:rPr>
              <w:t>Reason Title from table below should be used as ReasonText.</w:t>
            </w:r>
          </w:p>
        </w:tc>
      </w:tr>
    </w:tbl>
    <w:p w14:paraId="0A0E330B" w14:textId="77777777" w:rsidR="00241BA3" w:rsidRDefault="00241BA3" w:rsidP="00D9635C">
      <w:pPr>
        <w:widowControl/>
        <w:suppressAutoHyphens/>
        <w:jc w:val="both"/>
        <w:rPr>
          <w:rFonts w:asciiTheme="minorHAnsi" w:hAnsiTheme="minorHAnsi" w:cstheme="minorHAnsi"/>
          <w:sz w:val="22"/>
          <w:szCs w:val="22"/>
          <w:lang w:val="en-US"/>
        </w:rPr>
      </w:pPr>
    </w:p>
    <w:p w14:paraId="7F696757" w14:textId="77777777" w:rsidR="00DB73DF" w:rsidRPr="001E3042" w:rsidRDefault="00686824" w:rsidP="009724C8">
      <w:pPr>
        <w:jc w:val="both"/>
        <w:rPr>
          <w:rFonts w:asciiTheme="minorHAnsi" w:hAnsiTheme="minorHAnsi" w:cstheme="minorHAnsi"/>
          <w:b/>
          <w:sz w:val="22"/>
          <w:szCs w:val="22"/>
          <w:lang w:val="en-US"/>
        </w:rPr>
      </w:pPr>
      <w:r w:rsidRPr="001E3042">
        <w:rPr>
          <w:rFonts w:asciiTheme="minorHAnsi" w:hAnsiTheme="minorHAnsi" w:cstheme="minorHAnsi"/>
          <w:b/>
          <w:sz w:val="22"/>
          <w:szCs w:val="22"/>
          <w:lang w:val="en-US"/>
        </w:rPr>
        <w:t>ACKNOWLEDGEMENT REASON CODE USAGE DESCRIPTION</w:t>
      </w:r>
    </w:p>
    <w:p w14:paraId="09AE6C7F" w14:textId="77777777" w:rsidR="00DB73DF" w:rsidRPr="00E015B0" w:rsidRDefault="00DB73DF" w:rsidP="00DB73DF">
      <w:pPr>
        <w:rPr>
          <w:rFonts w:asciiTheme="minorHAnsi" w:hAnsiTheme="minorHAnsi"/>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999"/>
        <w:gridCol w:w="5846"/>
      </w:tblGrid>
      <w:tr w:rsidR="00C64412" w:rsidRPr="001E3042" w14:paraId="426392BC" w14:textId="77777777" w:rsidTr="00EB5747">
        <w:trPr>
          <w:cantSplit/>
          <w:tblHeader/>
        </w:trPr>
        <w:tc>
          <w:tcPr>
            <w:tcW w:w="809" w:type="dxa"/>
            <w:shd w:val="clear" w:color="auto" w:fill="auto"/>
          </w:tcPr>
          <w:p w14:paraId="0384E93B" w14:textId="77777777" w:rsidR="00C64412" w:rsidRPr="00937837" w:rsidRDefault="00C64412" w:rsidP="00DB73DF">
            <w:pPr>
              <w:rPr>
                <w:rFonts w:asciiTheme="minorHAnsi" w:hAnsiTheme="minorHAnsi"/>
                <w:b/>
                <w:lang w:val="en-US"/>
              </w:rPr>
            </w:pPr>
            <w:r w:rsidRPr="00937837">
              <w:rPr>
                <w:rFonts w:asciiTheme="minorHAnsi" w:hAnsiTheme="minorHAnsi"/>
                <w:b/>
                <w:lang w:val="en-US"/>
              </w:rPr>
              <w:t>Reason Code</w:t>
            </w:r>
          </w:p>
        </w:tc>
        <w:tc>
          <w:tcPr>
            <w:tcW w:w="3003" w:type="dxa"/>
            <w:shd w:val="clear" w:color="auto" w:fill="auto"/>
          </w:tcPr>
          <w:p w14:paraId="1CF42C8A" w14:textId="77777777" w:rsidR="00C64412" w:rsidRPr="00937837" w:rsidRDefault="00C64412" w:rsidP="00DB73DF">
            <w:pPr>
              <w:rPr>
                <w:rFonts w:asciiTheme="minorHAnsi" w:hAnsiTheme="minorHAnsi"/>
                <w:b/>
                <w:lang w:val="en-US"/>
              </w:rPr>
            </w:pPr>
            <w:r w:rsidRPr="00937837">
              <w:rPr>
                <w:rFonts w:asciiTheme="minorHAnsi" w:hAnsiTheme="minorHAnsi"/>
                <w:b/>
                <w:lang w:val="en-US"/>
              </w:rPr>
              <w:t>Reason Title</w:t>
            </w:r>
          </w:p>
        </w:tc>
        <w:tc>
          <w:tcPr>
            <w:tcW w:w="5856" w:type="dxa"/>
            <w:shd w:val="clear" w:color="auto" w:fill="auto"/>
          </w:tcPr>
          <w:p w14:paraId="5E5D7522" w14:textId="77777777" w:rsidR="00C64412" w:rsidRPr="00937837" w:rsidRDefault="00C64412" w:rsidP="00DB73DF">
            <w:pPr>
              <w:rPr>
                <w:rFonts w:asciiTheme="minorHAnsi" w:hAnsiTheme="minorHAnsi"/>
                <w:b/>
                <w:lang w:val="en-US"/>
              </w:rPr>
            </w:pPr>
            <w:r w:rsidRPr="00937837">
              <w:rPr>
                <w:rFonts w:asciiTheme="minorHAnsi" w:hAnsiTheme="minorHAnsi"/>
                <w:b/>
                <w:lang w:val="en-US"/>
              </w:rPr>
              <w:t>Meaning</w:t>
            </w:r>
          </w:p>
        </w:tc>
      </w:tr>
      <w:tr w:rsidR="00C64412" w:rsidRPr="001E3042" w14:paraId="54004A8D" w14:textId="77777777" w:rsidTr="00EB5747">
        <w:trPr>
          <w:cantSplit/>
        </w:trPr>
        <w:tc>
          <w:tcPr>
            <w:tcW w:w="809" w:type="dxa"/>
            <w:shd w:val="clear" w:color="auto" w:fill="auto"/>
          </w:tcPr>
          <w:p w14:paraId="01011A08" w14:textId="77777777" w:rsidR="00C64412" w:rsidRPr="00EB5747" w:rsidRDefault="00C64412" w:rsidP="00DB73DF">
            <w:pPr>
              <w:rPr>
                <w:rFonts w:asciiTheme="minorHAnsi" w:hAnsiTheme="minorHAnsi"/>
                <w:lang w:val="en-US"/>
              </w:rPr>
            </w:pPr>
            <w:r w:rsidRPr="00EB5747">
              <w:rPr>
                <w:rFonts w:asciiTheme="minorHAnsi" w:hAnsiTheme="minorHAnsi"/>
                <w:lang w:val="en-US"/>
              </w:rPr>
              <w:t>A01</w:t>
            </w:r>
          </w:p>
        </w:tc>
        <w:tc>
          <w:tcPr>
            <w:tcW w:w="3003" w:type="dxa"/>
            <w:shd w:val="clear" w:color="auto" w:fill="auto"/>
          </w:tcPr>
          <w:p w14:paraId="22504F51" w14:textId="77777777" w:rsidR="00C64412" w:rsidRPr="00EB5747" w:rsidRDefault="00C64412" w:rsidP="00DB73DF">
            <w:pPr>
              <w:rPr>
                <w:rFonts w:asciiTheme="minorHAnsi" w:hAnsiTheme="minorHAnsi"/>
                <w:lang w:val="en-US"/>
              </w:rPr>
            </w:pPr>
            <w:r w:rsidRPr="00EB5747">
              <w:rPr>
                <w:rFonts w:asciiTheme="minorHAnsi" w:hAnsiTheme="minorHAnsi"/>
                <w:lang w:val="en-US"/>
              </w:rPr>
              <w:t>Message Fully Accepted</w:t>
            </w:r>
          </w:p>
        </w:tc>
        <w:tc>
          <w:tcPr>
            <w:tcW w:w="5856" w:type="dxa"/>
            <w:shd w:val="clear" w:color="auto" w:fill="auto"/>
          </w:tcPr>
          <w:p w14:paraId="7DFFA8EB" w14:textId="77777777" w:rsidR="00C64412" w:rsidRPr="00EB5747" w:rsidRDefault="00C64412" w:rsidP="00DB73DF">
            <w:pPr>
              <w:rPr>
                <w:rFonts w:asciiTheme="minorHAnsi" w:hAnsiTheme="minorHAnsi"/>
                <w:lang w:val="en-US"/>
              </w:rPr>
            </w:pPr>
            <w:r w:rsidRPr="00EB5747">
              <w:rPr>
                <w:rFonts w:asciiTheme="minorHAnsi" w:hAnsiTheme="minorHAnsi"/>
                <w:lang w:val="en-US"/>
              </w:rPr>
              <w:t>Message is accepted for further processing.</w:t>
            </w:r>
          </w:p>
        </w:tc>
      </w:tr>
      <w:tr w:rsidR="00C64412" w:rsidRPr="001E3042" w14:paraId="5EADC25E" w14:textId="77777777" w:rsidTr="00EB5747">
        <w:trPr>
          <w:cantSplit/>
        </w:trPr>
        <w:tc>
          <w:tcPr>
            <w:tcW w:w="809" w:type="dxa"/>
            <w:shd w:val="clear" w:color="auto" w:fill="auto"/>
          </w:tcPr>
          <w:p w14:paraId="2A38D92B" w14:textId="77777777" w:rsidR="00C64412" w:rsidRPr="00EB5747" w:rsidRDefault="00C64412" w:rsidP="00DB73DF">
            <w:pPr>
              <w:rPr>
                <w:rFonts w:asciiTheme="minorHAnsi" w:hAnsiTheme="minorHAnsi"/>
                <w:lang w:val="en-US"/>
              </w:rPr>
            </w:pPr>
            <w:r w:rsidRPr="00EB5747">
              <w:rPr>
                <w:rFonts w:asciiTheme="minorHAnsi" w:hAnsiTheme="minorHAnsi"/>
                <w:lang w:val="en-US"/>
              </w:rPr>
              <w:t>A02</w:t>
            </w:r>
          </w:p>
        </w:tc>
        <w:tc>
          <w:tcPr>
            <w:tcW w:w="3003" w:type="dxa"/>
            <w:shd w:val="clear" w:color="auto" w:fill="auto"/>
          </w:tcPr>
          <w:p w14:paraId="61F00735" w14:textId="77777777" w:rsidR="00C64412" w:rsidRPr="00EB5747" w:rsidRDefault="00C64412" w:rsidP="00DB73DF">
            <w:pPr>
              <w:rPr>
                <w:rFonts w:asciiTheme="minorHAnsi" w:hAnsiTheme="minorHAnsi"/>
                <w:lang w:val="en-US"/>
              </w:rPr>
            </w:pPr>
            <w:r w:rsidRPr="00EB5747">
              <w:rPr>
                <w:rFonts w:asciiTheme="minorHAnsi" w:hAnsiTheme="minorHAnsi"/>
                <w:lang w:val="en-US"/>
              </w:rPr>
              <w:t>Message Fully Rejected</w:t>
            </w:r>
          </w:p>
        </w:tc>
        <w:tc>
          <w:tcPr>
            <w:tcW w:w="5856" w:type="dxa"/>
            <w:shd w:val="clear" w:color="auto" w:fill="auto"/>
          </w:tcPr>
          <w:p w14:paraId="50516C1F" w14:textId="77777777" w:rsidR="00C64412" w:rsidRPr="00EB5747" w:rsidRDefault="00C64412" w:rsidP="00DB73DF">
            <w:pPr>
              <w:rPr>
                <w:rFonts w:asciiTheme="minorHAnsi" w:hAnsiTheme="minorHAnsi"/>
                <w:lang w:val="en-US"/>
              </w:rPr>
            </w:pPr>
            <w:r w:rsidRPr="00EB5747">
              <w:rPr>
                <w:rFonts w:asciiTheme="minorHAnsi" w:hAnsiTheme="minorHAnsi"/>
                <w:lang w:val="en-US"/>
              </w:rPr>
              <w:t>Message is not accepted for further processing.</w:t>
            </w:r>
          </w:p>
        </w:tc>
      </w:tr>
      <w:tr w:rsidR="00C64412" w:rsidRPr="001E3042" w14:paraId="35A31FB8" w14:textId="77777777" w:rsidTr="00EB5747">
        <w:trPr>
          <w:cantSplit/>
        </w:trPr>
        <w:tc>
          <w:tcPr>
            <w:tcW w:w="809" w:type="dxa"/>
            <w:shd w:val="clear" w:color="auto" w:fill="auto"/>
          </w:tcPr>
          <w:p w14:paraId="4B067992" w14:textId="77777777" w:rsidR="00C64412" w:rsidRPr="00EB5747" w:rsidRDefault="00C64412" w:rsidP="00DB73DF">
            <w:pPr>
              <w:rPr>
                <w:rFonts w:asciiTheme="minorHAnsi" w:hAnsiTheme="minorHAnsi"/>
                <w:lang w:val="en-US"/>
              </w:rPr>
            </w:pPr>
            <w:r w:rsidRPr="00EB5747">
              <w:rPr>
                <w:rFonts w:asciiTheme="minorHAnsi" w:hAnsiTheme="minorHAnsi"/>
                <w:lang w:val="en-US"/>
              </w:rPr>
              <w:t>A03</w:t>
            </w:r>
          </w:p>
        </w:tc>
        <w:tc>
          <w:tcPr>
            <w:tcW w:w="3003" w:type="dxa"/>
            <w:shd w:val="clear" w:color="auto" w:fill="auto"/>
          </w:tcPr>
          <w:p w14:paraId="5272C5AE" w14:textId="77777777" w:rsidR="00C64412" w:rsidRPr="00EB5747" w:rsidRDefault="00C64412" w:rsidP="00DB73DF">
            <w:pPr>
              <w:rPr>
                <w:rFonts w:asciiTheme="minorHAnsi" w:hAnsiTheme="minorHAnsi"/>
                <w:lang w:val="en-US"/>
              </w:rPr>
            </w:pPr>
            <w:r w:rsidRPr="00EB5747">
              <w:rPr>
                <w:rFonts w:asciiTheme="minorHAnsi" w:hAnsiTheme="minorHAnsi"/>
                <w:lang w:val="en-US"/>
              </w:rPr>
              <w:t>Message contains errors at the Time Series Level</w:t>
            </w:r>
          </w:p>
        </w:tc>
        <w:tc>
          <w:tcPr>
            <w:tcW w:w="5856" w:type="dxa"/>
            <w:shd w:val="clear" w:color="auto" w:fill="auto"/>
          </w:tcPr>
          <w:p w14:paraId="181696C7" w14:textId="77777777" w:rsidR="00C64412" w:rsidRPr="00EB5747" w:rsidRDefault="00C64412" w:rsidP="00DB73DF">
            <w:pPr>
              <w:rPr>
                <w:rFonts w:asciiTheme="minorHAnsi" w:hAnsiTheme="minorHAnsi"/>
                <w:lang w:val="en-US"/>
              </w:rPr>
            </w:pPr>
            <w:r w:rsidRPr="00EB5747">
              <w:rPr>
                <w:rFonts w:asciiTheme="minorHAnsi" w:hAnsiTheme="minorHAnsi"/>
                <w:lang w:val="en-US"/>
              </w:rPr>
              <w:t>Part of the message contents (i.e. certain time series) has been accepted for application processing. It is necessary to look at the time series level to determine the time series that have been rejected. The time series is excluded from the global position.</w:t>
            </w:r>
          </w:p>
        </w:tc>
      </w:tr>
      <w:tr w:rsidR="00C64412" w:rsidRPr="001E3042" w14:paraId="7C687229" w14:textId="77777777" w:rsidTr="00EB5747">
        <w:trPr>
          <w:cantSplit/>
        </w:trPr>
        <w:tc>
          <w:tcPr>
            <w:tcW w:w="809" w:type="dxa"/>
            <w:shd w:val="clear" w:color="auto" w:fill="auto"/>
          </w:tcPr>
          <w:p w14:paraId="4E049E00" w14:textId="77777777" w:rsidR="00C64412" w:rsidRPr="00EB5747" w:rsidRDefault="00C64412" w:rsidP="00DB73DF">
            <w:pPr>
              <w:rPr>
                <w:rFonts w:asciiTheme="minorHAnsi" w:hAnsiTheme="minorHAnsi"/>
                <w:lang w:val="en-US"/>
              </w:rPr>
            </w:pPr>
            <w:r w:rsidRPr="00EB5747">
              <w:rPr>
                <w:rFonts w:asciiTheme="minorHAnsi" w:hAnsiTheme="minorHAnsi"/>
                <w:lang w:val="en-US"/>
              </w:rPr>
              <w:t>A04</w:t>
            </w:r>
          </w:p>
        </w:tc>
        <w:tc>
          <w:tcPr>
            <w:tcW w:w="3003" w:type="dxa"/>
            <w:shd w:val="clear" w:color="auto" w:fill="auto"/>
          </w:tcPr>
          <w:p w14:paraId="222E3CC5" w14:textId="77777777" w:rsidR="00C64412" w:rsidRPr="00EB5747" w:rsidRDefault="00C64412" w:rsidP="00DB73DF">
            <w:pPr>
              <w:rPr>
                <w:rFonts w:asciiTheme="minorHAnsi" w:hAnsiTheme="minorHAnsi"/>
                <w:lang w:val="en-US"/>
              </w:rPr>
            </w:pPr>
            <w:r w:rsidRPr="00EB5747">
              <w:rPr>
                <w:rFonts w:asciiTheme="minorHAnsi" w:hAnsiTheme="minorHAnsi"/>
                <w:lang w:val="en-US"/>
              </w:rPr>
              <w:t>Schedule time interval incorrect</w:t>
            </w:r>
          </w:p>
        </w:tc>
        <w:tc>
          <w:tcPr>
            <w:tcW w:w="5856" w:type="dxa"/>
            <w:shd w:val="clear" w:color="auto" w:fill="auto"/>
          </w:tcPr>
          <w:p w14:paraId="62DE1214" w14:textId="77777777" w:rsidR="00C64412" w:rsidRPr="00EB5747" w:rsidRDefault="00C64412" w:rsidP="00394BA3">
            <w:pPr>
              <w:rPr>
                <w:rFonts w:asciiTheme="minorHAnsi" w:hAnsiTheme="minorHAnsi"/>
                <w:lang w:val="en-US"/>
              </w:rPr>
            </w:pPr>
            <w:r w:rsidRPr="00EB5747">
              <w:rPr>
                <w:rFonts w:asciiTheme="minorHAnsi" w:hAnsiTheme="minorHAnsi"/>
                <w:lang w:val="en-US"/>
              </w:rPr>
              <w:t>The schedule time interval is not within the contractual agreement or the period does not agree with the schedule time interval.</w:t>
            </w:r>
          </w:p>
        </w:tc>
      </w:tr>
      <w:tr w:rsidR="00C64412" w:rsidRPr="001E3042" w14:paraId="4D7D5C4C" w14:textId="77777777" w:rsidTr="00EB5747">
        <w:trPr>
          <w:cantSplit/>
        </w:trPr>
        <w:tc>
          <w:tcPr>
            <w:tcW w:w="809" w:type="dxa"/>
            <w:shd w:val="clear" w:color="auto" w:fill="auto"/>
          </w:tcPr>
          <w:p w14:paraId="4DF09A7C" w14:textId="77777777" w:rsidR="00C64412" w:rsidRPr="00EB5747" w:rsidRDefault="00C64412" w:rsidP="00DB73DF">
            <w:pPr>
              <w:rPr>
                <w:rFonts w:asciiTheme="minorHAnsi" w:hAnsiTheme="minorHAnsi"/>
                <w:lang w:val="en-US"/>
              </w:rPr>
            </w:pPr>
            <w:r w:rsidRPr="00EB5747">
              <w:rPr>
                <w:rFonts w:asciiTheme="minorHAnsi" w:hAnsiTheme="minorHAnsi"/>
                <w:lang w:val="en-US"/>
              </w:rPr>
              <w:t>A51</w:t>
            </w:r>
          </w:p>
        </w:tc>
        <w:tc>
          <w:tcPr>
            <w:tcW w:w="3003" w:type="dxa"/>
            <w:shd w:val="clear" w:color="auto" w:fill="auto"/>
          </w:tcPr>
          <w:p w14:paraId="2263702C" w14:textId="77777777" w:rsidR="00422E38" w:rsidRPr="00EB5747" w:rsidRDefault="00C64412" w:rsidP="00DB73DF">
            <w:pPr>
              <w:rPr>
                <w:rFonts w:asciiTheme="minorHAnsi" w:hAnsiTheme="minorHAnsi"/>
                <w:lang w:val="en-US"/>
              </w:rPr>
            </w:pPr>
            <w:r w:rsidRPr="00EB5747">
              <w:rPr>
                <w:rFonts w:asciiTheme="minorHAnsi" w:hAnsiTheme="minorHAnsi"/>
                <w:lang w:val="en-US"/>
              </w:rPr>
              <w:t>Message identification or version conflict</w:t>
            </w:r>
          </w:p>
          <w:p w14:paraId="5BD31BC1" w14:textId="77777777" w:rsidR="00422E38" w:rsidRPr="00EB5747" w:rsidRDefault="00422E38" w:rsidP="00422E38">
            <w:pPr>
              <w:rPr>
                <w:rFonts w:asciiTheme="minorHAnsi" w:hAnsiTheme="minorHAnsi"/>
                <w:lang w:val="en-US"/>
              </w:rPr>
            </w:pPr>
          </w:p>
          <w:p w14:paraId="4CDC97CD" w14:textId="77777777" w:rsidR="00C64412" w:rsidRPr="00EB5747" w:rsidRDefault="00C64412" w:rsidP="004C1681">
            <w:pPr>
              <w:jc w:val="center"/>
              <w:rPr>
                <w:rFonts w:asciiTheme="minorHAnsi" w:hAnsiTheme="minorHAnsi"/>
                <w:lang w:val="en-US"/>
              </w:rPr>
            </w:pPr>
          </w:p>
        </w:tc>
        <w:tc>
          <w:tcPr>
            <w:tcW w:w="5856" w:type="dxa"/>
            <w:shd w:val="clear" w:color="auto" w:fill="auto"/>
          </w:tcPr>
          <w:p w14:paraId="45B86166" w14:textId="77777777" w:rsidR="00C64412" w:rsidRPr="00EB5747" w:rsidRDefault="00C64412" w:rsidP="00C40DFC">
            <w:pPr>
              <w:rPr>
                <w:rFonts w:asciiTheme="minorHAnsi" w:hAnsiTheme="minorHAnsi"/>
                <w:lang w:val="en-US"/>
              </w:rPr>
            </w:pPr>
            <w:r w:rsidRPr="00EB5747">
              <w:rPr>
                <w:rFonts w:asciiTheme="minorHAnsi" w:hAnsiTheme="minorHAnsi"/>
                <w:lang w:val="en-US"/>
              </w:rPr>
              <w:t>Message version number conflict. The message identification is already in the receiving system. Or a higher version already exists.</w:t>
            </w:r>
            <w:r w:rsidR="00C40DFC" w:rsidRPr="00EB5747">
              <w:rPr>
                <w:rFonts w:asciiTheme="minorHAnsi" w:hAnsiTheme="minorHAnsi"/>
                <w:lang w:val="en-US"/>
              </w:rPr>
              <w:t xml:space="preserve"> Message identification cannot be found when receiving CMOL update or Activation order</w:t>
            </w:r>
            <w:r w:rsidRPr="00EB5747">
              <w:rPr>
                <w:rFonts w:asciiTheme="minorHAnsi" w:hAnsiTheme="minorHAnsi"/>
                <w:lang w:val="en-US"/>
              </w:rPr>
              <w:t xml:space="preserve"> Message rejected Version number for the same process type must be always higher as in the previous message. When the process type changes (for example D-1 plan is sent after long term plans), it is permitted to start version numbering from 1 again or continue numbering from previous message version.</w:t>
            </w:r>
          </w:p>
        </w:tc>
      </w:tr>
      <w:tr w:rsidR="00721B47" w:rsidRPr="001E3042" w14:paraId="7E3C59F1" w14:textId="77777777" w:rsidTr="00EB5747">
        <w:trPr>
          <w:cantSplit/>
        </w:trPr>
        <w:tc>
          <w:tcPr>
            <w:tcW w:w="809" w:type="dxa"/>
            <w:shd w:val="clear" w:color="auto" w:fill="auto"/>
          </w:tcPr>
          <w:p w14:paraId="5D4AAC12" w14:textId="77777777" w:rsidR="00721B47" w:rsidRPr="00EB5747" w:rsidRDefault="00721B47" w:rsidP="00DB73DF">
            <w:pPr>
              <w:rPr>
                <w:rFonts w:asciiTheme="minorHAnsi" w:hAnsiTheme="minorHAnsi"/>
                <w:lang w:val="en-US"/>
              </w:rPr>
            </w:pPr>
            <w:r w:rsidRPr="00EB5747">
              <w:rPr>
                <w:rFonts w:asciiTheme="minorHAnsi" w:hAnsiTheme="minorHAnsi"/>
                <w:lang w:val="en-US"/>
              </w:rPr>
              <w:t>A52</w:t>
            </w:r>
          </w:p>
        </w:tc>
        <w:tc>
          <w:tcPr>
            <w:tcW w:w="3003" w:type="dxa"/>
            <w:shd w:val="clear" w:color="auto" w:fill="auto"/>
          </w:tcPr>
          <w:p w14:paraId="14B80DED" w14:textId="77777777" w:rsidR="00721B47" w:rsidRPr="00EB5747" w:rsidRDefault="00721B47" w:rsidP="00DB73DF">
            <w:pPr>
              <w:rPr>
                <w:rFonts w:asciiTheme="minorHAnsi" w:hAnsiTheme="minorHAnsi"/>
                <w:lang w:val="en-US"/>
              </w:rPr>
            </w:pPr>
            <w:r w:rsidRPr="00EB5747">
              <w:rPr>
                <w:rFonts w:asciiTheme="minorHAnsi" w:hAnsiTheme="minorHAnsi"/>
                <w:lang w:val="en-US"/>
              </w:rPr>
              <w:t>Time series missing from new version of message</w:t>
            </w:r>
          </w:p>
        </w:tc>
        <w:tc>
          <w:tcPr>
            <w:tcW w:w="5856" w:type="dxa"/>
            <w:shd w:val="clear" w:color="auto" w:fill="auto"/>
          </w:tcPr>
          <w:p w14:paraId="7686F994" w14:textId="77777777" w:rsidR="00721B47" w:rsidRDefault="00721B47" w:rsidP="00DB73DF">
            <w:pPr>
              <w:rPr>
                <w:rFonts w:asciiTheme="minorHAnsi" w:hAnsiTheme="minorHAnsi"/>
                <w:lang w:val="en-US"/>
              </w:rPr>
            </w:pPr>
            <w:r w:rsidRPr="00EB5747">
              <w:rPr>
                <w:rFonts w:asciiTheme="minorHAnsi" w:hAnsiTheme="minorHAnsi"/>
                <w:lang w:val="en-US"/>
              </w:rPr>
              <w:t>A time series is not contained in a new version of the message. Message rejected</w:t>
            </w:r>
          </w:p>
          <w:p w14:paraId="73FAF956" w14:textId="77777777" w:rsidR="00937837" w:rsidRPr="00EB5747" w:rsidRDefault="00937837" w:rsidP="00DB73DF">
            <w:pPr>
              <w:rPr>
                <w:rFonts w:asciiTheme="minorHAnsi" w:hAnsiTheme="minorHAnsi"/>
                <w:lang w:val="en-US"/>
              </w:rPr>
            </w:pPr>
          </w:p>
        </w:tc>
      </w:tr>
      <w:tr w:rsidR="00721B47" w:rsidRPr="001E3042" w14:paraId="6494CF1C" w14:textId="77777777" w:rsidTr="00EB5747">
        <w:trPr>
          <w:cantSplit/>
        </w:trPr>
        <w:tc>
          <w:tcPr>
            <w:tcW w:w="809" w:type="dxa"/>
            <w:shd w:val="clear" w:color="auto" w:fill="auto"/>
          </w:tcPr>
          <w:p w14:paraId="6C535C92" w14:textId="77777777" w:rsidR="00721B47" w:rsidRPr="00EB5747" w:rsidRDefault="00721B47" w:rsidP="00DB73DF">
            <w:pPr>
              <w:rPr>
                <w:rFonts w:asciiTheme="minorHAnsi" w:hAnsiTheme="minorHAnsi"/>
                <w:lang w:val="en-US"/>
              </w:rPr>
            </w:pPr>
            <w:r w:rsidRPr="00EB5747">
              <w:rPr>
                <w:rFonts w:asciiTheme="minorHAnsi" w:hAnsiTheme="minorHAnsi"/>
                <w:lang w:val="en-US"/>
              </w:rPr>
              <w:t>A53</w:t>
            </w:r>
          </w:p>
        </w:tc>
        <w:tc>
          <w:tcPr>
            <w:tcW w:w="3003" w:type="dxa"/>
            <w:shd w:val="clear" w:color="auto" w:fill="auto"/>
          </w:tcPr>
          <w:p w14:paraId="55134E24" w14:textId="77777777" w:rsidR="00721B47" w:rsidRPr="00EB5747" w:rsidRDefault="00721B47" w:rsidP="00DB73DF">
            <w:pPr>
              <w:rPr>
                <w:rFonts w:asciiTheme="minorHAnsi" w:hAnsiTheme="minorHAnsi"/>
                <w:lang w:val="en-US"/>
              </w:rPr>
            </w:pPr>
            <w:r w:rsidRPr="00EB5747">
              <w:rPr>
                <w:rFonts w:asciiTheme="minorHAnsi" w:hAnsiTheme="minorHAnsi"/>
                <w:lang w:val="en-US"/>
              </w:rPr>
              <w:t>Receiving party incorrect</w:t>
            </w:r>
          </w:p>
        </w:tc>
        <w:tc>
          <w:tcPr>
            <w:tcW w:w="5856" w:type="dxa"/>
            <w:shd w:val="clear" w:color="auto" w:fill="auto"/>
          </w:tcPr>
          <w:p w14:paraId="60A993B7" w14:textId="77777777" w:rsidR="00721B47" w:rsidRPr="00EB5747" w:rsidRDefault="00721B47" w:rsidP="00DB73DF">
            <w:pPr>
              <w:rPr>
                <w:rFonts w:asciiTheme="minorHAnsi" w:hAnsiTheme="minorHAnsi"/>
                <w:lang w:val="en-US"/>
              </w:rPr>
            </w:pPr>
            <w:r w:rsidRPr="00EB5747">
              <w:rPr>
                <w:rFonts w:asciiTheme="minorHAnsi" w:hAnsiTheme="minorHAnsi"/>
                <w:lang w:val="en-US"/>
              </w:rPr>
              <w:t>The receiving party is incorrect. Message rejected.</w:t>
            </w:r>
          </w:p>
        </w:tc>
      </w:tr>
      <w:tr w:rsidR="00CB42B7" w:rsidRPr="001E3042" w14:paraId="400D380F" w14:textId="77777777" w:rsidTr="00EB5747">
        <w:trPr>
          <w:cantSplit/>
        </w:trPr>
        <w:tc>
          <w:tcPr>
            <w:tcW w:w="809" w:type="dxa"/>
            <w:shd w:val="clear" w:color="auto" w:fill="auto"/>
          </w:tcPr>
          <w:p w14:paraId="3BDA5A23" w14:textId="77777777" w:rsidR="00CB42B7" w:rsidRPr="00EB5747" w:rsidRDefault="00CB42B7" w:rsidP="00DB73DF">
            <w:pPr>
              <w:rPr>
                <w:rFonts w:asciiTheme="minorHAnsi" w:hAnsiTheme="minorHAnsi"/>
                <w:lang w:val="en-US"/>
              </w:rPr>
            </w:pPr>
            <w:r w:rsidRPr="00EB5747">
              <w:rPr>
                <w:rFonts w:asciiTheme="minorHAnsi" w:hAnsiTheme="minorHAnsi"/>
                <w:lang w:val="en-US"/>
              </w:rPr>
              <w:t>A55</w:t>
            </w:r>
          </w:p>
        </w:tc>
        <w:tc>
          <w:tcPr>
            <w:tcW w:w="3003" w:type="dxa"/>
            <w:shd w:val="clear" w:color="auto" w:fill="auto"/>
          </w:tcPr>
          <w:p w14:paraId="42C0B8F2" w14:textId="77777777" w:rsidR="00CB42B7" w:rsidRPr="00EB5747" w:rsidRDefault="00CB42B7" w:rsidP="00DB73DF">
            <w:pPr>
              <w:rPr>
                <w:rFonts w:asciiTheme="minorHAnsi" w:hAnsiTheme="minorHAnsi"/>
                <w:lang w:val="en-US"/>
              </w:rPr>
            </w:pPr>
            <w:r w:rsidRPr="00EB5747">
              <w:rPr>
                <w:rFonts w:asciiTheme="minorHAnsi" w:hAnsiTheme="minorHAnsi"/>
                <w:lang w:val="en-US"/>
              </w:rPr>
              <w:t>Time series identification conflict</w:t>
            </w:r>
          </w:p>
        </w:tc>
        <w:tc>
          <w:tcPr>
            <w:tcW w:w="5856" w:type="dxa"/>
            <w:shd w:val="clear" w:color="auto" w:fill="auto"/>
          </w:tcPr>
          <w:p w14:paraId="7683F9A5" w14:textId="77777777" w:rsidR="00CB42B7" w:rsidRPr="00EB5747" w:rsidRDefault="00CB42B7" w:rsidP="00DB73DF">
            <w:pPr>
              <w:rPr>
                <w:rFonts w:asciiTheme="minorHAnsi" w:hAnsiTheme="minorHAnsi"/>
                <w:lang w:val="en-US"/>
              </w:rPr>
            </w:pPr>
            <w:r w:rsidRPr="00EB5747">
              <w:rPr>
                <w:rFonts w:asciiTheme="minorHAnsi" w:hAnsiTheme="minorHAnsi"/>
                <w:lang w:val="en-US"/>
              </w:rPr>
              <w:t>The identification of the time series is duplicated or incorrect. Time series will be rejected.</w:t>
            </w:r>
          </w:p>
        </w:tc>
      </w:tr>
      <w:tr w:rsidR="00C64412" w:rsidRPr="001E3042" w14:paraId="438C6C39" w14:textId="77777777" w:rsidTr="00EB5747">
        <w:trPr>
          <w:cantSplit/>
        </w:trPr>
        <w:tc>
          <w:tcPr>
            <w:tcW w:w="809" w:type="dxa"/>
            <w:shd w:val="clear" w:color="auto" w:fill="auto"/>
          </w:tcPr>
          <w:p w14:paraId="562C80DF" w14:textId="77777777" w:rsidR="00C64412" w:rsidRPr="00EB5747" w:rsidRDefault="00C64412" w:rsidP="00DB73DF">
            <w:pPr>
              <w:rPr>
                <w:rFonts w:asciiTheme="minorHAnsi" w:hAnsiTheme="minorHAnsi"/>
                <w:lang w:val="en-US"/>
              </w:rPr>
            </w:pPr>
            <w:r w:rsidRPr="00EB5747">
              <w:rPr>
                <w:rFonts w:asciiTheme="minorHAnsi" w:hAnsiTheme="minorHAnsi"/>
                <w:lang w:val="en-US"/>
              </w:rPr>
              <w:t>A49</w:t>
            </w:r>
          </w:p>
        </w:tc>
        <w:tc>
          <w:tcPr>
            <w:tcW w:w="3003" w:type="dxa"/>
            <w:shd w:val="clear" w:color="auto" w:fill="auto"/>
          </w:tcPr>
          <w:p w14:paraId="0458DAA9" w14:textId="77777777" w:rsidR="00C64412" w:rsidRPr="00EB5747" w:rsidRDefault="00C64412" w:rsidP="00DB73DF">
            <w:pPr>
              <w:rPr>
                <w:rFonts w:asciiTheme="minorHAnsi" w:hAnsiTheme="minorHAnsi"/>
                <w:lang w:val="en-US"/>
              </w:rPr>
            </w:pPr>
            <w:r w:rsidRPr="00EB5747">
              <w:rPr>
                <w:rFonts w:asciiTheme="minorHAnsi" w:hAnsiTheme="minorHAnsi"/>
                <w:lang w:val="en-US"/>
              </w:rPr>
              <w:t>Position inconsistancy</w:t>
            </w:r>
          </w:p>
        </w:tc>
        <w:tc>
          <w:tcPr>
            <w:tcW w:w="5856" w:type="dxa"/>
            <w:shd w:val="clear" w:color="auto" w:fill="auto"/>
          </w:tcPr>
          <w:p w14:paraId="5FC92B3B" w14:textId="77777777" w:rsidR="00C64412" w:rsidRPr="00EB5747" w:rsidRDefault="00C64412" w:rsidP="00394BA3">
            <w:pPr>
              <w:rPr>
                <w:rFonts w:asciiTheme="minorHAnsi" w:hAnsiTheme="minorHAnsi"/>
                <w:lang w:val="en-US"/>
              </w:rPr>
            </w:pPr>
            <w:r w:rsidRPr="00EB5747">
              <w:rPr>
                <w:rFonts w:asciiTheme="minorHAnsi" w:hAnsiTheme="minorHAnsi"/>
                <w:lang w:val="en-US"/>
              </w:rPr>
              <w:t xml:space="preserve">Data rows are not consistent with the time period. For example time period is for 24h, but there are more or less data rows than 24. </w:t>
            </w:r>
          </w:p>
        </w:tc>
      </w:tr>
      <w:tr w:rsidR="00C64412" w:rsidRPr="001E3042" w14:paraId="1E4D8E3A" w14:textId="77777777" w:rsidTr="00EB5747">
        <w:trPr>
          <w:cantSplit/>
        </w:trPr>
        <w:tc>
          <w:tcPr>
            <w:tcW w:w="809" w:type="dxa"/>
            <w:shd w:val="clear" w:color="auto" w:fill="auto"/>
          </w:tcPr>
          <w:p w14:paraId="7D208EDC" w14:textId="77777777" w:rsidR="00C64412" w:rsidRPr="00EB5747" w:rsidRDefault="00C64412" w:rsidP="00DB73DF">
            <w:pPr>
              <w:rPr>
                <w:rFonts w:asciiTheme="minorHAnsi" w:hAnsiTheme="minorHAnsi"/>
                <w:lang w:val="en-US"/>
              </w:rPr>
            </w:pPr>
            <w:r w:rsidRPr="00EB5747">
              <w:rPr>
                <w:rFonts w:asciiTheme="minorHAnsi" w:hAnsiTheme="minorHAnsi"/>
                <w:lang w:val="en-US"/>
              </w:rPr>
              <w:t>A57</w:t>
            </w:r>
          </w:p>
        </w:tc>
        <w:tc>
          <w:tcPr>
            <w:tcW w:w="3003" w:type="dxa"/>
            <w:shd w:val="clear" w:color="auto" w:fill="auto"/>
          </w:tcPr>
          <w:p w14:paraId="65158B0D" w14:textId="77777777" w:rsidR="00C64412" w:rsidRPr="00EB5747" w:rsidRDefault="002B42DE" w:rsidP="00DB73DF">
            <w:pPr>
              <w:rPr>
                <w:rFonts w:asciiTheme="minorHAnsi" w:hAnsiTheme="minorHAnsi"/>
                <w:lang w:val="en-US"/>
              </w:rPr>
            </w:pPr>
            <w:r w:rsidRPr="00EB5747">
              <w:rPr>
                <w:rFonts w:asciiTheme="minorHAnsi" w:hAnsiTheme="minorHAnsi"/>
                <w:lang w:val="en-US"/>
              </w:rPr>
              <w:t>Deadline limit exceeded/Gate not open</w:t>
            </w:r>
          </w:p>
        </w:tc>
        <w:tc>
          <w:tcPr>
            <w:tcW w:w="5856" w:type="dxa"/>
            <w:shd w:val="clear" w:color="auto" w:fill="auto"/>
          </w:tcPr>
          <w:p w14:paraId="068458C1" w14:textId="77777777" w:rsidR="00C64412" w:rsidRPr="00EB5747" w:rsidRDefault="00C64412" w:rsidP="00DB73DF">
            <w:pPr>
              <w:rPr>
                <w:rFonts w:asciiTheme="minorHAnsi" w:hAnsiTheme="minorHAnsi"/>
                <w:lang w:val="en-US"/>
              </w:rPr>
            </w:pPr>
            <w:r w:rsidRPr="00EB5747">
              <w:rPr>
                <w:rFonts w:asciiTheme="minorHAnsi" w:hAnsiTheme="minorHAnsi"/>
                <w:lang w:val="en-US"/>
              </w:rPr>
              <w:t xml:space="preserve">For stated Process Type messages are not accepted. Message is sent either too soon (before Gate Open time) or too late (after Gate Close </w:t>
            </w:r>
            <w:r w:rsidRPr="00EB5747">
              <w:rPr>
                <w:rFonts w:asciiTheme="minorHAnsi" w:hAnsiTheme="minorHAnsi"/>
                <w:lang w:val="en-US"/>
              </w:rPr>
              <w:lastRenderedPageBreak/>
              <w:t>time).</w:t>
            </w:r>
          </w:p>
        </w:tc>
      </w:tr>
      <w:tr w:rsidR="00C64412" w:rsidRPr="001E3042" w14:paraId="6C3784A4" w14:textId="77777777" w:rsidTr="00EB5747">
        <w:trPr>
          <w:cantSplit/>
        </w:trPr>
        <w:tc>
          <w:tcPr>
            <w:tcW w:w="809" w:type="dxa"/>
            <w:shd w:val="clear" w:color="auto" w:fill="auto"/>
          </w:tcPr>
          <w:p w14:paraId="2055FDB2" w14:textId="77777777" w:rsidR="00C64412" w:rsidRPr="00EB5747" w:rsidRDefault="00C64412" w:rsidP="00DB73DF">
            <w:pPr>
              <w:rPr>
                <w:rFonts w:asciiTheme="minorHAnsi" w:hAnsiTheme="minorHAnsi"/>
                <w:lang w:val="en-US"/>
              </w:rPr>
            </w:pPr>
            <w:r w:rsidRPr="00EB5747">
              <w:rPr>
                <w:rFonts w:asciiTheme="minorHAnsi" w:hAnsiTheme="minorHAnsi"/>
                <w:lang w:val="en-US"/>
              </w:rPr>
              <w:lastRenderedPageBreak/>
              <w:t>A42</w:t>
            </w:r>
          </w:p>
        </w:tc>
        <w:tc>
          <w:tcPr>
            <w:tcW w:w="3003" w:type="dxa"/>
            <w:shd w:val="clear" w:color="auto" w:fill="auto"/>
          </w:tcPr>
          <w:p w14:paraId="1DF2591A" w14:textId="77777777" w:rsidR="00C64412" w:rsidRPr="00EB5747" w:rsidRDefault="00C64412" w:rsidP="00DB73DF">
            <w:pPr>
              <w:rPr>
                <w:rFonts w:asciiTheme="minorHAnsi" w:hAnsiTheme="minorHAnsi"/>
                <w:lang w:val="en-US"/>
              </w:rPr>
            </w:pPr>
            <w:r w:rsidRPr="00EB5747">
              <w:rPr>
                <w:rFonts w:asciiTheme="minorHAnsi" w:hAnsiTheme="minorHAnsi"/>
                <w:lang w:val="en-US"/>
              </w:rPr>
              <w:t>Quantity inconsistancy</w:t>
            </w:r>
          </w:p>
        </w:tc>
        <w:tc>
          <w:tcPr>
            <w:tcW w:w="5856" w:type="dxa"/>
            <w:shd w:val="clear" w:color="auto" w:fill="auto"/>
          </w:tcPr>
          <w:p w14:paraId="75510033" w14:textId="77777777" w:rsidR="00B6034F" w:rsidRPr="00E015B0" w:rsidRDefault="00B6034F" w:rsidP="00DB73DF">
            <w:pPr>
              <w:rPr>
                <w:rFonts w:asciiTheme="minorHAnsi" w:hAnsiTheme="minorHAnsi"/>
              </w:rPr>
            </w:pPr>
            <w:r w:rsidRPr="00E015B0">
              <w:rPr>
                <w:rFonts w:asciiTheme="minorHAnsi" w:hAnsiTheme="minorHAnsi"/>
              </w:rPr>
              <w:t>The quantity is not coherent. For example a time period with the same version number but different quantities or an non permitted number of digits after the decimal point, etc.</w:t>
            </w:r>
          </w:p>
          <w:p w14:paraId="3F81A8DA" w14:textId="77777777" w:rsidR="00422E38" w:rsidRPr="00EB5747" w:rsidRDefault="00C64412" w:rsidP="007A0CE7">
            <w:pPr>
              <w:rPr>
                <w:rFonts w:asciiTheme="minorHAnsi" w:hAnsiTheme="minorHAnsi"/>
                <w:lang w:val="en-US"/>
              </w:rPr>
            </w:pPr>
            <w:r w:rsidRPr="00EB5747">
              <w:rPr>
                <w:rFonts w:asciiTheme="minorHAnsi" w:hAnsiTheme="minorHAnsi"/>
                <w:lang w:val="en-US"/>
              </w:rPr>
              <w:t xml:space="preserve">Digits after the decimal dot are more than permitted. All data must be presented with accuracy one digit after the decimal dot. </w:t>
            </w:r>
          </w:p>
        </w:tc>
      </w:tr>
      <w:tr w:rsidR="00C64412" w:rsidRPr="001E3042" w14:paraId="473BACA6" w14:textId="77777777" w:rsidTr="00EB5747">
        <w:trPr>
          <w:cantSplit/>
        </w:trPr>
        <w:tc>
          <w:tcPr>
            <w:tcW w:w="809" w:type="dxa"/>
            <w:shd w:val="clear" w:color="auto" w:fill="auto"/>
          </w:tcPr>
          <w:p w14:paraId="28E8726D" w14:textId="77777777" w:rsidR="00C64412" w:rsidRPr="00EB5747" w:rsidRDefault="00C64412" w:rsidP="00DB73DF">
            <w:pPr>
              <w:rPr>
                <w:rFonts w:asciiTheme="minorHAnsi" w:hAnsiTheme="minorHAnsi"/>
                <w:lang w:val="en-US"/>
              </w:rPr>
            </w:pPr>
            <w:r w:rsidRPr="00EB5747">
              <w:rPr>
                <w:rFonts w:asciiTheme="minorHAnsi" w:hAnsiTheme="minorHAnsi"/>
                <w:lang w:val="en-US"/>
              </w:rPr>
              <w:t>A22</w:t>
            </w:r>
          </w:p>
        </w:tc>
        <w:tc>
          <w:tcPr>
            <w:tcW w:w="3003" w:type="dxa"/>
            <w:shd w:val="clear" w:color="auto" w:fill="auto"/>
          </w:tcPr>
          <w:p w14:paraId="787A9A55" w14:textId="77777777" w:rsidR="00C64412" w:rsidRPr="00EB5747" w:rsidRDefault="00C64412" w:rsidP="00DB73DF">
            <w:pPr>
              <w:rPr>
                <w:rFonts w:asciiTheme="minorHAnsi" w:hAnsiTheme="minorHAnsi"/>
                <w:lang w:val="en-US"/>
              </w:rPr>
            </w:pPr>
            <w:r w:rsidRPr="00EB5747">
              <w:rPr>
                <w:rFonts w:asciiTheme="minorHAnsi" w:hAnsiTheme="minorHAnsi"/>
                <w:lang w:val="en-US"/>
              </w:rPr>
              <w:t>In party/Out party invalid</w:t>
            </w:r>
          </w:p>
        </w:tc>
        <w:tc>
          <w:tcPr>
            <w:tcW w:w="5856" w:type="dxa"/>
            <w:shd w:val="clear" w:color="auto" w:fill="auto"/>
          </w:tcPr>
          <w:p w14:paraId="127FADD0" w14:textId="77777777" w:rsidR="00C64412" w:rsidRPr="00EB5747" w:rsidRDefault="00C64412" w:rsidP="00DB73DF">
            <w:pPr>
              <w:rPr>
                <w:rFonts w:asciiTheme="minorHAnsi" w:hAnsiTheme="minorHAnsi"/>
                <w:lang w:val="en-US"/>
              </w:rPr>
            </w:pPr>
            <w:r w:rsidRPr="00EB5747">
              <w:rPr>
                <w:rFonts w:asciiTheme="minorHAnsi" w:hAnsiTheme="minorHAnsi"/>
                <w:lang w:val="en-US"/>
              </w:rPr>
              <w:t>In Party or Out Party EIC code on the data file is faulty. Also will be shown in which Time Series (by Time series ID) the faulty code was discovered.</w:t>
            </w:r>
          </w:p>
        </w:tc>
      </w:tr>
      <w:tr w:rsidR="00C64412" w:rsidRPr="001E3042" w14:paraId="55E1B4C6" w14:textId="77777777" w:rsidTr="00EB5747">
        <w:trPr>
          <w:cantSplit/>
        </w:trPr>
        <w:tc>
          <w:tcPr>
            <w:tcW w:w="809" w:type="dxa"/>
            <w:shd w:val="clear" w:color="auto" w:fill="auto"/>
          </w:tcPr>
          <w:p w14:paraId="575B3CF6" w14:textId="77777777" w:rsidR="00C64412" w:rsidRPr="00EB5747" w:rsidRDefault="00C64412" w:rsidP="00DB73DF">
            <w:pPr>
              <w:rPr>
                <w:rFonts w:asciiTheme="minorHAnsi" w:hAnsiTheme="minorHAnsi"/>
                <w:lang w:val="en-US"/>
              </w:rPr>
            </w:pPr>
            <w:r w:rsidRPr="00EB5747">
              <w:rPr>
                <w:rFonts w:asciiTheme="minorHAnsi" w:hAnsiTheme="minorHAnsi"/>
                <w:lang w:val="en-US"/>
              </w:rPr>
              <w:t>A23</w:t>
            </w:r>
          </w:p>
        </w:tc>
        <w:tc>
          <w:tcPr>
            <w:tcW w:w="3003" w:type="dxa"/>
            <w:shd w:val="clear" w:color="auto" w:fill="auto"/>
          </w:tcPr>
          <w:p w14:paraId="623E8F58" w14:textId="77777777" w:rsidR="00C64412" w:rsidRPr="00EB5747" w:rsidRDefault="00C64412" w:rsidP="00DB73DF">
            <w:pPr>
              <w:rPr>
                <w:rFonts w:asciiTheme="minorHAnsi" w:hAnsiTheme="minorHAnsi"/>
                <w:lang w:val="en-US"/>
              </w:rPr>
            </w:pPr>
            <w:r w:rsidRPr="00EB5747">
              <w:rPr>
                <w:rFonts w:asciiTheme="minorHAnsi" w:hAnsiTheme="minorHAnsi"/>
                <w:lang w:val="en-US"/>
              </w:rPr>
              <w:t>Area invalid</w:t>
            </w:r>
          </w:p>
        </w:tc>
        <w:tc>
          <w:tcPr>
            <w:tcW w:w="5856" w:type="dxa"/>
            <w:shd w:val="clear" w:color="auto" w:fill="auto"/>
          </w:tcPr>
          <w:p w14:paraId="150E04FA" w14:textId="77777777" w:rsidR="00C64412" w:rsidRPr="00EB5747" w:rsidRDefault="00C64412" w:rsidP="00DB73DF">
            <w:pPr>
              <w:rPr>
                <w:rFonts w:asciiTheme="minorHAnsi" w:hAnsiTheme="minorHAnsi"/>
                <w:lang w:val="en-US"/>
              </w:rPr>
            </w:pPr>
            <w:r w:rsidRPr="00EB5747">
              <w:rPr>
                <w:rFonts w:asciiTheme="minorHAnsi" w:hAnsiTheme="minorHAnsi"/>
                <w:lang w:val="en-US"/>
              </w:rPr>
              <w:t>In Area or Out Area EIC code on the data file is faulty. Also will be shown in which Time Series (by Time series ID) the faulty code was discovered.</w:t>
            </w:r>
          </w:p>
        </w:tc>
      </w:tr>
      <w:tr w:rsidR="00C64412" w:rsidRPr="001E3042" w14:paraId="4AF9B94C" w14:textId="77777777" w:rsidTr="00EB5747">
        <w:trPr>
          <w:cantSplit/>
        </w:trPr>
        <w:tc>
          <w:tcPr>
            <w:tcW w:w="809" w:type="dxa"/>
            <w:shd w:val="clear" w:color="auto" w:fill="auto"/>
          </w:tcPr>
          <w:p w14:paraId="4EE0F47C" w14:textId="77777777" w:rsidR="00C64412" w:rsidRPr="00EB5747" w:rsidRDefault="00C64412" w:rsidP="00DB73DF">
            <w:pPr>
              <w:rPr>
                <w:rFonts w:asciiTheme="minorHAnsi" w:hAnsiTheme="minorHAnsi"/>
                <w:lang w:val="en-US"/>
              </w:rPr>
            </w:pPr>
            <w:r w:rsidRPr="00EB5747">
              <w:rPr>
                <w:rFonts w:asciiTheme="minorHAnsi" w:hAnsiTheme="minorHAnsi"/>
                <w:lang w:val="en-US"/>
              </w:rPr>
              <w:t>A46</w:t>
            </w:r>
          </w:p>
        </w:tc>
        <w:tc>
          <w:tcPr>
            <w:tcW w:w="3003" w:type="dxa"/>
            <w:shd w:val="clear" w:color="auto" w:fill="auto"/>
          </w:tcPr>
          <w:p w14:paraId="271009BF" w14:textId="77777777" w:rsidR="00C64412" w:rsidRPr="00EB5747" w:rsidRDefault="00C64412" w:rsidP="00DB73DF">
            <w:pPr>
              <w:rPr>
                <w:rFonts w:asciiTheme="minorHAnsi" w:hAnsiTheme="minorHAnsi"/>
                <w:lang w:val="en-US"/>
              </w:rPr>
            </w:pPr>
            <w:r w:rsidRPr="00EB5747">
              <w:rPr>
                <w:rFonts w:asciiTheme="minorHAnsi" w:hAnsiTheme="minorHAnsi"/>
                <w:lang w:val="en-US"/>
              </w:rPr>
              <w:t>Quantities must not be signed</w:t>
            </w:r>
          </w:p>
          <w:p w14:paraId="2D52AFEA" w14:textId="77777777" w:rsidR="00C64412" w:rsidRPr="00EB5747" w:rsidRDefault="00C64412" w:rsidP="00DB73DF">
            <w:pPr>
              <w:rPr>
                <w:rFonts w:asciiTheme="minorHAnsi" w:hAnsiTheme="minorHAnsi"/>
                <w:lang w:val="en-US"/>
              </w:rPr>
            </w:pPr>
            <w:r w:rsidRPr="00EB5747">
              <w:rPr>
                <w:rFonts w:asciiTheme="minorHAnsi" w:hAnsiTheme="minorHAnsi"/>
                <w:lang w:val="en-US"/>
              </w:rPr>
              <w:t>Values</w:t>
            </w:r>
          </w:p>
        </w:tc>
        <w:tc>
          <w:tcPr>
            <w:tcW w:w="5856" w:type="dxa"/>
            <w:shd w:val="clear" w:color="auto" w:fill="auto"/>
          </w:tcPr>
          <w:p w14:paraId="58338171" w14:textId="77777777" w:rsidR="00C64412" w:rsidRPr="00EB5747" w:rsidRDefault="00C64412" w:rsidP="00DB73DF">
            <w:pPr>
              <w:rPr>
                <w:rFonts w:asciiTheme="minorHAnsi" w:hAnsiTheme="minorHAnsi"/>
                <w:lang w:val="en-US"/>
              </w:rPr>
            </w:pPr>
            <w:r w:rsidRPr="00EB5747">
              <w:rPr>
                <w:rFonts w:asciiTheme="minorHAnsi" w:hAnsiTheme="minorHAnsi"/>
                <w:lang w:val="en-US"/>
              </w:rPr>
              <w:t xml:space="preserve">On the form there must be no signed values: consumption or production must not be negative values; for the fixed deliveries there is a separate column for each direction – negative numbers are not used. </w:t>
            </w:r>
          </w:p>
        </w:tc>
      </w:tr>
      <w:tr w:rsidR="00C64412" w:rsidRPr="001E3042" w14:paraId="00BBA9DB" w14:textId="77777777" w:rsidTr="00EB5747">
        <w:trPr>
          <w:cantSplit/>
        </w:trPr>
        <w:tc>
          <w:tcPr>
            <w:tcW w:w="809" w:type="dxa"/>
            <w:shd w:val="clear" w:color="auto" w:fill="auto"/>
          </w:tcPr>
          <w:p w14:paraId="69466C01" w14:textId="77777777" w:rsidR="00C64412" w:rsidRPr="00EB5747" w:rsidRDefault="00C64412" w:rsidP="00DB73DF">
            <w:pPr>
              <w:rPr>
                <w:rFonts w:asciiTheme="minorHAnsi" w:hAnsiTheme="minorHAnsi"/>
                <w:lang w:val="en-US"/>
              </w:rPr>
            </w:pPr>
            <w:r w:rsidRPr="00EB5747">
              <w:rPr>
                <w:rFonts w:asciiTheme="minorHAnsi" w:hAnsiTheme="minorHAnsi"/>
                <w:lang w:val="en-US"/>
              </w:rPr>
              <w:t>A50</w:t>
            </w:r>
          </w:p>
        </w:tc>
        <w:tc>
          <w:tcPr>
            <w:tcW w:w="3003" w:type="dxa"/>
            <w:shd w:val="clear" w:color="auto" w:fill="auto"/>
          </w:tcPr>
          <w:p w14:paraId="4DAA4292" w14:textId="77777777" w:rsidR="00C64412" w:rsidRPr="00EB5747" w:rsidRDefault="00C64412" w:rsidP="00DB73DF">
            <w:pPr>
              <w:rPr>
                <w:rFonts w:asciiTheme="minorHAnsi" w:hAnsiTheme="minorHAnsi"/>
                <w:lang w:val="en-US"/>
              </w:rPr>
            </w:pPr>
            <w:r w:rsidRPr="00EB5747">
              <w:rPr>
                <w:rFonts w:asciiTheme="minorHAnsi" w:hAnsiTheme="minorHAnsi"/>
                <w:lang w:val="en-US"/>
              </w:rPr>
              <w:t>Senders time series version conflict</w:t>
            </w:r>
          </w:p>
        </w:tc>
        <w:tc>
          <w:tcPr>
            <w:tcW w:w="5856" w:type="dxa"/>
            <w:shd w:val="clear" w:color="auto" w:fill="auto"/>
          </w:tcPr>
          <w:p w14:paraId="17C8BD93" w14:textId="77777777" w:rsidR="00C64412" w:rsidRPr="00EB5747" w:rsidRDefault="00C64412" w:rsidP="00394BA3">
            <w:pPr>
              <w:rPr>
                <w:rFonts w:asciiTheme="minorHAnsi" w:hAnsiTheme="minorHAnsi"/>
                <w:lang w:val="en-US"/>
              </w:rPr>
            </w:pPr>
            <w:r w:rsidRPr="00EB5747">
              <w:rPr>
                <w:rFonts w:asciiTheme="minorHAnsi" w:hAnsiTheme="minorHAnsi"/>
                <w:lang w:val="en-US"/>
              </w:rPr>
              <w:t>There is an error in the senders time series version. (i.e. it could be superior to the message version or is inconsistent with the existing data). The time series has been rejected.</w:t>
            </w:r>
          </w:p>
          <w:p w14:paraId="0B1D5E69" w14:textId="77777777" w:rsidR="00C64412" w:rsidRPr="00EB5747" w:rsidRDefault="00C64412" w:rsidP="00394BA3">
            <w:pPr>
              <w:rPr>
                <w:rFonts w:asciiTheme="minorHAnsi" w:hAnsiTheme="minorHAnsi"/>
                <w:lang w:val="en-US"/>
              </w:rPr>
            </w:pPr>
            <w:r w:rsidRPr="00EB5747">
              <w:rPr>
                <w:rFonts w:asciiTheme="minorHAnsi" w:hAnsiTheme="minorHAnsi"/>
                <w:lang w:val="en-US"/>
              </w:rPr>
              <w:t xml:space="preserve">It occurs when Time Series version number in previous plan was higher than in sent plan. To avoid possible version conflict the Time Series Version can set always 1. </w:t>
            </w:r>
          </w:p>
        </w:tc>
      </w:tr>
      <w:tr w:rsidR="002B42DE" w:rsidRPr="001E3042" w14:paraId="1D67606D" w14:textId="77777777" w:rsidTr="00EB5747">
        <w:trPr>
          <w:cantSplit/>
        </w:trPr>
        <w:tc>
          <w:tcPr>
            <w:tcW w:w="809" w:type="dxa"/>
            <w:shd w:val="clear" w:color="auto" w:fill="auto"/>
          </w:tcPr>
          <w:p w14:paraId="3A6FE384" w14:textId="77777777" w:rsidR="002B42DE" w:rsidRPr="00EB5747" w:rsidRDefault="002B42DE" w:rsidP="00DB73DF">
            <w:pPr>
              <w:rPr>
                <w:rFonts w:asciiTheme="minorHAnsi" w:hAnsiTheme="minorHAnsi"/>
                <w:lang w:val="en-US"/>
              </w:rPr>
            </w:pPr>
            <w:r w:rsidRPr="00EB5747">
              <w:rPr>
                <w:rFonts w:asciiTheme="minorHAnsi" w:hAnsiTheme="minorHAnsi"/>
                <w:lang w:val="en-US"/>
              </w:rPr>
              <w:t>A62</w:t>
            </w:r>
          </w:p>
        </w:tc>
        <w:tc>
          <w:tcPr>
            <w:tcW w:w="3003" w:type="dxa"/>
            <w:shd w:val="clear" w:color="auto" w:fill="auto"/>
          </w:tcPr>
          <w:p w14:paraId="71781831" w14:textId="77777777" w:rsidR="002B42DE" w:rsidRPr="00EB5747" w:rsidRDefault="002B42DE" w:rsidP="002B42DE">
            <w:pPr>
              <w:rPr>
                <w:rFonts w:asciiTheme="minorHAnsi" w:hAnsiTheme="minorHAnsi"/>
                <w:lang w:val="en-US"/>
              </w:rPr>
            </w:pPr>
            <w:r w:rsidRPr="00EB5747">
              <w:rPr>
                <w:rFonts w:asciiTheme="minorHAnsi" w:hAnsiTheme="minorHAnsi"/>
                <w:lang w:val="en-US"/>
              </w:rPr>
              <w:t>Invalid business type</w:t>
            </w:r>
          </w:p>
        </w:tc>
        <w:tc>
          <w:tcPr>
            <w:tcW w:w="5856" w:type="dxa"/>
            <w:shd w:val="clear" w:color="auto" w:fill="auto"/>
          </w:tcPr>
          <w:p w14:paraId="274501EB" w14:textId="77777777" w:rsidR="002B42DE" w:rsidRPr="00EB5747" w:rsidRDefault="002B42DE" w:rsidP="00DB73DF">
            <w:pPr>
              <w:rPr>
                <w:rFonts w:asciiTheme="minorHAnsi" w:hAnsiTheme="minorHAnsi"/>
                <w:lang w:val="en-US"/>
              </w:rPr>
            </w:pPr>
            <w:r w:rsidRPr="00EB5747">
              <w:rPr>
                <w:rFonts w:asciiTheme="minorHAnsi" w:hAnsiTheme="minorHAnsi"/>
                <w:lang w:val="en-US"/>
              </w:rPr>
              <w:t>The business type does not belong to the valid set of business types for the process in question.</w:t>
            </w:r>
          </w:p>
        </w:tc>
      </w:tr>
      <w:tr w:rsidR="00C13EE2" w:rsidRPr="001E3042" w14:paraId="20408E37" w14:textId="77777777" w:rsidTr="00EB5747">
        <w:trPr>
          <w:cantSplit/>
        </w:trPr>
        <w:tc>
          <w:tcPr>
            <w:tcW w:w="809" w:type="dxa"/>
            <w:shd w:val="clear" w:color="auto" w:fill="auto"/>
          </w:tcPr>
          <w:p w14:paraId="21EAF716" w14:textId="77777777" w:rsidR="00C13EE2" w:rsidRPr="00EB5747" w:rsidRDefault="00C13EE2" w:rsidP="00DB73DF">
            <w:pPr>
              <w:rPr>
                <w:rFonts w:asciiTheme="minorHAnsi" w:hAnsiTheme="minorHAnsi"/>
                <w:lang w:val="en-US"/>
              </w:rPr>
            </w:pPr>
            <w:r w:rsidRPr="00EB5747">
              <w:rPr>
                <w:rFonts w:asciiTheme="minorHAnsi" w:hAnsiTheme="minorHAnsi"/>
                <w:lang w:val="en-US"/>
              </w:rPr>
              <w:t>A71</w:t>
            </w:r>
          </w:p>
        </w:tc>
        <w:tc>
          <w:tcPr>
            <w:tcW w:w="3003" w:type="dxa"/>
            <w:shd w:val="clear" w:color="auto" w:fill="auto"/>
          </w:tcPr>
          <w:p w14:paraId="4E15D764" w14:textId="77777777" w:rsidR="00C13EE2" w:rsidRPr="00E015B0" w:rsidRDefault="00C13EE2" w:rsidP="00C13EE2">
            <w:pPr>
              <w:rPr>
                <w:rFonts w:asciiTheme="minorHAnsi" w:hAnsiTheme="minorHAnsi"/>
              </w:rPr>
            </w:pPr>
            <w:r w:rsidRPr="00E015B0">
              <w:rPr>
                <w:rFonts w:asciiTheme="minorHAnsi" w:hAnsiTheme="minorHAnsi"/>
              </w:rPr>
              <w:t>Linked bid rejected due to associated bid unsuccessful</w:t>
            </w:r>
          </w:p>
          <w:p w14:paraId="36F4ED59" w14:textId="77777777" w:rsidR="00C13EE2" w:rsidRPr="00EB5747" w:rsidRDefault="00C13EE2" w:rsidP="002B42DE">
            <w:pPr>
              <w:rPr>
                <w:rFonts w:asciiTheme="minorHAnsi" w:hAnsiTheme="minorHAnsi"/>
                <w:lang w:val="en-US"/>
              </w:rPr>
            </w:pPr>
          </w:p>
        </w:tc>
        <w:tc>
          <w:tcPr>
            <w:tcW w:w="5856" w:type="dxa"/>
            <w:shd w:val="clear" w:color="auto" w:fill="auto"/>
          </w:tcPr>
          <w:p w14:paraId="6D4236E3" w14:textId="77777777" w:rsidR="00C13EE2" w:rsidRPr="00EB5747" w:rsidRDefault="00C13EE2" w:rsidP="00DB73DF">
            <w:pPr>
              <w:rPr>
                <w:rFonts w:asciiTheme="minorHAnsi" w:hAnsiTheme="minorHAnsi"/>
                <w:lang w:val="en-US"/>
              </w:rPr>
            </w:pPr>
            <w:r w:rsidRPr="00E015B0">
              <w:rPr>
                <w:rFonts w:asciiTheme="minorHAnsi" w:hAnsiTheme="minorHAnsi"/>
              </w:rPr>
              <w:t>The bid in question has been rejected because an associated bid has been unsuccessful or is not activated yet.</w:t>
            </w:r>
          </w:p>
        </w:tc>
      </w:tr>
      <w:tr w:rsidR="002B42DE" w:rsidRPr="001E3042" w14:paraId="1E7EDE0D" w14:textId="77777777" w:rsidTr="00EB5747">
        <w:trPr>
          <w:cantSplit/>
        </w:trPr>
        <w:tc>
          <w:tcPr>
            <w:tcW w:w="809" w:type="dxa"/>
            <w:shd w:val="clear" w:color="auto" w:fill="auto"/>
          </w:tcPr>
          <w:p w14:paraId="679C8F3F" w14:textId="77777777" w:rsidR="002B42DE" w:rsidRPr="00EB5747" w:rsidRDefault="002B42DE" w:rsidP="00DB73DF">
            <w:pPr>
              <w:rPr>
                <w:rFonts w:asciiTheme="minorHAnsi" w:hAnsiTheme="minorHAnsi"/>
                <w:lang w:val="en-US"/>
              </w:rPr>
            </w:pPr>
            <w:r w:rsidRPr="00EB5747">
              <w:rPr>
                <w:rFonts w:asciiTheme="minorHAnsi" w:hAnsiTheme="minorHAnsi"/>
                <w:lang w:val="en-US"/>
              </w:rPr>
              <w:t>A79</w:t>
            </w:r>
          </w:p>
        </w:tc>
        <w:tc>
          <w:tcPr>
            <w:tcW w:w="3003" w:type="dxa"/>
            <w:shd w:val="clear" w:color="auto" w:fill="auto"/>
          </w:tcPr>
          <w:p w14:paraId="7C3057B9" w14:textId="77777777" w:rsidR="002B42DE" w:rsidRPr="00EB5747" w:rsidRDefault="002B42DE" w:rsidP="009A3E27">
            <w:pPr>
              <w:rPr>
                <w:rFonts w:asciiTheme="minorHAnsi" w:hAnsiTheme="minorHAnsi"/>
                <w:lang w:val="en-US"/>
              </w:rPr>
            </w:pPr>
            <w:r w:rsidRPr="00EB5747">
              <w:rPr>
                <w:rFonts w:asciiTheme="minorHAnsi" w:hAnsiTheme="minorHAnsi"/>
                <w:lang w:val="en-US"/>
              </w:rPr>
              <w:t>Process type invalid</w:t>
            </w:r>
          </w:p>
        </w:tc>
        <w:tc>
          <w:tcPr>
            <w:tcW w:w="5856" w:type="dxa"/>
            <w:shd w:val="clear" w:color="auto" w:fill="auto"/>
          </w:tcPr>
          <w:p w14:paraId="65A24D5D" w14:textId="77777777" w:rsidR="002B42DE" w:rsidRPr="00EB5747" w:rsidRDefault="002B42DE" w:rsidP="00DB73DF">
            <w:pPr>
              <w:rPr>
                <w:rFonts w:asciiTheme="minorHAnsi" w:hAnsiTheme="minorHAnsi"/>
                <w:lang w:val="en-US"/>
              </w:rPr>
            </w:pPr>
            <w:r w:rsidRPr="00EB5747">
              <w:rPr>
                <w:rFonts w:asciiTheme="minorHAnsi" w:hAnsiTheme="minorHAnsi"/>
                <w:lang w:val="en-US"/>
              </w:rPr>
              <w:t>The process type does not figure in the list of valid process types for this document</w:t>
            </w:r>
          </w:p>
        </w:tc>
      </w:tr>
      <w:tr w:rsidR="002B1036" w:rsidRPr="001E3042" w14:paraId="24137C61" w14:textId="77777777" w:rsidTr="00EB5747">
        <w:trPr>
          <w:cantSplit/>
        </w:trPr>
        <w:tc>
          <w:tcPr>
            <w:tcW w:w="809" w:type="dxa"/>
            <w:shd w:val="clear" w:color="auto" w:fill="auto"/>
          </w:tcPr>
          <w:p w14:paraId="04195678" w14:textId="77777777" w:rsidR="002B1036" w:rsidRPr="00EB5747" w:rsidRDefault="002B1036" w:rsidP="002B1036">
            <w:pPr>
              <w:rPr>
                <w:rFonts w:asciiTheme="minorHAnsi" w:hAnsiTheme="minorHAnsi"/>
                <w:lang w:val="en-US"/>
              </w:rPr>
            </w:pPr>
            <w:r w:rsidRPr="00EB5747">
              <w:rPr>
                <w:rFonts w:asciiTheme="minorHAnsi" w:hAnsiTheme="minorHAnsi"/>
                <w:lang w:val="en-US"/>
              </w:rPr>
              <w:t>A80</w:t>
            </w:r>
          </w:p>
        </w:tc>
        <w:tc>
          <w:tcPr>
            <w:tcW w:w="3003" w:type="dxa"/>
            <w:shd w:val="clear" w:color="auto" w:fill="auto"/>
          </w:tcPr>
          <w:p w14:paraId="5B16E07B" w14:textId="77777777" w:rsidR="002B1036" w:rsidRPr="00EB5747" w:rsidRDefault="002B1036" w:rsidP="002B1036">
            <w:pPr>
              <w:rPr>
                <w:rFonts w:asciiTheme="minorHAnsi" w:hAnsiTheme="minorHAnsi"/>
                <w:lang w:val="en-US"/>
              </w:rPr>
            </w:pPr>
            <w:r w:rsidRPr="00EB5747">
              <w:rPr>
                <w:rFonts w:asciiTheme="minorHAnsi" w:hAnsiTheme="minorHAnsi"/>
                <w:lang w:val="en-US"/>
              </w:rPr>
              <w:t>DomainInvalid</w:t>
            </w:r>
          </w:p>
        </w:tc>
        <w:tc>
          <w:tcPr>
            <w:tcW w:w="5856" w:type="dxa"/>
            <w:shd w:val="clear" w:color="auto" w:fill="auto"/>
          </w:tcPr>
          <w:p w14:paraId="17AEB2F1" w14:textId="77777777" w:rsidR="002B1036" w:rsidRPr="00EB5747" w:rsidRDefault="002B1036" w:rsidP="002B1036">
            <w:pPr>
              <w:rPr>
                <w:rFonts w:asciiTheme="minorHAnsi" w:hAnsiTheme="minorHAnsi"/>
                <w:lang w:val="en-US"/>
              </w:rPr>
            </w:pPr>
            <w:r w:rsidRPr="00E015B0">
              <w:rPr>
                <w:rFonts w:asciiTheme="minorHAnsi" w:hAnsiTheme="minorHAnsi"/>
              </w:rPr>
              <w:t>The domain does not figure in the list of valid domains for this document and process</w:t>
            </w:r>
          </w:p>
        </w:tc>
      </w:tr>
      <w:tr w:rsidR="001A424C" w:rsidRPr="001E3042" w14:paraId="6E6AB50D" w14:textId="77777777" w:rsidTr="00EB5747">
        <w:trPr>
          <w:cantSplit/>
        </w:trPr>
        <w:tc>
          <w:tcPr>
            <w:tcW w:w="809" w:type="dxa"/>
            <w:shd w:val="clear" w:color="auto" w:fill="auto"/>
          </w:tcPr>
          <w:p w14:paraId="1A974AE4" w14:textId="77777777" w:rsidR="001A424C" w:rsidRPr="00EB5747" w:rsidRDefault="0075175F" w:rsidP="002B1036">
            <w:pPr>
              <w:rPr>
                <w:rFonts w:asciiTheme="minorHAnsi" w:hAnsiTheme="minorHAnsi"/>
                <w:lang w:val="en-US"/>
              </w:rPr>
            </w:pPr>
            <w:r w:rsidRPr="00EB5747">
              <w:rPr>
                <w:rFonts w:asciiTheme="minorHAnsi" w:hAnsiTheme="minorHAnsi"/>
                <w:lang w:val="en-US"/>
              </w:rPr>
              <w:t>B</w:t>
            </w:r>
            <w:r w:rsidR="001A424C" w:rsidRPr="00EB5747">
              <w:rPr>
                <w:rFonts w:asciiTheme="minorHAnsi" w:hAnsiTheme="minorHAnsi"/>
                <w:lang w:val="en-US"/>
              </w:rPr>
              <w:t>09</w:t>
            </w:r>
          </w:p>
        </w:tc>
        <w:tc>
          <w:tcPr>
            <w:tcW w:w="3003" w:type="dxa"/>
            <w:shd w:val="clear" w:color="auto" w:fill="auto"/>
          </w:tcPr>
          <w:p w14:paraId="3920C267" w14:textId="77777777" w:rsidR="001A424C" w:rsidRPr="00EB5747" w:rsidRDefault="001A424C" w:rsidP="002B1036">
            <w:pPr>
              <w:rPr>
                <w:rFonts w:asciiTheme="minorHAnsi" w:hAnsiTheme="minorHAnsi"/>
                <w:lang w:val="en-US"/>
              </w:rPr>
            </w:pPr>
            <w:r w:rsidRPr="00E015B0">
              <w:rPr>
                <w:rFonts w:asciiTheme="minorHAnsi" w:hAnsiTheme="minorHAnsi"/>
              </w:rPr>
              <w:t>Bid not accepted</w:t>
            </w:r>
          </w:p>
        </w:tc>
        <w:tc>
          <w:tcPr>
            <w:tcW w:w="5856" w:type="dxa"/>
            <w:shd w:val="clear" w:color="auto" w:fill="auto"/>
          </w:tcPr>
          <w:p w14:paraId="38CEBE63" w14:textId="430C913A" w:rsidR="001A424C" w:rsidRPr="00E015B0" w:rsidRDefault="001A424C" w:rsidP="0075175F">
            <w:pPr>
              <w:rPr>
                <w:rFonts w:asciiTheme="minorHAnsi" w:hAnsiTheme="minorHAnsi"/>
              </w:rPr>
            </w:pPr>
            <w:r w:rsidRPr="00E015B0">
              <w:rPr>
                <w:rFonts w:asciiTheme="minorHAnsi" w:hAnsiTheme="minorHAnsi"/>
              </w:rPr>
              <w:t>The bid in question has NOT been accepted (bid is not divisible</w:t>
            </w:r>
            <w:r w:rsidR="00A55678" w:rsidRPr="00E015B0">
              <w:rPr>
                <w:rFonts w:asciiTheme="minorHAnsi" w:hAnsiTheme="minorHAnsi"/>
              </w:rPr>
              <w:t>,.....</w:t>
            </w:r>
            <w:r w:rsidRPr="00E015B0">
              <w:rPr>
                <w:rFonts w:asciiTheme="minorHAnsi" w:hAnsiTheme="minorHAnsi"/>
              </w:rPr>
              <w:t>)</w:t>
            </w:r>
          </w:p>
        </w:tc>
      </w:tr>
    </w:tbl>
    <w:p w14:paraId="0EB0B2CE" w14:textId="77777777" w:rsidR="00DB73DF" w:rsidRPr="00EB5747" w:rsidRDefault="00DB73DF" w:rsidP="00DB73DF">
      <w:pPr>
        <w:rPr>
          <w:rFonts w:asciiTheme="minorHAnsi" w:hAnsiTheme="minorHAnsi"/>
          <w:lang w:val="en-US"/>
        </w:rPr>
      </w:pPr>
      <w:r w:rsidRPr="00EB5747">
        <w:rPr>
          <w:rFonts w:asciiTheme="minorHAnsi" w:hAnsiTheme="minorHAnsi"/>
          <w:lang w:val="en-US"/>
        </w:rPr>
        <w:t xml:space="preserve"> </w:t>
      </w:r>
    </w:p>
    <w:p w14:paraId="2BC83EB6" w14:textId="77777777" w:rsidR="00823A5C" w:rsidRPr="00EB5747" w:rsidRDefault="00823A5C" w:rsidP="00CD67B0">
      <w:pPr>
        <w:rPr>
          <w:rFonts w:asciiTheme="minorHAnsi" w:hAnsiTheme="minorHAnsi"/>
          <w:lang w:val="en-US"/>
        </w:rPr>
      </w:pPr>
    </w:p>
    <w:p w14:paraId="3C1A9699" w14:textId="77777777" w:rsidR="00BE49BA" w:rsidRPr="00EB5747" w:rsidRDefault="00BE49BA" w:rsidP="00CD67B0">
      <w:pPr>
        <w:rPr>
          <w:rFonts w:asciiTheme="minorHAnsi" w:hAnsiTheme="minorHAnsi"/>
          <w:lang w:val="en-US"/>
        </w:rPr>
      </w:pPr>
    </w:p>
    <w:p w14:paraId="63103430" w14:textId="77777777" w:rsidR="00BE49BA" w:rsidRPr="00EB5747" w:rsidRDefault="00BE49BA" w:rsidP="00CD67B0">
      <w:pPr>
        <w:rPr>
          <w:rFonts w:asciiTheme="minorHAnsi" w:hAnsiTheme="minorHAnsi"/>
          <w:lang w:val="en-US"/>
        </w:rPr>
      </w:pPr>
    </w:p>
    <w:sectPr w:rsidR="00BE49BA" w:rsidRPr="00EB5747" w:rsidSect="005D07E8">
      <w:headerReference w:type="default" r:id="rId10"/>
      <w:footerReference w:type="even" r:id="rId11"/>
      <w:footerReference w:type="default" r:id="rId12"/>
      <w:headerReference w:type="first" r:id="rId13"/>
      <w:type w:val="continuous"/>
      <w:pgSz w:w="11906" w:h="16838"/>
      <w:pgMar w:top="851" w:right="851" w:bottom="1418" w:left="141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DAE9E" w14:textId="77777777" w:rsidR="00D2302E" w:rsidRDefault="00D2302E">
      <w:r>
        <w:separator/>
      </w:r>
    </w:p>
  </w:endnote>
  <w:endnote w:type="continuationSeparator" w:id="0">
    <w:p w14:paraId="769BD5B8" w14:textId="77777777" w:rsidR="00D2302E" w:rsidRDefault="00D2302E">
      <w:r>
        <w:continuationSeparator/>
      </w:r>
    </w:p>
  </w:endnote>
  <w:endnote w:type="continuationNotice" w:id="1">
    <w:p w14:paraId="163C21E8" w14:textId="77777777" w:rsidR="00D2302E" w:rsidRDefault="00D230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Univers">
    <w:altName w:val="Arial"/>
    <w:charset w:val="00"/>
    <w:family w:val="swiss"/>
    <w:pitch w:val="variable"/>
    <w:sig w:usb0="80000287" w:usb1="00000000" w:usb2="00000000" w:usb3="00000000" w:csb0="0000000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EF639" w14:textId="77777777" w:rsidR="00573AAD" w:rsidRDefault="00573AAD">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3908DF78" w14:textId="77777777" w:rsidR="00573AAD" w:rsidRDefault="00573AAD">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65298" w14:textId="48B21333" w:rsidR="00573AAD" w:rsidRPr="00517FF8" w:rsidRDefault="00573AAD" w:rsidP="00517FF8">
    <w:pPr>
      <w:pStyle w:val="Footer"/>
      <w:pBdr>
        <w:top w:val="single" w:sz="4" w:space="1" w:color="auto"/>
      </w:pBdr>
      <w:ind w:right="-1"/>
      <w:jc w:val="right"/>
      <w:rPr>
        <w:rFonts w:asciiTheme="minorHAnsi" w:hAnsiTheme="minorHAnsi" w:cstheme="minorHAnsi"/>
      </w:rPr>
    </w:pPr>
    <w:r w:rsidRPr="00517FF8">
      <w:rPr>
        <w:rFonts w:asciiTheme="minorHAnsi" w:hAnsiTheme="minorHAnsi" w:cstheme="minorHAnsi"/>
      </w:rPr>
      <w:t xml:space="preserve">Page </w:t>
    </w:r>
    <w:r w:rsidRPr="00517FF8">
      <w:rPr>
        <w:rFonts w:asciiTheme="minorHAnsi" w:hAnsiTheme="minorHAnsi" w:cstheme="minorHAnsi"/>
        <w:b/>
        <w:bCs/>
      </w:rPr>
      <w:fldChar w:fldCharType="begin"/>
    </w:r>
    <w:r w:rsidRPr="00517FF8">
      <w:rPr>
        <w:rFonts w:asciiTheme="minorHAnsi" w:hAnsiTheme="minorHAnsi" w:cstheme="minorHAnsi"/>
        <w:b/>
        <w:bCs/>
      </w:rPr>
      <w:instrText>PAGE</w:instrText>
    </w:r>
    <w:r w:rsidRPr="00517FF8">
      <w:rPr>
        <w:rFonts w:asciiTheme="minorHAnsi" w:hAnsiTheme="minorHAnsi" w:cstheme="minorHAnsi"/>
        <w:b/>
        <w:bCs/>
      </w:rPr>
      <w:fldChar w:fldCharType="separate"/>
    </w:r>
    <w:r w:rsidR="002B270F">
      <w:rPr>
        <w:rFonts w:asciiTheme="minorHAnsi" w:hAnsiTheme="minorHAnsi" w:cstheme="minorHAnsi"/>
        <w:b/>
        <w:bCs/>
        <w:noProof/>
      </w:rPr>
      <w:t>1</w:t>
    </w:r>
    <w:r w:rsidRPr="00517FF8">
      <w:rPr>
        <w:rFonts w:asciiTheme="minorHAnsi" w:hAnsiTheme="minorHAnsi" w:cstheme="minorHAnsi"/>
        <w:b/>
        <w:bCs/>
      </w:rPr>
      <w:fldChar w:fldCharType="end"/>
    </w:r>
    <w:r w:rsidRPr="00517FF8">
      <w:rPr>
        <w:rFonts w:asciiTheme="minorHAnsi" w:hAnsiTheme="minorHAnsi" w:cstheme="minorHAnsi"/>
      </w:rPr>
      <w:t xml:space="preserve"> of </w:t>
    </w:r>
    <w:r w:rsidRPr="00517FF8">
      <w:rPr>
        <w:rFonts w:asciiTheme="minorHAnsi" w:hAnsiTheme="minorHAnsi" w:cstheme="minorHAnsi"/>
        <w:b/>
        <w:bCs/>
      </w:rPr>
      <w:fldChar w:fldCharType="begin"/>
    </w:r>
    <w:r w:rsidRPr="00517FF8">
      <w:rPr>
        <w:rFonts w:asciiTheme="minorHAnsi" w:hAnsiTheme="minorHAnsi" w:cstheme="minorHAnsi"/>
        <w:b/>
        <w:bCs/>
      </w:rPr>
      <w:instrText>NUMPAGES</w:instrText>
    </w:r>
    <w:r w:rsidRPr="00517FF8">
      <w:rPr>
        <w:rFonts w:asciiTheme="minorHAnsi" w:hAnsiTheme="minorHAnsi" w:cstheme="minorHAnsi"/>
        <w:b/>
        <w:bCs/>
      </w:rPr>
      <w:fldChar w:fldCharType="separate"/>
    </w:r>
    <w:r w:rsidR="002B270F">
      <w:rPr>
        <w:rFonts w:asciiTheme="minorHAnsi" w:hAnsiTheme="minorHAnsi" w:cstheme="minorHAnsi"/>
        <w:b/>
        <w:bCs/>
        <w:noProof/>
      </w:rPr>
      <w:t>1</w:t>
    </w:r>
    <w:r w:rsidRPr="00517FF8">
      <w:rPr>
        <w:rFonts w:asciiTheme="minorHAnsi" w:hAnsiTheme="minorHAnsi" w:cstheme="minorHAnsi"/>
        <w:b/>
        <w:bC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1673E" w14:textId="77777777" w:rsidR="00D2302E" w:rsidRDefault="00D2302E">
      <w:r>
        <w:separator/>
      </w:r>
    </w:p>
  </w:footnote>
  <w:footnote w:type="continuationSeparator" w:id="0">
    <w:p w14:paraId="5FC87A59" w14:textId="77777777" w:rsidR="00D2302E" w:rsidRDefault="00D2302E">
      <w:r>
        <w:continuationSeparator/>
      </w:r>
    </w:p>
  </w:footnote>
  <w:footnote w:type="continuationNotice" w:id="1">
    <w:p w14:paraId="15D9F2A5" w14:textId="77777777" w:rsidR="00D2302E" w:rsidRDefault="00D2302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534A2" w14:textId="480A5773" w:rsidR="00573AAD" w:rsidRPr="0084551A" w:rsidRDefault="00573AAD" w:rsidP="006B3E78">
    <w:pPr>
      <w:pStyle w:val="Header"/>
      <w:pBdr>
        <w:bottom w:val="single" w:sz="12" w:space="1" w:color="auto"/>
      </w:pBdr>
      <w:rPr>
        <w:b/>
        <w:sz w:val="22"/>
        <w:szCs w:val="22"/>
      </w:rPr>
    </w:pPr>
    <w:r>
      <w:rPr>
        <w:b/>
        <w:sz w:val="22"/>
        <w:szCs w:val="22"/>
      </w:rPr>
      <w:t>Electronic Data Interchange description for Balancing Service Providers in Estonia</w:t>
    </w:r>
  </w:p>
  <w:p w14:paraId="426FA0C6" w14:textId="77777777" w:rsidR="00573AAD" w:rsidRPr="004C5953" w:rsidRDefault="00573AAD" w:rsidP="006B3E78">
    <w:pPr>
      <w:pStyle w:val="Header"/>
      <w:pBdr>
        <w:bottom w:val="single" w:sz="12" w:space="1" w:color="auto"/>
      </w:pBdr>
      <w:rPr>
        <w:rFonts w:ascii="Arial" w:hAnsi="Arial" w:cs="Arial"/>
        <w:b/>
        <w:sz w:val="12"/>
        <w:szCs w:val="12"/>
      </w:rPr>
    </w:pPr>
  </w:p>
  <w:p w14:paraId="33E54742" w14:textId="77777777" w:rsidR="00573AAD" w:rsidRPr="006B3E78" w:rsidRDefault="00573AAD">
    <w:pPr>
      <w:pStyle w:val="Header"/>
      <w:rPr>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6336D" w14:textId="77777777" w:rsidR="00573AAD" w:rsidRPr="00EA518E" w:rsidRDefault="00573AAD" w:rsidP="003862D9">
    <w:pPr>
      <w:pStyle w:val="Naglwekstrony"/>
      <w:jc w:val="right"/>
      <w:rPr>
        <w:rFonts w:ascii="Arial" w:hAnsi="Arial"/>
        <w:b/>
        <w:i/>
        <w:sz w:val="22"/>
        <w:szCs w:val="22"/>
        <w:lang w:val="en-GB"/>
      </w:rPr>
    </w:pPr>
    <w:r>
      <w:rPr>
        <w:rFonts w:ascii="Arial" w:hAnsi="Arial"/>
        <w:b/>
        <w:i/>
        <w:sz w:val="22"/>
        <w:szCs w:val="22"/>
        <w:lang w:val="en-GB"/>
      </w:rPr>
      <w:t>Litgrid – PSE</w:t>
    </w:r>
    <w:r w:rsidRPr="00EA518E">
      <w:rPr>
        <w:rFonts w:ascii="Arial" w:hAnsi="Arial"/>
        <w:b/>
        <w:i/>
        <w:sz w:val="22"/>
        <w:szCs w:val="22"/>
        <w:lang w:val="en-GB"/>
      </w:rPr>
      <w:t xml:space="preserve"> System Operati</w:t>
    </w:r>
    <w:r>
      <w:rPr>
        <w:rFonts w:ascii="Arial" w:hAnsi="Arial"/>
        <w:b/>
        <w:i/>
        <w:sz w:val="22"/>
        <w:szCs w:val="22"/>
        <w:lang w:val="en-GB"/>
      </w:rPr>
      <w:t xml:space="preserve">on </w:t>
    </w:r>
    <w:r w:rsidRPr="00EA518E">
      <w:rPr>
        <w:rFonts w:ascii="Arial" w:hAnsi="Arial"/>
        <w:b/>
        <w:i/>
        <w:sz w:val="22"/>
        <w:szCs w:val="22"/>
        <w:lang w:val="en-GB"/>
      </w:rPr>
      <w:t xml:space="preserve">Agreement </w:t>
    </w:r>
  </w:p>
  <w:p w14:paraId="0AAFC281" w14:textId="77777777" w:rsidR="00573AAD" w:rsidRDefault="00573AAD" w:rsidP="0043269D">
    <w:pPr>
      <w:pStyle w:val="Naglwekstrony"/>
      <w:rPr>
        <w:rFonts w:ascii="Arial" w:hAnsi="Arial"/>
        <w:b/>
        <w:i/>
        <w:lang w:val="en-GB"/>
      </w:rPr>
    </w:pPr>
    <w:r>
      <w:rPr>
        <w:rFonts w:ascii="Arial" w:hAnsi="Arial"/>
        <w:b/>
        <w:i/>
        <w:lang w:val="en-GB"/>
      </w:rPr>
      <w:t>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F5203"/>
    <w:multiLevelType w:val="multilevel"/>
    <w:tmpl w:val="7E924DF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FF7DBF"/>
    <w:multiLevelType w:val="hybridMultilevel"/>
    <w:tmpl w:val="D942698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46224F"/>
    <w:multiLevelType w:val="hybridMultilevel"/>
    <w:tmpl w:val="9FD08A1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AD2FA8"/>
    <w:multiLevelType w:val="hybridMultilevel"/>
    <w:tmpl w:val="0D0A8B60"/>
    <w:lvl w:ilvl="0" w:tplc="76588AA6">
      <w:start w:val="1"/>
      <w:numFmt w:val="decimal"/>
      <w:lvlText w:val="%1."/>
      <w:lvlJc w:val="left"/>
      <w:pPr>
        <w:ind w:left="615" w:hanging="525"/>
      </w:pPr>
      <w:rPr>
        <w:rFonts w:hint="default"/>
      </w:rPr>
    </w:lvl>
    <w:lvl w:ilvl="1" w:tplc="04250019" w:tentative="1">
      <w:start w:val="1"/>
      <w:numFmt w:val="lowerLetter"/>
      <w:lvlText w:val="%2."/>
      <w:lvlJc w:val="left"/>
      <w:pPr>
        <w:ind w:left="1485" w:hanging="360"/>
      </w:pPr>
    </w:lvl>
    <w:lvl w:ilvl="2" w:tplc="0425001B" w:tentative="1">
      <w:start w:val="1"/>
      <w:numFmt w:val="lowerRoman"/>
      <w:lvlText w:val="%3."/>
      <w:lvlJc w:val="right"/>
      <w:pPr>
        <w:ind w:left="2205" w:hanging="180"/>
      </w:pPr>
    </w:lvl>
    <w:lvl w:ilvl="3" w:tplc="0425000F" w:tentative="1">
      <w:start w:val="1"/>
      <w:numFmt w:val="decimal"/>
      <w:lvlText w:val="%4."/>
      <w:lvlJc w:val="left"/>
      <w:pPr>
        <w:ind w:left="2925" w:hanging="360"/>
      </w:pPr>
    </w:lvl>
    <w:lvl w:ilvl="4" w:tplc="04250019" w:tentative="1">
      <w:start w:val="1"/>
      <w:numFmt w:val="lowerLetter"/>
      <w:lvlText w:val="%5."/>
      <w:lvlJc w:val="left"/>
      <w:pPr>
        <w:ind w:left="3645" w:hanging="360"/>
      </w:pPr>
    </w:lvl>
    <w:lvl w:ilvl="5" w:tplc="0425001B" w:tentative="1">
      <w:start w:val="1"/>
      <w:numFmt w:val="lowerRoman"/>
      <w:lvlText w:val="%6."/>
      <w:lvlJc w:val="right"/>
      <w:pPr>
        <w:ind w:left="4365" w:hanging="180"/>
      </w:pPr>
    </w:lvl>
    <w:lvl w:ilvl="6" w:tplc="0425000F" w:tentative="1">
      <w:start w:val="1"/>
      <w:numFmt w:val="decimal"/>
      <w:lvlText w:val="%7."/>
      <w:lvlJc w:val="left"/>
      <w:pPr>
        <w:ind w:left="5085" w:hanging="360"/>
      </w:pPr>
    </w:lvl>
    <w:lvl w:ilvl="7" w:tplc="04250019" w:tentative="1">
      <w:start w:val="1"/>
      <w:numFmt w:val="lowerLetter"/>
      <w:lvlText w:val="%8."/>
      <w:lvlJc w:val="left"/>
      <w:pPr>
        <w:ind w:left="5805" w:hanging="360"/>
      </w:pPr>
    </w:lvl>
    <w:lvl w:ilvl="8" w:tplc="0425001B" w:tentative="1">
      <w:start w:val="1"/>
      <w:numFmt w:val="lowerRoman"/>
      <w:lvlText w:val="%9."/>
      <w:lvlJc w:val="right"/>
      <w:pPr>
        <w:ind w:left="6525" w:hanging="180"/>
      </w:pPr>
    </w:lvl>
  </w:abstractNum>
  <w:abstractNum w:abstractNumId="4" w15:restartNumberingAfterBreak="0">
    <w:nsid w:val="104A25E1"/>
    <w:multiLevelType w:val="hybridMultilevel"/>
    <w:tmpl w:val="0CA2F49E"/>
    <w:lvl w:ilvl="0" w:tplc="451E05F6">
      <w:start w:val="2"/>
      <w:numFmt w:val="bullet"/>
      <w:lvlText w:val=""/>
      <w:lvlJc w:val="left"/>
      <w:pPr>
        <w:ind w:left="720" w:hanging="360"/>
      </w:pPr>
      <w:rPr>
        <w:rFonts w:ascii="Symbol" w:eastAsia="Times New Roman" w:hAnsi="Symbol" w:cs="Times New Roman" w:hint="default"/>
        <w:color w:val="FF000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25E526B"/>
    <w:multiLevelType w:val="hybridMultilevel"/>
    <w:tmpl w:val="93161AE8"/>
    <w:lvl w:ilvl="0" w:tplc="98E8712E">
      <w:start w:val="9"/>
      <w:numFmt w:val="bullet"/>
      <w:lvlText w:val=""/>
      <w:lvlJc w:val="left"/>
      <w:pPr>
        <w:ind w:left="720" w:hanging="360"/>
      </w:pPr>
      <w:rPr>
        <w:rFonts w:ascii="Symbol" w:eastAsia="Times New Roman" w:hAnsi="Symbol" w:cstheme="minorHAns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0B4586C"/>
    <w:multiLevelType w:val="hybridMultilevel"/>
    <w:tmpl w:val="81F07A5A"/>
    <w:lvl w:ilvl="0" w:tplc="04250017">
      <w:start w:val="1"/>
      <w:numFmt w:val="lowerLetter"/>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7" w15:restartNumberingAfterBreak="0">
    <w:nsid w:val="21D10E39"/>
    <w:multiLevelType w:val="hybridMultilevel"/>
    <w:tmpl w:val="8D4AEE80"/>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24463E23"/>
    <w:multiLevelType w:val="hybridMultilevel"/>
    <w:tmpl w:val="23724C6E"/>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47D1085"/>
    <w:multiLevelType w:val="hybridMultilevel"/>
    <w:tmpl w:val="99361C16"/>
    <w:lvl w:ilvl="0" w:tplc="5478FE5C">
      <w:start w:val="1"/>
      <w:numFmt w:val="lowerRoman"/>
      <w:lvlText w:val="%1."/>
      <w:lvlJc w:val="left"/>
      <w:pPr>
        <w:ind w:left="1080" w:hanging="72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64D0592"/>
    <w:multiLevelType w:val="hybridMultilevel"/>
    <w:tmpl w:val="031C9DD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78436E0"/>
    <w:multiLevelType w:val="hybridMultilevel"/>
    <w:tmpl w:val="F700518E"/>
    <w:lvl w:ilvl="0" w:tplc="04250017">
      <w:start w:val="1"/>
      <w:numFmt w:val="lowerLetter"/>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2" w15:restartNumberingAfterBreak="0">
    <w:nsid w:val="28877C63"/>
    <w:multiLevelType w:val="hybridMultilevel"/>
    <w:tmpl w:val="0D0A8B60"/>
    <w:lvl w:ilvl="0" w:tplc="76588AA6">
      <w:start w:val="1"/>
      <w:numFmt w:val="decimal"/>
      <w:lvlText w:val="%1."/>
      <w:lvlJc w:val="left"/>
      <w:pPr>
        <w:ind w:left="615" w:hanging="525"/>
      </w:pPr>
      <w:rPr>
        <w:rFonts w:hint="default"/>
      </w:rPr>
    </w:lvl>
    <w:lvl w:ilvl="1" w:tplc="04250019" w:tentative="1">
      <w:start w:val="1"/>
      <w:numFmt w:val="lowerLetter"/>
      <w:lvlText w:val="%2."/>
      <w:lvlJc w:val="left"/>
      <w:pPr>
        <w:ind w:left="1485" w:hanging="360"/>
      </w:pPr>
    </w:lvl>
    <w:lvl w:ilvl="2" w:tplc="0425001B" w:tentative="1">
      <w:start w:val="1"/>
      <w:numFmt w:val="lowerRoman"/>
      <w:lvlText w:val="%3."/>
      <w:lvlJc w:val="right"/>
      <w:pPr>
        <w:ind w:left="2205" w:hanging="180"/>
      </w:pPr>
    </w:lvl>
    <w:lvl w:ilvl="3" w:tplc="0425000F" w:tentative="1">
      <w:start w:val="1"/>
      <w:numFmt w:val="decimal"/>
      <w:lvlText w:val="%4."/>
      <w:lvlJc w:val="left"/>
      <w:pPr>
        <w:ind w:left="2925" w:hanging="360"/>
      </w:pPr>
    </w:lvl>
    <w:lvl w:ilvl="4" w:tplc="04250019" w:tentative="1">
      <w:start w:val="1"/>
      <w:numFmt w:val="lowerLetter"/>
      <w:lvlText w:val="%5."/>
      <w:lvlJc w:val="left"/>
      <w:pPr>
        <w:ind w:left="3645" w:hanging="360"/>
      </w:pPr>
    </w:lvl>
    <w:lvl w:ilvl="5" w:tplc="0425001B" w:tentative="1">
      <w:start w:val="1"/>
      <w:numFmt w:val="lowerRoman"/>
      <w:lvlText w:val="%6."/>
      <w:lvlJc w:val="right"/>
      <w:pPr>
        <w:ind w:left="4365" w:hanging="180"/>
      </w:pPr>
    </w:lvl>
    <w:lvl w:ilvl="6" w:tplc="0425000F" w:tentative="1">
      <w:start w:val="1"/>
      <w:numFmt w:val="decimal"/>
      <w:lvlText w:val="%7."/>
      <w:lvlJc w:val="left"/>
      <w:pPr>
        <w:ind w:left="5085" w:hanging="360"/>
      </w:pPr>
    </w:lvl>
    <w:lvl w:ilvl="7" w:tplc="04250019" w:tentative="1">
      <w:start w:val="1"/>
      <w:numFmt w:val="lowerLetter"/>
      <w:lvlText w:val="%8."/>
      <w:lvlJc w:val="left"/>
      <w:pPr>
        <w:ind w:left="5805" w:hanging="360"/>
      </w:pPr>
    </w:lvl>
    <w:lvl w:ilvl="8" w:tplc="0425001B" w:tentative="1">
      <w:start w:val="1"/>
      <w:numFmt w:val="lowerRoman"/>
      <w:lvlText w:val="%9."/>
      <w:lvlJc w:val="right"/>
      <w:pPr>
        <w:ind w:left="6525" w:hanging="180"/>
      </w:pPr>
    </w:lvl>
  </w:abstractNum>
  <w:abstractNum w:abstractNumId="13" w15:restartNumberingAfterBreak="0">
    <w:nsid w:val="308C2510"/>
    <w:multiLevelType w:val="hybridMultilevel"/>
    <w:tmpl w:val="8EC6C59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30B01AB9"/>
    <w:multiLevelType w:val="hybridMultilevel"/>
    <w:tmpl w:val="B5EEDC8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27D2691"/>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40159C1"/>
    <w:multiLevelType w:val="hybridMultilevel"/>
    <w:tmpl w:val="6D16452C"/>
    <w:lvl w:ilvl="0" w:tplc="60CCDF56">
      <w:start w:val="1"/>
      <w:numFmt w:val="lowerLetter"/>
      <w:lvlText w:val="%1)"/>
      <w:lvlJc w:val="left"/>
      <w:pPr>
        <w:ind w:left="720" w:hanging="360"/>
      </w:pPr>
      <w:rPr>
        <w:rFonts w:hint="default"/>
        <w:color w:val="FF000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366A430E"/>
    <w:multiLevelType w:val="hybridMultilevel"/>
    <w:tmpl w:val="9FD08A1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BC40E71"/>
    <w:multiLevelType w:val="hybridMultilevel"/>
    <w:tmpl w:val="70386E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CB52811"/>
    <w:multiLevelType w:val="hybridMultilevel"/>
    <w:tmpl w:val="B84E0C40"/>
    <w:lvl w:ilvl="0" w:tplc="6E68F370">
      <w:start w:val="1"/>
      <w:numFmt w:val="decimal"/>
      <w:lvlText w:val="%1."/>
      <w:lvlJc w:val="left"/>
      <w:pPr>
        <w:ind w:left="720" w:hanging="360"/>
      </w:pPr>
      <w:rPr>
        <w:lang w:val="et-EE"/>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3D2C07E3"/>
    <w:multiLevelType w:val="hybridMultilevel"/>
    <w:tmpl w:val="B84E0C40"/>
    <w:lvl w:ilvl="0" w:tplc="6E68F370">
      <w:start w:val="1"/>
      <w:numFmt w:val="decimal"/>
      <w:lvlText w:val="%1."/>
      <w:lvlJc w:val="left"/>
      <w:pPr>
        <w:ind w:left="720" w:hanging="360"/>
      </w:pPr>
      <w:rPr>
        <w:lang w:val="et-EE"/>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3F26620F"/>
    <w:multiLevelType w:val="hybridMultilevel"/>
    <w:tmpl w:val="9ED49E74"/>
    <w:lvl w:ilvl="0" w:tplc="44CEF7D2">
      <w:start w:val="1"/>
      <w:numFmt w:val="lowerLetter"/>
      <w:lvlText w:val="%1)"/>
      <w:lvlJc w:val="left"/>
      <w:pPr>
        <w:ind w:left="720" w:hanging="360"/>
      </w:pPr>
      <w:rPr>
        <w:rFonts w:asciiTheme="minorHAnsi" w:eastAsia="Times New Roman" w:hAnsiTheme="minorHAnsi" w:cstheme="minorHAnsi"/>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3F4B4FE5"/>
    <w:multiLevelType w:val="hybridMultilevel"/>
    <w:tmpl w:val="017E9614"/>
    <w:lvl w:ilvl="0" w:tplc="F93AAD94">
      <w:start w:val="1"/>
      <w:numFmt w:val="decimal"/>
      <w:lvlText w:val="%1."/>
      <w:lvlJc w:val="left"/>
      <w:pPr>
        <w:ind w:left="720" w:hanging="360"/>
      </w:pPr>
      <w:rPr>
        <w:rFonts w:asciiTheme="minorHAnsi" w:eastAsia="Times New Roman" w:hAnsiTheme="minorHAnsi" w:cstheme="minorHAnsi"/>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41DC47CE"/>
    <w:multiLevelType w:val="hybridMultilevel"/>
    <w:tmpl w:val="50D20D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22F348F"/>
    <w:multiLevelType w:val="hybridMultilevel"/>
    <w:tmpl w:val="B84E0C40"/>
    <w:lvl w:ilvl="0" w:tplc="6E68F370">
      <w:start w:val="1"/>
      <w:numFmt w:val="decimal"/>
      <w:lvlText w:val="%1."/>
      <w:lvlJc w:val="left"/>
      <w:pPr>
        <w:ind w:left="720" w:hanging="360"/>
      </w:pPr>
      <w:rPr>
        <w:lang w:val="et-EE"/>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43EA21E6"/>
    <w:multiLevelType w:val="multilevel"/>
    <w:tmpl w:val="400EAD06"/>
    <w:lvl w:ilvl="0">
      <w:start w:val="1"/>
      <w:numFmt w:val="none"/>
      <w:pStyle w:val="Heading1"/>
      <w:suff w:val="nothing"/>
      <w:lvlText w:val="%1"/>
      <w:lvlJc w:val="left"/>
      <w:pPr>
        <w:ind w:left="0" w:firstLine="0"/>
      </w:pPr>
      <w:rPr>
        <w:rFonts w:hint="default"/>
      </w:rPr>
    </w:lvl>
    <w:lvl w:ilvl="1">
      <w:start w:val="1"/>
      <w:numFmt w:val="decimal"/>
      <w:lvlRestart w:val="0"/>
      <w:pStyle w:val="Heading2"/>
      <w:lvlText w:val="%2."/>
      <w:lvlJc w:val="left"/>
      <w:pPr>
        <w:ind w:left="431" w:hanging="431"/>
      </w:pPr>
      <w:rPr>
        <w:rFonts w:hint="default"/>
      </w:rPr>
    </w:lvl>
    <w:lvl w:ilvl="2">
      <w:start w:val="1"/>
      <w:numFmt w:val="decimal"/>
      <w:pStyle w:val="Heading3"/>
      <w:lvlText w:val="%2.%3."/>
      <w:lvlJc w:val="left"/>
      <w:pPr>
        <w:ind w:left="1146" w:hanging="720"/>
      </w:pPr>
      <w:rPr>
        <w:rFonts w:hint="default"/>
        <w:i w:val="0"/>
      </w:rPr>
    </w:lvl>
    <w:lvl w:ilvl="3">
      <w:start w:val="1"/>
      <w:numFmt w:val="decimal"/>
      <w:pStyle w:val="Heading4"/>
      <w:lvlText w:val="%2.%3.%4."/>
      <w:lvlJc w:val="left"/>
      <w:pPr>
        <w:ind w:left="864" w:hanging="864"/>
      </w:pPr>
      <w:rPr>
        <w:rFonts w:hint="default"/>
      </w:rPr>
    </w:lvl>
    <w:lvl w:ilvl="4">
      <w:start w:val="1"/>
      <w:numFmt w:val="decimal"/>
      <w:pStyle w:val="Heading5"/>
      <w:lvlText w:val="%2.%3.%4.%5."/>
      <w:lvlJc w:val="left"/>
      <w:pPr>
        <w:ind w:left="1008" w:hanging="1008"/>
      </w:pPr>
      <w:rPr>
        <w:rFonts w:hint="default"/>
      </w:rPr>
    </w:lvl>
    <w:lvl w:ilvl="5">
      <w:start w:val="1"/>
      <w:numFmt w:val="decimal"/>
      <w:pStyle w:val="Heading6"/>
      <w:lvlText w:val="%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6" w15:restartNumberingAfterBreak="0">
    <w:nsid w:val="4593578F"/>
    <w:multiLevelType w:val="hybridMultilevel"/>
    <w:tmpl w:val="91805BB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47FD75B8"/>
    <w:multiLevelType w:val="hybridMultilevel"/>
    <w:tmpl w:val="9AE2443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4C470CE0"/>
    <w:multiLevelType w:val="hybridMultilevel"/>
    <w:tmpl w:val="9FD08A1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CC01E04"/>
    <w:multiLevelType w:val="hybridMultilevel"/>
    <w:tmpl w:val="2AB253BC"/>
    <w:lvl w:ilvl="0" w:tplc="74B830E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4DBA0F8D"/>
    <w:multiLevelType w:val="hybridMultilevel"/>
    <w:tmpl w:val="F1C46EB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50382F74"/>
    <w:multiLevelType w:val="hybridMultilevel"/>
    <w:tmpl w:val="AE2A18EA"/>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535B1C07"/>
    <w:multiLevelType w:val="hybridMultilevel"/>
    <w:tmpl w:val="54E4068C"/>
    <w:lvl w:ilvl="0" w:tplc="04250017">
      <w:start w:val="1"/>
      <w:numFmt w:val="lowerLetter"/>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3" w15:restartNumberingAfterBreak="0">
    <w:nsid w:val="53757BB2"/>
    <w:multiLevelType w:val="hybridMultilevel"/>
    <w:tmpl w:val="A0C8C42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6D61003"/>
    <w:multiLevelType w:val="hybridMultilevel"/>
    <w:tmpl w:val="99361C16"/>
    <w:lvl w:ilvl="0" w:tplc="5478FE5C">
      <w:start w:val="1"/>
      <w:numFmt w:val="lowerRoman"/>
      <w:lvlText w:val="%1."/>
      <w:lvlJc w:val="left"/>
      <w:pPr>
        <w:ind w:left="1080" w:hanging="72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58917410"/>
    <w:multiLevelType w:val="hybridMultilevel"/>
    <w:tmpl w:val="EBF0D5B2"/>
    <w:lvl w:ilvl="0" w:tplc="83CEFE1A">
      <w:start w:val="1"/>
      <w:numFmt w:val="decimal"/>
      <w:lvlText w:val="%1."/>
      <w:lvlJc w:val="left"/>
      <w:pPr>
        <w:ind w:left="1193" w:hanging="768"/>
      </w:pPr>
      <w:rPr>
        <w:rFonts w:hint="default"/>
      </w:rPr>
    </w:lvl>
    <w:lvl w:ilvl="1" w:tplc="04250019" w:tentative="1">
      <w:start w:val="1"/>
      <w:numFmt w:val="lowerLetter"/>
      <w:lvlText w:val="%2."/>
      <w:lvlJc w:val="left"/>
      <w:pPr>
        <w:ind w:left="1505" w:hanging="360"/>
      </w:pPr>
    </w:lvl>
    <w:lvl w:ilvl="2" w:tplc="0425001B" w:tentative="1">
      <w:start w:val="1"/>
      <w:numFmt w:val="lowerRoman"/>
      <w:lvlText w:val="%3."/>
      <w:lvlJc w:val="right"/>
      <w:pPr>
        <w:ind w:left="2225" w:hanging="180"/>
      </w:pPr>
    </w:lvl>
    <w:lvl w:ilvl="3" w:tplc="0425000F" w:tentative="1">
      <w:start w:val="1"/>
      <w:numFmt w:val="decimal"/>
      <w:lvlText w:val="%4."/>
      <w:lvlJc w:val="left"/>
      <w:pPr>
        <w:ind w:left="2945" w:hanging="360"/>
      </w:pPr>
    </w:lvl>
    <w:lvl w:ilvl="4" w:tplc="04250019" w:tentative="1">
      <w:start w:val="1"/>
      <w:numFmt w:val="lowerLetter"/>
      <w:lvlText w:val="%5."/>
      <w:lvlJc w:val="left"/>
      <w:pPr>
        <w:ind w:left="3665" w:hanging="360"/>
      </w:pPr>
    </w:lvl>
    <w:lvl w:ilvl="5" w:tplc="0425001B" w:tentative="1">
      <w:start w:val="1"/>
      <w:numFmt w:val="lowerRoman"/>
      <w:lvlText w:val="%6."/>
      <w:lvlJc w:val="right"/>
      <w:pPr>
        <w:ind w:left="4385" w:hanging="180"/>
      </w:pPr>
    </w:lvl>
    <w:lvl w:ilvl="6" w:tplc="0425000F" w:tentative="1">
      <w:start w:val="1"/>
      <w:numFmt w:val="decimal"/>
      <w:lvlText w:val="%7."/>
      <w:lvlJc w:val="left"/>
      <w:pPr>
        <w:ind w:left="5105" w:hanging="360"/>
      </w:pPr>
    </w:lvl>
    <w:lvl w:ilvl="7" w:tplc="04250019" w:tentative="1">
      <w:start w:val="1"/>
      <w:numFmt w:val="lowerLetter"/>
      <w:lvlText w:val="%8."/>
      <w:lvlJc w:val="left"/>
      <w:pPr>
        <w:ind w:left="5825" w:hanging="360"/>
      </w:pPr>
    </w:lvl>
    <w:lvl w:ilvl="8" w:tplc="0425001B" w:tentative="1">
      <w:start w:val="1"/>
      <w:numFmt w:val="lowerRoman"/>
      <w:lvlText w:val="%9."/>
      <w:lvlJc w:val="right"/>
      <w:pPr>
        <w:ind w:left="6545" w:hanging="180"/>
      </w:pPr>
    </w:lvl>
  </w:abstractNum>
  <w:abstractNum w:abstractNumId="36" w15:restartNumberingAfterBreak="0">
    <w:nsid w:val="58AF01A4"/>
    <w:multiLevelType w:val="hybridMultilevel"/>
    <w:tmpl w:val="2AF68EEE"/>
    <w:lvl w:ilvl="0" w:tplc="0426000F">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AB35C49"/>
    <w:multiLevelType w:val="hybridMultilevel"/>
    <w:tmpl w:val="B84E0C40"/>
    <w:lvl w:ilvl="0" w:tplc="6E68F370">
      <w:start w:val="1"/>
      <w:numFmt w:val="decimal"/>
      <w:lvlText w:val="%1."/>
      <w:lvlJc w:val="left"/>
      <w:pPr>
        <w:ind w:left="720" w:hanging="360"/>
      </w:pPr>
      <w:rPr>
        <w:lang w:val="et-EE"/>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15:restartNumberingAfterBreak="0">
    <w:nsid w:val="5C2D69CC"/>
    <w:multiLevelType w:val="hybridMultilevel"/>
    <w:tmpl w:val="2632CE5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5C6F5A45"/>
    <w:multiLevelType w:val="multilevel"/>
    <w:tmpl w:val="A81471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65332E38"/>
    <w:multiLevelType w:val="hybridMultilevel"/>
    <w:tmpl w:val="7040BF9C"/>
    <w:lvl w:ilvl="0" w:tplc="79FAE040">
      <w:start w:val="1"/>
      <w:numFmt w:val="lowerLetter"/>
      <w:lvlText w:val="%1)"/>
      <w:lvlJc w:val="left"/>
      <w:pPr>
        <w:ind w:left="720" w:hanging="360"/>
      </w:pPr>
      <w:rPr>
        <w:rFonts w:asciiTheme="minorHAnsi" w:eastAsia="Times New Roman" w:hAnsiTheme="minorHAnsi" w:cstheme="minorHAnsi"/>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15:restartNumberingAfterBreak="0">
    <w:nsid w:val="6A336E14"/>
    <w:multiLevelType w:val="hybridMultilevel"/>
    <w:tmpl w:val="017E9614"/>
    <w:lvl w:ilvl="0" w:tplc="F93AAD94">
      <w:start w:val="1"/>
      <w:numFmt w:val="decimal"/>
      <w:lvlText w:val="%1."/>
      <w:lvlJc w:val="left"/>
      <w:pPr>
        <w:ind w:left="720" w:hanging="360"/>
      </w:pPr>
      <w:rPr>
        <w:rFonts w:asciiTheme="minorHAnsi" w:eastAsia="Times New Roman" w:hAnsiTheme="minorHAnsi" w:cstheme="minorHAnsi"/>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2" w15:restartNumberingAfterBreak="0">
    <w:nsid w:val="6B9449A1"/>
    <w:multiLevelType w:val="hybridMultilevel"/>
    <w:tmpl w:val="031C9DD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3" w15:restartNumberingAfterBreak="0">
    <w:nsid w:val="729F7CDC"/>
    <w:multiLevelType w:val="hybridMultilevel"/>
    <w:tmpl w:val="A0C8C42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2A32B13"/>
    <w:multiLevelType w:val="hybridMultilevel"/>
    <w:tmpl w:val="6EF2CBA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5" w15:restartNumberingAfterBreak="0">
    <w:nsid w:val="7B2C2942"/>
    <w:multiLevelType w:val="hybridMultilevel"/>
    <w:tmpl w:val="9146C5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DBD1EEA"/>
    <w:multiLevelType w:val="hybridMultilevel"/>
    <w:tmpl w:val="99361C16"/>
    <w:lvl w:ilvl="0" w:tplc="5478FE5C">
      <w:start w:val="1"/>
      <w:numFmt w:val="lowerRoman"/>
      <w:lvlText w:val="%1."/>
      <w:lvlJc w:val="left"/>
      <w:pPr>
        <w:ind w:left="1080" w:hanging="72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5"/>
  </w:num>
  <w:num w:numId="2">
    <w:abstractNumId w:val="43"/>
  </w:num>
  <w:num w:numId="3">
    <w:abstractNumId w:val="14"/>
  </w:num>
  <w:num w:numId="4">
    <w:abstractNumId w:val="1"/>
  </w:num>
  <w:num w:numId="5">
    <w:abstractNumId w:val="2"/>
  </w:num>
  <w:num w:numId="6">
    <w:abstractNumId w:val="38"/>
  </w:num>
  <w:num w:numId="7">
    <w:abstractNumId w:val="28"/>
  </w:num>
  <w:num w:numId="8">
    <w:abstractNumId w:val="17"/>
  </w:num>
  <w:num w:numId="9">
    <w:abstractNumId w:val="3"/>
  </w:num>
  <w:num w:numId="10">
    <w:abstractNumId w:val="12"/>
  </w:num>
  <w:num w:numId="11">
    <w:abstractNumId w:val="21"/>
  </w:num>
  <w:num w:numId="12">
    <w:abstractNumId w:val="33"/>
  </w:num>
  <w:num w:numId="13">
    <w:abstractNumId w:val="18"/>
  </w:num>
  <w:num w:numId="14">
    <w:abstractNumId w:val="36"/>
  </w:num>
  <w:num w:numId="15">
    <w:abstractNumId w:val="39"/>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5"/>
  </w:num>
  <w:num w:numId="29">
    <w:abstractNumId w:val="25"/>
  </w:num>
  <w:num w:numId="30">
    <w:abstractNumId w:val="25"/>
  </w:num>
  <w:num w:numId="31">
    <w:abstractNumId w:val="25"/>
  </w:num>
  <w:num w:numId="32">
    <w:abstractNumId w:val="30"/>
  </w:num>
  <w:num w:numId="33">
    <w:abstractNumId w:val="5"/>
  </w:num>
  <w:num w:numId="34">
    <w:abstractNumId w:val="40"/>
  </w:num>
  <w:num w:numId="35">
    <w:abstractNumId w:val="8"/>
  </w:num>
  <w:num w:numId="36">
    <w:abstractNumId w:val="42"/>
  </w:num>
  <w:num w:numId="37">
    <w:abstractNumId w:val="31"/>
  </w:num>
  <w:num w:numId="38">
    <w:abstractNumId w:val="22"/>
  </w:num>
  <w:num w:numId="39">
    <w:abstractNumId w:val="32"/>
  </w:num>
  <w:num w:numId="40">
    <w:abstractNumId w:val="6"/>
  </w:num>
  <w:num w:numId="41">
    <w:abstractNumId w:val="11"/>
  </w:num>
  <w:num w:numId="42">
    <w:abstractNumId w:val="34"/>
  </w:num>
  <w:num w:numId="43">
    <w:abstractNumId w:val="10"/>
  </w:num>
  <w:num w:numId="44">
    <w:abstractNumId w:val="25"/>
    <w:lvlOverride w:ilvl="0">
      <w:startOverride w:val="1"/>
    </w:lvlOverride>
    <w:lvlOverride w:ilvl="1">
      <w:startOverride w:val="1"/>
    </w:lvlOverride>
  </w:num>
  <w:num w:numId="45">
    <w:abstractNumId w:val="41"/>
  </w:num>
  <w:num w:numId="46">
    <w:abstractNumId w:val="9"/>
  </w:num>
  <w:num w:numId="47">
    <w:abstractNumId w:val="46"/>
  </w:num>
  <w:num w:numId="48">
    <w:abstractNumId w:val="16"/>
  </w:num>
  <w:num w:numId="49">
    <w:abstractNumId w:val="4"/>
  </w:num>
  <w:num w:numId="50">
    <w:abstractNumId w:val="25"/>
  </w:num>
  <w:num w:numId="51">
    <w:abstractNumId w:val="15"/>
  </w:num>
  <w:num w:numId="52">
    <w:abstractNumId w:val="24"/>
  </w:num>
  <w:num w:numId="53">
    <w:abstractNumId w:val="19"/>
  </w:num>
  <w:num w:numId="54">
    <w:abstractNumId w:val="37"/>
  </w:num>
  <w:num w:numId="55">
    <w:abstractNumId w:val="20"/>
  </w:num>
  <w:num w:numId="56">
    <w:abstractNumId w:val="0"/>
  </w:num>
  <w:num w:numId="57">
    <w:abstractNumId w:val="25"/>
  </w:num>
  <w:num w:numId="58">
    <w:abstractNumId w:val="7"/>
  </w:num>
  <w:num w:numId="59">
    <w:abstractNumId w:val="23"/>
  </w:num>
  <w:num w:numId="60">
    <w:abstractNumId w:val="45"/>
  </w:num>
  <w:num w:numId="61">
    <w:abstractNumId w:val="44"/>
  </w:num>
  <w:num w:numId="62">
    <w:abstractNumId w:val="13"/>
  </w:num>
  <w:num w:numId="63">
    <w:abstractNumId w:val="26"/>
  </w:num>
  <w:num w:numId="64">
    <w:abstractNumId w:val="29"/>
  </w:num>
  <w:num w:numId="65">
    <w:abstractNumId w:val="35"/>
  </w:num>
  <w:num w:numId="66">
    <w:abstractNumId w:val="2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es-US" w:vendorID="64" w:dllVersion="131078" w:nlCheck="1" w:checkStyle="0"/>
  <w:activeWritingStyle w:appName="MSWord" w:lang="en-US" w:vendorID="64" w:dllVersion="131078" w:nlCheck="1" w:checkStyle="0"/>
  <w:activeWritingStyle w:appName="MSWord" w:lang="en-GB"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955"/>
    <w:rsid w:val="0000141D"/>
    <w:rsid w:val="000016D5"/>
    <w:rsid w:val="00003344"/>
    <w:rsid w:val="00003A55"/>
    <w:rsid w:val="0000403B"/>
    <w:rsid w:val="0000415D"/>
    <w:rsid w:val="000045F9"/>
    <w:rsid w:val="00004FEE"/>
    <w:rsid w:val="00010252"/>
    <w:rsid w:val="00010572"/>
    <w:rsid w:val="00011284"/>
    <w:rsid w:val="00012834"/>
    <w:rsid w:val="00013EFD"/>
    <w:rsid w:val="000141E2"/>
    <w:rsid w:val="0001658E"/>
    <w:rsid w:val="00016E9F"/>
    <w:rsid w:val="00017420"/>
    <w:rsid w:val="00017CE5"/>
    <w:rsid w:val="00020E1D"/>
    <w:rsid w:val="0002147F"/>
    <w:rsid w:val="00021918"/>
    <w:rsid w:val="00022898"/>
    <w:rsid w:val="00022900"/>
    <w:rsid w:val="00022BCE"/>
    <w:rsid w:val="000235BC"/>
    <w:rsid w:val="00023743"/>
    <w:rsid w:val="00024776"/>
    <w:rsid w:val="00024F9A"/>
    <w:rsid w:val="00026D25"/>
    <w:rsid w:val="00027E55"/>
    <w:rsid w:val="00030AB2"/>
    <w:rsid w:val="0003500D"/>
    <w:rsid w:val="00035B31"/>
    <w:rsid w:val="00035C48"/>
    <w:rsid w:val="00036B42"/>
    <w:rsid w:val="00037C78"/>
    <w:rsid w:val="00037D5A"/>
    <w:rsid w:val="00042EAB"/>
    <w:rsid w:val="00045522"/>
    <w:rsid w:val="00047AA1"/>
    <w:rsid w:val="00050717"/>
    <w:rsid w:val="00051B93"/>
    <w:rsid w:val="000527DB"/>
    <w:rsid w:val="00052A2B"/>
    <w:rsid w:val="0005321E"/>
    <w:rsid w:val="00053CDD"/>
    <w:rsid w:val="00053CF1"/>
    <w:rsid w:val="00054199"/>
    <w:rsid w:val="000542D0"/>
    <w:rsid w:val="000543DD"/>
    <w:rsid w:val="00055C83"/>
    <w:rsid w:val="00055F02"/>
    <w:rsid w:val="00056224"/>
    <w:rsid w:val="00056611"/>
    <w:rsid w:val="00056AD3"/>
    <w:rsid w:val="000570FB"/>
    <w:rsid w:val="00061B24"/>
    <w:rsid w:val="000620F6"/>
    <w:rsid w:val="0006325B"/>
    <w:rsid w:val="00066A8D"/>
    <w:rsid w:val="000671E7"/>
    <w:rsid w:val="0006754F"/>
    <w:rsid w:val="000678FA"/>
    <w:rsid w:val="00067CBC"/>
    <w:rsid w:val="00067E70"/>
    <w:rsid w:val="00070C11"/>
    <w:rsid w:val="000727EE"/>
    <w:rsid w:val="00072D89"/>
    <w:rsid w:val="000731A6"/>
    <w:rsid w:val="000731E3"/>
    <w:rsid w:val="00073A06"/>
    <w:rsid w:val="00073E88"/>
    <w:rsid w:val="00074D86"/>
    <w:rsid w:val="00075C58"/>
    <w:rsid w:val="00076836"/>
    <w:rsid w:val="00080588"/>
    <w:rsid w:val="000805DA"/>
    <w:rsid w:val="0008089C"/>
    <w:rsid w:val="00080C3E"/>
    <w:rsid w:val="00081D1A"/>
    <w:rsid w:val="00081ED0"/>
    <w:rsid w:val="000822BB"/>
    <w:rsid w:val="00083243"/>
    <w:rsid w:val="00083355"/>
    <w:rsid w:val="00084CC9"/>
    <w:rsid w:val="00086CB9"/>
    <w:rsid w:val="000874C4"/>
    <w:rsid w:val="000874D1"/>
    <w:rsid w:val="000900C9"/>
    <w:rsid w:val="0009094F"/>
    <w:rsid w:val="000911F7"/>
    <w:rsid w:val="0009146B"/>
    <w:rsid w:val="0009204E"/>
    <w:rsid w:val="00092C01"/>
    <w:rsid w:val="00093048"/>
    <w:rsid w:val="00093EB5"/>
    <w:rsid w:val="00093F1B"/>
    <w:rsid w:val="000945F6"/>
    <w:rsid w:val="00094B78"/>
    <w:rsid w:val="00095873"/>
    <w:rsid w:val="00096F44"/>
    <w:rsid w:val="00097382"/>
    <w:rsid w:val="000A11C3"/>
    <w:rsid w:val="000A2263"/>
    <w:rsid w:val="000A28CB"/>
    <w:rsid w:val="000A2D75"/>
    <w:rsid w:val="000A3816"/>
    <w:rsid w:val="000A42BF"/>
    <w:rsid w:val="000A517B"/>
    <w:rsid w:val="000A54DE"/>
    <w:rsid w:val="000A6B48"/>
    <w:rsid w:val="000A7493"/>
    <w:rsid w:val="000B06F5"/>
    <w:rsid w:val="000B4229"/>
    <w:rsid w:val="000B45C5"/>
    <w:rsid w:val="000B5371"/>
    <w:rsid w:val="000B5817"/>
    <w:rsid w:val="000B5B6D"/>
    <w:rsid w:val="000B6516"/>
    <w:rsid w:val="000B69DB"/>
    <w:rsid w:val="000B78B1"/>
    <w:rsid w:val="000C02D2"/>
    <w:rsid w:val="000C22B3"/>
    <w:rsid w:val="000C23DE"/>
    <w:rsid w:val="000C3282"/>
    <w:rsid w:val="000C4C75"/>
    <w:rsid w:val="000C5519"/>
    <w:rsid w:val="000C64CB"/>
    <w:rsid w:val="000C72D1"/>
    <w:rsid w:val="000C74CD"/>
    <w:rsid w:val="000D033C"/>
    <w:rsid w:val="000D0481"/>
    <w:rsid w:val="000D0E98"/>
    <w:rsid w:val="000D1CDB"/>
    <w:rsid w:val="000D2598"/>
    <w:rsid w:val="000D2F31"/>
    <w:rsid w:val="000D36B8"/>
    <w:rsid w:val="000D44A1"/>
    <w:rsid w:val="000D4A7B"/>
    <w:rsid w:val="000D4C20"/>
    <w:rsid w:val="000D56A9"/>
    <w:rsid w:val="000D5D47"/>
    <w:rsid w:val="000D6198"/>
    <w:rsid w:val="000E04E9"/>
    <w:rsid w:val="000E0F47"/>
    <w:rsid w:val="000E0F8D"/>
    <w:rsid w:val="000E105A"/>
    <w:rsid w:val="000E346F"/>
    <w:rsid w:val="000E3EEA"/>
    <w:rsid w:val="000E3FEB"/>
    <w:rsid w:val="000E4E58"/>
    <w:rsid w:val="000E68A9"/>
    <w:rsid w:val="000E717A"/>
    <w:rsid w:val="000E7ABD"/>
    <w:rsid w:val="000E7E80"/>
    <w:rsid w:val="000F001C"/>
    <w:rsid w:val="000F0909"/>
    <w:rsid w:val="000F0EA1"/>
    <w:rsid w:val="000F0F32"/>
    <w:rsid w:val="000F105D"/>
    <w:rsid w:val="000F38CA"/>
    <w:rsid w:val="000F4767"/>
    <w:rsid w:val="000F4836"/>
    <w:rsid w:val="000F61EC"/>
    <w:rsid w:val="000F6F95"/>
    <w:rsid w:val="000F70F2"/>
    <w:rsid w:val="000F7229"/>
    <w:rsid w:val="0010156B"/>
    <w:rsid w:val="00101884"/>
    <w:rsid w:val="00101FF0"/>
    <w:rsid w:val="0010356A"/>
    <w:rsid w:val="001045BD"/>
    <w:rsid w:val="00104900"/>
    <w:rsid w:val="001050EC"/>
    <w:rsid w:val="00105EA0"/>
    <w:rsid w:val="00105EAD"/>
    <w:rsid w:val="001108B3"/>
    <w:rsid w:val="001108EC"/>
    <w:rsid w:val="00111129"/>
    <w:rsid w:val="001118B2"/>
    <w:rsid w:val="00111953"/>
    <w:rsid w:val="001136BF"/>
    <w:rsid w:val="00114F1A"/>
    <w:rsid w:val="0011616C"/>
    <w:rsid w:val="00117510"/>
    <w:rsid w:val="001208F7"/>
    <w:rsid w:val="0012127B"/>
    <w:rsid w:val="0012183D"/>
    <w:rsid w:val="00121E04"/>
    <w:rsid w:val="00122C7B"/>
    <w:rsid w:val="00122D2D"/>
    <w:rsid w:val="00122E06"/>
    <w:rsid w:val="00123ACE"/>
    <w:rsid w:val="00123EC8"/>
    <w:rsid w:val="00124387"/>
    <w:rsid w:val="001245BD"/>
    <w:rsid w:val="001257C3"/>
    <w:rsid w:val="00126AB4"/>
    <w:rsid w:val="0012722F"/>
    <w:rsid w:val="001278E0"/>
    <w:rsid w:val="00130EFF"/>
    <w:rsid w:val="001332A7"/>
    <w:rsid w:val="0013375C"/>
    <w:rsid w:val="00133A2B"/>
    <w:rsid w:val="00134B5C"/>
    <w:rsid w:val="00135A94"/>
    <w:rsid w:val="0013769B"/>
    <w:rsid w:val="001378E2"/>
    <w:rsid w:val="00140695"/>
    <w:rsid w:val="00140790"/>
    <w:rsid w:val="00140873"/>
    <w:rsid w:val="00142DFF"/>
    <w:rsid w:val="00146F6F"/>
    <w:rsid w:val="00147597"/>
    <w:rsid w:val="00147D2A"/>
    <w:rsid w:val="001502CC"/>
    <w:rsid w:val="001506C7"/>
    <w:rsid w:val="001514CF"/>
    <w:rsid w:val="00151774"/>
    <w:rsid w:val="00151F1D"/>
    <w:rsid w:val="0015264F"/>
    <w:rsid w:val="001527F2"/>
    <w:rsid w:val="001529E6"/>
    <w:rsid w:val="00152A8D"/>
    <w:rsid w:val="00153D63"/>
    <w:rsid w:val="00154629"/>
    <w:rsid w:val="0015566E"/>
    <w:rsid w:val="00155D7E"/>
    <w:rsid w:val="00155E09"/>
    <w:rsid w:val="001566E1"/>
    <w:rsid w:val="0016036F"/>
    <w:rsid w:val="00160B29"/>
    <w:rsid w:val="001613F7"/>
    <w:rsid w:val="00162C25"/>
    <w:rsid w:val="00162E5D"/>
    <w:rsid w:val="00163A75"/>
    <w:rsid w:val="001641D9"/>
    <w:rsid w:val="00165F7F"/>
    <w:rsid w:val="00167C74"/>
    <w:rsid w:val="001702EE"/>
    <w:rsid w:val="00171A8D"/>
    <w:rsid w:val="00171BA1"/>
    <w:rsid w:val="001726B7"/>
    <w:rsid w:val="00176F6F"/>
    <w:rsid w:val="001775D2"/>
    <w:rsid w:val="001778C0"/>
    <w:rsid w:val="00177E80"/>
    <w:rsid w:val="001803E2"/>
    <w:rsid w:val="00180410"/>
    <w:rsid w:val="001807AC"/>
    <w:rsid w:val="001817E3"/>
    <w:rsid w:val="00181A8A"/>
    <w:rsid w:val="00181ABD"/>
    <w:rsid w:val="00182609"/>
    <w:rsid w:val="00182A15"/>
    <w:rsid w:val="00182B44"/>
    <w:rsid w:val="00182F69"/>
    <w:rsid w:val="00182FB1"/>
    <w:rsid w:val="00183B66"/>
    <w:rsid w:val="001844CC"/>
    <w:rsid w:val="00184955"/>
    <w:rsid w:val="00184E78"/>
    <w:rsid w:val="001868E9"/>
    <w:rsid w:val="00186EF6"/>
    <w:rsid w:val="001878C7"/>
    <w:rsid w:val="001907B1"/>
    <w:rsid w:val="001914B7"/>
    <w:rsid w:val="00191786"/>
    <w:rsid w:val="00191AED"/>
    <w:rsid w:val="00192785"/>
    <w:rsid w:val="00193F31"/>
    <w:rsid w:val="001955B3"/>
    <w:rsid w:val="00195C8B"/>
    <w:rsid w:val="00195D44"/>
    <w:rsid w:val="001968BF"/>
    <w:rsid w:val="00196CCD"/>
    <w:rsid w:val="00196F25"/>
    <w:rsid w:val="00196F62"/>
    <w:rsid w:val="001A01A4"/>
    <w:rsid w:val="001A1116"/>
    <w:rsid w:val="001A1487"/>
    <w:rsid w:val="001A194F"/>
    <w:rsid w:val="001A197E"/>
    <w:rsid w:val="001A295C"/>
    <w:rsid w:val="001A325F"/>
    <w:rsid w:val="001A403E"/>
    <w:rsid w:val="001A424C"/>
    <w:rsid w:val="001A4869"/>
    <w:rsid w:val="001A4C47"/>
    <w:rsid w:val="001A5268"/>
    <w:rsid w:val="001A5FF6"/>
    <w:rsid w:val="001A7927"/>
    <w:rsid w:val="001B09FC"/>
    <w:rsid w:val="001B0B70"/>
    <w:rsid w:val="001B186F"/>
    <w:rsid w:val="001B18F4"/>
    <w:rsid w:val="001B19BD"/>
    <w:rsid w:val="001B236E"/>
    <w:rsid w:val="001B381A"/>
    <w:rsid w:val="001B383B"/>
    <w:rsid w:val="001B44DA"/>
    <w:rsid w:val="001B578B"/>
    <w:rsid w:val="001B64B8"/>
    <w:rsid w:val="001B71F9"/>
    <w:rsid w:val="001C024F"/>
    <w:rsid w:val="001C110A"/>
    <w:rsid w:val="001C2F29"/>
    <w:rsid w:val="001C56ED"/>
    <w:rsid w:val="001C5750"/>
    <w:rsid w:val="001C58CA"/>
    <w:rsid w:val="001C5E78"/>
    <w:rsid w:val="001C60A3"/>
    <w:rsid w:val="001C65F2"/>
    <w:rsid w:val="001D0C92"/>
    <w:rsid w:val="001D2C05"/>
    <w:rsid w:val="001D2F2F"/>
    <w:rsid w:val="001D3341"/>
    <w:rsid w:val="001D354C"/>
    <w:rsid w:val="001D3573"/>
    <w:rsid w:val="001D51F3"/>
    <w:rsid w:val="001D752B"/>
    <w:rsid w:val="001E0D10"/>
    <w:rsid w:val="001E1915"/>
    <w:rsid w:val="001E264D"/>
    <w:rsid w:val="001E27D3"/>
    <w:rsid w:val="001E3042"/>
    <w:rsid w:val="001E30BD"/>
    <w:rsid w:val="001E3876"/>
    <w:rsid w:val="001E463C"/>
    <w:rsid w:val="001E48E4"/>
    <w:rsid w:val="001E5600"/>
    <w:rsid w:val="001E5A78"/>
    <w:rsid w:val="001E64D7"/>
    <w:rsid w:val="001E7E9B"/>
    <w:rsid w:val="001F1C3D"/>
    <w:rsid w:val="001F223E"/>
    <w:rsid w:val="001F2468"/>
    <w:rsid w:val="001F39C4"/>
    <w:rsid w:val="001F44D2"/>
    <w:rsid w:val="001F5608"/>
    <w:rsid w:val="001F71FC"/>
    <w:rsid w:val="001F73E6"/>
    <w:rsid w:val="001F77E5"/>
    <w:rsid w:val="002007FB"/>
    <w:rsid w:val="002020ED"/>
    <w:rsid w:val="0020356B"/>
    <w:rsid w:val="002038DF"/>
    <w:rsid w:val="00203BCF"/>
    <w:rsid w:val="00204445"/>
    <w:rsid w:val="0020497A"/>
    <w:rsid w:val="0020518E"/>
    <w:rsid w:val="00206498"/>
    <w:rsid w:val="002069BA"/>
    <w:rsid w:val="00206C5E"/>
    <w:rsid w:val="00207756"/>
    <w:rsid w:val="0020780F"/>
    <w:rsid w:val="00210455"/>
    <w:rsid w:val="0021081A"/>
    <w:rsid w:val="00210E6F"/>
    <w:rsid w:val="00210EA5"/>
    <w:rsid w:val="0021152E"/>
    <w:rsid w:val="00211C33"/>
    <w:rsid w:val="00212540"/>
    <w:rsid w:val="0021299E"/>
    <w:rsid w:val="0021372E"/>
    <w:rsid w:val="00213772"/>
    <w:rsid w:val="00215491"/>
    <w:rsid w:val="00215D70"/>
    <w:rsid w:val="00216F41"/>
    <w:rsid w:val="00217137"/>
    <w:rsid w:val="002175FC"/>
    <w:rsid w:val="002177D4"/>
    <w:rsid w:val="00217ABB"/>
    <w:rsid w:val="00217AF6"/>
    <w:rsid w:val="00217CD2"/>
    <w:rsid w:val="00217E57"/>
    <w:rsid w:val="0022173E"/>
    <w:rsid w:val="002225CD"/>
    <w:rsid w:val="00222D39"/>
    <w:rsid w:val="002232D5"/>
    <w:rsid w:val="00223DE9"/>
    <w:rsid w:val="00224867"/>
    <w:rsid w:val="002250BC"/>
    <w:rsid w:val="002258FD"/>
    <w:rsid w:val="00225CA6"/>
    <w:rsid w:val="00225E61"/>
    <w:rsid w:val="002270B0"/>
    <w:rsid w:val="00227256"/>
    <w:rsid w:val="00227E62"/>
    <w:rsid w:val="00230F0D"/>
    <w:rsid w:val="0023128E"/>
    <w:rsid w:val="002318A4"/>
    <w:rsid w:val="00232433"/>
    <w:rsid w:val="002325C4"/>
    <w:rsid w:val="00232DE4"/>
    <w:rsid w:val="00233352"/>
    <w:rsid w:val="002333B2"/>
    <w:rsid w:val="00233A10"/>
    <w:rsid w:val="00233B81"/>
    <w:rsid w:val="00233E3D"/>
    <w:rsid w:val="0023471F"/>
    <w:rsid w:val="00237CF4"/>
    <w:rsid w:val="002401C1"/>
    <w:rsid w:val="00241BA3"/>
    <w:rsid w:val="002437C5"/>
    <w:rsid w:val="00243895"/>
    <w:rsid w:val="002442BC"/>
    <w:rsid w:val="0024531E"/>
    <w:rsid w:val="002456F2"/>
    <w:rsid w:val="00250A08"/>
    <w:rsid w:val="00251868"/>
    <w:rsid w:val="002519F3"/>
    <w:rsid w:val="00251CF1"/>
    <w:rsid w:val="0025335E"/>
    <w:rsid w:val="0025432C"/>
    <w:rsid w:val="002567FD"/>
    <w:rsid w:val="00256E38"/>
    <w:rsid w:val="00256EEE"/>
    <w:rsid w:val="00261E7A"/>
    <w:rsid w:val="002630D9"/>
    <w:rsid w:val="00264274"/>
    <w:rsid w:val="002645A6"/>
    <w:rsid w:val="00264F46"/>
    <w:rsid w:val="00264F9E"/>
    <w:rsid w:val="002662AF"/>
    <w:rsid w:val="00266417"/>
    <w:rsid w:val="00267184"/>
    <w:rsid w:val="00267A78"/>
    <w:rsid w:val="00267E8B"/>
    <w:rsid w:val="00270344"/>
    <w:rsid w:val="00270C77"/>
    <w:rsid w:val="0027191C"/>
    <w:rsid w:val="00271F09"/>
    <w:rsid w:val="00271F95"/>
    <w:rsid w:val="0027312E"/>
    <w:rsid w:val="00273ED7"/>
    <w:rsid w:val="00274647"/>
    <w:rsid w:val="002747C9"/>
    <w:rsid w:val="00274A36"/>
    <w:rsid w:val="002758E4"/>
    <w:rsid w:val="00276156"/>
    <w:rsid w:val="00276B0E"/>
    <w:rsid w:val="00280513"/>
    <w:rsid w:val="00280992"/>
    <w:rsid w:val="00281F5B"/>
    <w:rsid w:val="002823AB"/>
    <w:rsid w:val="00282963"/>
    <w:rsid w:val="002834B0"/>
    <w:rsid w:val="00286009"/>
    <w:rsid w:val="002868A4"/>
    <w:rsid w:val="00286F54"/>
    <w:rsid w:val="00287855"/>
    <w:rsid w:val="0029058D"/>
    <w:rsid w:val="00291020"/>
    <w:rsid w:val="002923EC"/>
    <w:rsid w:val="00292A23"/>
    <w:rsid w:val="00294A89"/>
    <w:rsid w:val="0029540C"/>
    <w:rsid w:val="00297065"/>
    <w:rsid w:val="002A00B5"/>
    <w:rsid w:val="002A03A9"/>
    <w:rsid w:val="002A1DBB"/>
    <w:rsid w:val="002A38B8"/>
    <w:rsid w:val="002A5063"/>
    <w:rsid w:val="002A52A6"/>
    <w:rsid w:val="002A59E2"/>
    <w:rsid w:val="002A5EAA"/>
    <w:rsid w:val="002A5F80"/>
    <w:rsid w:val="002A69B1"/>
    <w:rsid w:val="002A6BD9"/>
    <w:rsid w:val="002B03AA"/>
    <w:rsid w:val="002B0AED"/>
    <w:rsid w:val="002B1036"/>
    <w:rsid w:val="002B10A5"/>
    <w:rsid w:val="002B19EA"/>
    <w:rsid w:val="002B1E16"/>
    <w:rsid w:val="002B270F"/>
    <w:rsid w:val="002B2CF5"/>
    <w:rsid w:val="002B2EE6"/>
    <w:rsid w:val="002B4160"/>
    <w:rsid w:val="002B42DE"/>
    <w:rsid w:val="002B6000"/>
    <w:rsid w:val="002B74C1"/>
    <w:rsid w:val="002C0CA3"/>
    <w:rsid w:val="002C119D"/>
    <w:rsid w:val="002C1323"/>
    <w:rsid w:val="002C2244"/>
    <w:rsid w:val="002C35B9"/>
    <w:rsid w:val="002C51BD"/>
    <w:rsid w:val="002C5C54"/>
    <w:rsid w:val="002C734E"/>
    <w:rsid w:val="002D1092"/>
    <w:rsid w:val="002D18B1"/>
    <w:rsid w:val="002D356C"/>
    <w:rsid w:val="002D469D"/>
    <w:rsid w:val="002D46A5"/>
    <w:rsid w:val="002D4980"/>
    <w:rsid w:val="002D6885"/>
    <w:rsid w:val="002D7573"/>
    <w:rsid w:val="002D7EA8"/>
    <w:rsid w:val="002E1248"/>
    <w:rsid w:val="002E124E"/>
    <w:rsid w:val="002E1AD8"/>
    <w:rsid w:val="002E1F88"/>
    <w:rsid w:val="002E2698"/>
    <w:rsid w:val="002E2FC9"/>
    <w:rsid w:val="002E4175"/>
    <w:rsid w:val="002E4783"/>
    <w:rsid w:val="002E5084"/>
    <w:rsid w:val="002E74A1"/>
    <w:rsid w:val="002E77CC"/>
    <w:rsid w:val="002F1B77"/>
    <w:rsid w:val="002F2171"/>
    <w:rsid w:val="002F28BF"/>
    <w:rsid w:val="002F2EB1"/>
    <w:rsid w:val="002F2EC9"/>
    <w:rsid w:val="002F402D"/>
    <w:rsid w:val="002F4882"/>
    <w:rsid w:val="002F6434"/>
    <w:rsid w:val="002F646B"/>
    <w:rsid w:val="002F6D1B"/>
    <w:rsid w:val="002F7BBC"/>
    <w:rsid w:val="002F7D73"/>
    <w:rsid w:val="00300C55"/>
    <w:rsid w:val="00301388"/>
    <w:rsid w:val="003016D4"/>
    <w:rsid w:val="0030188C"/>
    <w:rsid w:val="00301E24"/>
    <w:rsid w:val="00302CBC"/>
    <w:rsid w:val="00302ED1"/>
    <w:rsid w:val="00303265"/>
    <w:rsid w:val="003038FA"/>
    <w:rsid w:val="00303A78"/>
    <w:rsid w:val="003050E5"/>
    <w:rsid w:val="00306F02"/>
    <w:rsid w:val="00307FF5"/>
    <w:rsid w:val="0031010C"/>
    <w:rsid w:val="003119BD"/>
    <w:rsid w:val="00311E0A"/>
    <w:rsid w:val="00312969"/>
    <w:rsid w:val="00312A3C"/>
    <w:rsid w:val="00312C95"/>
    <w:rsid w:val="00315511"/>
    <w:rsid w:val="003156DC"/>
    <w:rsid w:val="00316065"/>
    <w:rsid w:val="00316546"/>
    <w:rsid w:val="00316F23"/>
    <w:rsid w:val="00317C41"/>
    <w:rsid w:val="00317CC9"/>
    <w:rsid w:val="0032036B"/>
    <w:rsid w:val="00320466"/>
    <w:rsid w:val="003215A0"/>
    <w:rsid w:val="00324B8E"/>
    <w:rsid w:val="0032629B"/>
    <w:rsid w:val="00326AE1"/>
    <w:rsid w:val="003307FF"/>
    <w:rsid w:val="0033204D"/>
    <w:rsid w:val="003326DF"/>
    <w:rsid w:val="003326EB"/>
    <w:rsid w:val="00332A80"/>
    <w:rsid w:val="00332AE1"/>
    <w:rsid w:val="00332C82"/>
    <w:rsid w:val="003333DD"/>
    <w:rsid w:val="003336AB"/>
    <w:rsid w:val="00334EC7"/>
    <w:rsid w:val="003370BF"/>
    <w:rsid w:val="003403D0"/>
    <w:rsid w:val="003406B7"/>
    <w:rsid w:val="003407B5"/>
    <w:rsid w:val="003408B3"/>
    <w:rsid w:val="00342703"/>
    <w:rsid w:val="00342A11"/>
    <w:rsid w:val="00343331"/>
    <w:rsid w:val="003434C4"/>
    <w:rsid w:val="00344A2B"/>
    <w:rsid w:val="00345BCA"/>
    <w:rsid w:val="00346148"/>
    <w:rsid w:val="00346BC1"/>
    <w:rsid w:val="003509CA"/>
    <w:rsid w:val="00351007"/>
    <w:rsid w:val="00351245"/>
    <w:rsid w:val="00351470"/>
    <w:rsid w:val="003522CD"/>
    <w:rsid w:val="00352BD5"/>
    <w:rsid w:val="00352EAF"/>
    <w:rsid w:val="00353722"/>
    <w:rsid w:val="00354D4E"/>
    <w:rsid w:val="00355E7D"/>
    <w:rsid w:val="00355F6D"/>
    <w:rsid w:val="003564F4"/>
    <w:rsid w:val="00356807"/>
    <w:rsid w:val="003568D8"/>
    <w:rsid w:val="00356B33"/>
    <w:rsid w:val="003572BA"/>
    <w:rsid w:val="0036177B"/>
    <w:rsid w:val="00361EA6"/>
    <w:rsid w:val="003622EC"/>
    <w:rsid w:val="00362A86"/>
    <w:rsid w:val="0036360E"/>
    <w:rsid w:val="00365F30"/>
    <w:rsid w:val="003665D9"/>
    <w:rsid w:val="00366A73"/>
    <w:rsid w:val="0036708B"/>
    <w:rsid w:val="00367194"/>
    <w:rsid w:val="0037059E"/>
    <w:rsid w:val="00371672"/>
    <w:rsid w:val="003731B4"/>
    <w:rsid w:val="003739C7"/>
    <w:rsid w:val="00374AD8"/>
    <w:rsid w:val="00374D12"/>
    <w:rsid w:val="0037560C"/>
    <w:rsid w:val="00375995"/>
    <w:rsid w:val="0037668F"/>
    <w:rsid w:val="00376C3B"/>
    <w:rsid w:val="003779F4"/>
    <w:rsid w:val="00381DF0"/>
    <w:rsid w:val="0038219F"/>
    <w:rsid w:val="003832DB"/>
    <w:rsid w:val="003839C9"/>
    <w:rsid w:val="003849B5"/>
    <w:rsid w:val="003859B1"/>
    <w:rsid w:val="003859BC"/>
    <w:rsid w:val="003862D9"/>
    <w:rsid w:val="00386C34"/>
    <w:rsid w:val="00386F24"/>
    <w:rsid w:val="00387AAE"/>
    <w:rsid w:val="003909BE"/>
    <w:rsid w:val="00390AFB"/>
    <w:rsid w:val="0039205F"/>
    <w:rsid w:val="00392A3E"/>
    <w:rsid w:val="00394B09"/>
    <w:rsid w:val="00394BA3"/>
    <w:rsid w:val="00395E37"/>
    <w:rsid w:val="00395F97"/>
    <w:rsid w:val="00397013"/>
    <w:rsid w:val="003972E3"/>
    <w:rsid w:val="003A09B3"/>
    <w:rsid w:val="003A0AF2"/>
    <w:rsid w:val="003A1D58"/>
    <w:rsid w:val="003A321C"/>
    <w:rsid w:val="003A398F"/>
    <w:rsid w:val="003A5589"/>
    <w:rsid w:val="003A5D21"/>
    <w:rsid w:val="003A6007"/>
    <w:rsid w:val="003A6245"/>
    <w:rsid w:val="003A624A"/>
    <w:rsid w:val="003A6307"/>
    <w:rsid w:val="003A6DF9"/>
    <w:rsid w:val="003A7B89"/>
    <w:rsid w:val="003B1F27"/>
    <w:rsid w:val="003B2C70"/>
    <w:rsid w:val="003B4391"/>
    <w:rsid w:val="003B6F87"/>
    <w:rsid w:val="003C0C8F"/>
    <w:rsid w:val="003C0E45"/>
    <w:rsid w:val="003C12B5"/>
    <w:rsid w:val="003C1CFA"/>
    <w:rsid w:val="003C292F"/>
    <w:rsid w:val="003C3EE9"/>
    <w:rsid w:val="003C400C"/>
    <w:rsid w:val="003C506A"/>
    <w:rsid w:val="003C653D"/>
    <w:rsid w:val="003C6870"/>
    <w:rsid w:val="003C6C9F"/>
    <w:rsid w:val="003C6CA3"/>
    <w:rsid w:val="003C7650"/>
    <w:rsid w:val="003C7E9D"/>
    <w:rsid w:val="003D0A04"/>
    <w:rsid w:val="003D1A4B"/>
    <w:rsid w:val="003D2811"/>
    <w:rsid w:val="003D2F3E"/>
    <w:rsid w:val="003D318F"/>
    <w:rsid w:val="003D60A8"/>
    <w:rsid w:val="003D62A8"/>
    <w:rsid w:val="003D63D6"/>
    <w:rsid w:val="003D7758"/>
    <w:rsid w:val="003D78B5"/>
    <w:rsid w:val="003D7D02"/>
    <w:rsid w:val="003D7ED7"/>
    <w:rsid w:val="003E0F40"/>
    <w:rsid w:val="003E10B7"/>
    <w:rsid w:val="003E13DF"/>
    <w:rsid w:val="003E1FED"/>
    <w:rsid w:val="003E2CEC"/>
    <w:rsid w:val="003E3397"/>
    <w:rsid w:val="003E5EE7"/>
    <w:rsid w:val="003E72A5"/>
    <w:rsid w:val="003E7BAE"/>
    <w:rsid w:val="003F32C1"/>
    <w:rsid w:val="003F34D4"/>
    <w:rsid w:val="003F3DEE"/>
    <w:rsid w:val="003F456C"/>
    <w:rsid w:val="003F7B9E"/>
    <w:rsid w:val="004004FA"/>
    <w:rsid w:val="004008B5"/>
    <w:rsid w:val="00400F00"/>
    <w:rsid w:val="00401B30"/>
    <w:rsid w:val="00402143"/>
    <w:rsid w:val="004044D8"/>
    <w:rsid w:val="00404C57"/>
    <w:rsid w:val="004050A9"/>
    <w:rsid w:val="00407CE9"/>
    <w:rsid w:val="00407FAC"/>
    <w:rsid w:val="0041020D"/>
    <w:rsid w:val="004110E9"/>
    <w:rsid w:val="004123DF"/>
    <w:rsid w:val="00412A5B"/>
    <w:rsid w:val="00413828"/>
    <w:rsid w:val="00414778"/>
    <w:rsid w:val="00415779"/>
    <w:rsid w:val="0041764B"/>
    <w:rsid w:val="00420EAF"/>
    <w:rsid w:val="00421664"/>
    <w:rsid w:val="00421702"/>
    <w:rsid w:val="00422E38"/>
    <w:rsid w:val="00423CDA"/>
    <w:rsid w:val="00425D44"/>
    <w:rsid w:val="004262EB"/>
    <w:rsid w:val="00426609"/>
    <w:rsid w:val="00426AF5"/>
    <w:rsid w:val="0043066C"/>
    <w:rsid w:val="00431CC9"/>
    <w:rsid w:val="0043269D"/>
    <w:rsid w:val="00433027"/>
    <w:rsid w:val="004336E2"/>
    <w:rsid w:val="00433F01"/>
    <w:rsid w:val="00434EB9"/>
    <w:rsid w:val="004370C0"/>
    <w:rsid w:val="00437788"/>
    <w:rsid w:val="004402B3"/>
    <w:rsid w:val="00440EA6"/>
    <w:rsid w:val="004417ED"/>
    <w:rsid w:val="00443A73"/>
    <w:rsid w:val="0044410F"/>
    <w:rsid w:val="00444FDE"/>
    <w:rsid w:val="004450AA"/>
    <w:rsid w:val="004479F9"/>
    <w:rsid w:val="004505F8"/>
    <w:rsid w:val="00452E74"/>
    <w:rsid w:val="004540F1"/>
    <w:rsid w:val="004554A7"/>
    <w:rsid w:val="00455A15"/>
    <w:rsid w:val="00455C78"/>
    <w:rsid w:val="00456513"/>
    <w:rsid w:val="00457167"/>
    <w:rsid w:val="004606F7"/>
    <w:rsid w:val="00462D5C"/>
    <w:rsid w:val="00465630"/>
    <w:rsid w:val="00465809"/>
    <w:rsid w:val="004661A7"/>
    <w:rsid w:val="004662A2"/>
    <w:rsid w:val="00467F91"/>
    <w:rsid w:val="00467FDE"/>
    <w:rsid w:val="00470312"/>
    <w:rsid w:val="004707D2"/>
    <w:rsid w:val="00472576"/>
    <w:rsid w:val="004728FC"/>
    <w:rsid w:val="00472B99"/>
    <w:rsid w:val="00472C73"/>
    <w:rsid w:val="00472D96"/>
    <w:rsid w:val="00473526"/>
    <w:rsid w:val="00473534"/>
    <w:rsid w:val="004740CA"/>
    <w:rsid w:val="0047547D"/>
    <w:rsid w:val="004761F9"/>
    <w:rsid w:val="00477985"/>
    <w:rsid w:val="00477B67"/>
    <w:rsid w:val="004804B7"/>
    <w:rsid w:val="00480A3E"/>
    <w:rsid w:val="00481EE4"/>
    <w:rsid w:val="004821E5"/>
    <w:rsid w:val="004832AB"/>
    <w:rsid w:val="0048443E"/>
    <w:rsid w:val="00484473"/>
    <w:rsid w:val="00486725"/>
    <w:rsid w:val="00487F58"/>
    <w:rsid w:val="004902CD"/>
    <w:rsid w:val="00491001"/>
    <w:rsid w:val="004912CA"/>
    <w:rsid w:val="00491547"/>
    <w:rsid w:val="00491A84"/>
    <w:rsid w:val="004924BD"/>
    <w:rsid w:val="00494222"/>
    <w:rsid w:val="00494843"/>
    <w:rsid w:val="004973E1"/>
    <w:rsid w:val="004A0109"/>
    <w:rsid w:val="004A02F9"/>
    <w:rsid w:val="004A08F1"/>
    <w:rsid w:val="004A2AA0"/>
    <w:rsid w:val="004A2E15"/>
    <w:rsid w:val="004A3252"/>
    <w:rsid w:val="004A3C8C"/>
    <w:rsid w:val="004A495B"/>
    <w:rsid w:val="004A4FB7"/>
    <w:rsid w:val="004A5228"/>
    <w:rsid w:val="004A55D0"/>
    <w:rsid w:val="004A5D3E"/>
    <w:rsid w:val="004B234E"/>
    <w:rsid w:val="004B54A0"/>
    <w:rsid w:val="004B5CAE"/>
    <w:rsid w:val="004B5E29"/>
    <w:rsid w:val="004B65A0"/>
    <w:rsid w:val="004B661B"/>
    <w:rsid w:val="004B7344"/>
    <w:rsid w:val="004C0D03"/>
    <w:rsid w:val="004C1681"/>
    <w:rsid w:val="004C1D1D"/>
    <w:rsid w:val="004C1D45"/>
    <w:rsid w:val="004C1DF4"/>
    <w:rsid w:val="004C2943"/>
    <w:rsid w:val="004C414E"/>
    <w:rsid w:val="004C4FCD"/>
    <w:rsid w:val="004C502D"/>
    <w:rsid w:val="004C5183"/>
    <w:rsid w:val="004C51AF"/>
    <w:rsid w:val="004C5220"/>
    <w:rsid w:val="004C57D2"/>
    <w:rsid w:val="004C79A5"/>
    <w:rsid w:val="004D04F0"/>
    <w:rsid w:val="004D0D75"/>
    <w:rsid w:val="004D189A"/>
    <w:rsid w:val="004D2554"/>
    <w:rsid w:val="004D3872"/>
    <w:rsid w:val="004D48BE"/>
    <w:rsid w:val="004D78B0"/>
    <w:rsid w:val="004E0E22"/>
    <w:rsid w:val="004E1E81"/>
    <w:rsid w:val="004E21C4"/>
    <w:rsid w:val="004E3769"/>
    <w:rsid w:val="004E396E"/>
    <w:rsid w:val="004E467E"/>
    <w:rsid w:val="004E5AB9"/>
    <w:rsid w:val="004E5EC1"/>
    <w:rsid w:val="004E67A0"/>
    <w:rsid w:val="004E6BAA"/>
    <w:rsid w:val="004E7340"/>
    <w:rsid w:val="004F0C1E"/>
    <w:rsid w:val="004F128F"/>
    <w:rsid w:val="004F35DE"/>
    <w:rsid w:val="004F38D8"/>
    <w:rsid w:val="004F3993"/>
    <w:rsid w:val="004F3F33"/>
    <w:rsid w:val="004F450D"/>
    <w:rsid w:val="004F46E9"/>
    <w:rsid w:val="004F5D8C"/>
    <w:rsid w:val="004F5DD5"/>
    <w:rsid w:val="004F6667"/>
    <w:rsid w:val="004F7305"/>
    <w:rsid w:val="004F7941"/>
    <w:rsid w:val="00500799"/>
    <w:rsid w:val="00500E1D"/>
    <w:rsid w:val="00501CD4"/>
    <w:rsid w:val="0050212D"/>
    <w:rsid w:val="00504775"/>
    <w:rsid w:val="00504E68"/>
    <w:rsid w:val="00505CDA"/>
    <w:rsid w:val="00505EBA"/>
    <w:rsid w:val="00507838"/>
    <w:rsid w:val="0051146D"/>
    <w:rsid w:val="00511E69"/>
    <w:rsid w:val="00512239"/>
    <w:rsid w:val="005122C9"/>
    <w:rsid w:val="00514799"/>
    <w:rsid w:val="00514A01"/>
    <w:rsid w:val="00514D1D"/>
    <w:rsid w:val="005163F6"/>
    <w:rsid w:val="00516C7D"/>
    <w:rsid w:val="00517A66"/>
    <w:rsid w:val="00517B73"/>
    <w:rsid w:val="00517FF8"/>
    <w:rsid w:val="00520A71"/>
    <w:rsid w:val="00520C98"/>
    <w:rsid w:val="005214F1"/>
    <w:rsid w:val="00521C47"/>
    <w:rsid w:val="005230CD"/>
    <w:rsid w:val="00524D43"/>
    <w:rsid w:val="0052582F"/>
    <w:rsid w:val="0052643E"/>
    <w:rsid w:val="0052661B"/>
    <w:rsid w:val="005310F9"/>
    <w:rsid w:val="005312C8"/>
    <w:rsid w:val="00531411"/>
    <w:rsid w:val="0053282C"/>
    <w:rsid w:val="005335D3"/>
    <w:rsid w:val="0053400A"/>
    <w:rsid w:val="005343B8"/>
    <w:rsid w:val="005347CA"/>
    <w:rsid w:val="005357AB"/>
    <w:rsid w:val="00535FDB"/>
    <w:rsid w:val="00536840"/>
    <w:rsid w:val="00536996"/>
    <w:rsid w:val="00537103"/>
    <w:rsid w:val="00537A97"/>
    <w:rsid w:val="005401A8"/>
    <w:rsid w:val="005420E8"/>
    <w:rsid w:val="0054471C"/>
    <w:rsid w:val="005457C7"/>
    <w:rsid w:val="00545914"/>
    <w:rsid w:val="00545B51"/>
    <w:rsid w:val="00546D47"/>
    <w:rsid w:val="00547021"/>
    <w:rsid w:val="005470C6"/>
    <w:rsid w:val="005470F2"/>
    <w:rsid w:val="005520E8"/>
    <w:rsid w:val="0055268F"/>
    <w:rsid w:val="005529FE"/>
    <w:rsid w:val="00552CBF"/>
    <w:rsid w:val="00553CC8"/>
    <w:rsid w:val="00555B2C"/>
    <w:rsid w:val="00556340"/>
    <w:rsid w:val="00556A1D"/>
    <w:rsid w:val="00561434"/>
    <w:rsid w:val="005620C4"/>
    <w:rsid w:val="005625BD"/>
    <w:rsid w:val="0056332B"/>
    <w:rsid w:val="0056363D"/>
    <w:rsid w:val="00565DC1"/>
    <w:rsid w:val="00565F46"/>
    <w:rsid w:val="00566821"/>
    <w:rsid w:val="00570C6E"/>
    <w:rsid w:val="00570D27"/>
    <w:rsid w:val="005725D7"/>
    <w:rsid w:val="00572F7D"/>
    <w:rsid w:val="00573A10"/>
    <w:rsid w:val="00573AAD"/>
    <w:rsid w:val="005742DD"/>
    <w:rsid w:val="00574924"/>
    <w:rsid w:val="00575DD8"/>
    <w:rsid w:val="005765C2"/>
    <w:rsid w:val="005774F3"/>
    <w:rsid w:val="00577C85"/>
    <w:rsid w:val="00577E13"/>
    <w:rsid w:val="00577E1A"/>
    <w:rsid w:val="005807D0"/>
    <w:rsid w:val="005809F5"/>
    <w:rsid w:val="005816E1"/>
    <w:rsid w:val="00585269"/>
    <w:rsid w:val="00585322"/>
    <w:rsid w:val="00585989"/>
    <w:rsid w:val="005863BA"/>
    <w:rsid w:val="005866AF"/>
    <w:rsid w:val="00590D48"/>
    <w:rsid w:val="00591AAD"/>
    <w:rsid w:val="00591B0A"/>
    <w:rsid w:val="00592066"/>
    <w:rsid w:val="0059312A"/>
    <w:rsid w:val="00593C73"/>
    <w:rsid w:val="00594416"/>
    <w:rsid w:val="00594667"/>
    <w:rsid w:val="00594E67"/>
    <w:rsid w:val="0059595E"/>
    <w:rsid w:val="00595CF7"/>
    <w:rsid w:val="00596519"/>
    <w:rsid w:val="005970EB"/>
    <w:rsid w:val="005A0DF1"/>
    <w:rsid w:val="005A3651"/>
    <w:rsid w:val="005A55F3"/>
    <w:rsid w:val="005A5AEF"/>
    <w:rsid w:val="005A5CC8"/>
    <w:rsid w:val="005A6434"/>
    <w:rsid w:val="005A7AE5"/>
    <w:rsid w:val="005A7CD6"/>
    <w:rsid w:val="005A7E60"/>
    <w:rsid w:val="005B09C8"/>
    <w:rsid w:val="005B113C"/>
    <w:rsid w:val="005B205E"/>
    <w:rsid w:val="005B3ED8"/>
    <w:rsid w:val="005B41AE"/>
    <w:rsid w:val="005B5524"/>
    <w:rsid w:val="005B575D"/>
    <w:rsid w:val="005B70F0"/>
    <w:rsid w:val="005B720C"/>
    <w:rsid w:val="005C11CD"/>
    <w:rsid w:val="005C124F"/>
    <w:rsid w:val="005C1E26"/>
    <w:rsid w:val="005C1F80"/>
    <w:rsid w:val="005C2AEC"/>
    <w:rsid w:val="005C3518"/>
    <w:rsid w:val="005C3AB6"/>
    <w:rsid w:val="005C3F01"/>
    <w:rsid w:val="005C42C2"/>
    <w:rsid w:val="005C5661"/>
    <w:rsid w:val="005C5827"/>
    <w:rsid w:val="005C6954"/>
    <w:rsid w:val="005C6BD1"/>
    <w:rsid w:val="005D073E"/>
    <w:rsid w:val="005D07E8"/>
    <w:rsid w:val="005D0B96"/>
    <w:rsid w:val="005D0C8C"/>
    <w:rsid w:val="005D0E0C"/>
    <w:rsid w:val="005D14ED"/>
    <w:rsid w:val="005D1DFE"/>
    <w:rsid w:val="005D2206"/>
    <w:rsid w:val="005D2524"/>
    <w:rsid w:val="005D3AC3"/>
    <w:rsid w:val="005D6D83"/>
    <w:rsid w:val="005D7DED"/>
    <w:rsid w:val="005E14C6"/>
    <w:rsid w:val="005E1875"/>
    <w:rsid w:val="005E21FA"/>
    <w:rsid w:val="005E3381"/>
    <w:rsid w:val="005E35D5"/>
    <w:rsid w:val="005E4904"/>
    <w:rsid w:val="005F2718"/>
    <w:rsid w:val="005F3C6C"/>
    <w:rsid w:val="005F48A4"/>
    <w:rsid w:val="005F6017"/>
    <w:rsid w:val="005F6385"/>
    <w:rsid w:val="005F6E6E"/>
    <w:rsid w:val="005F777E"/>
    <w:rsid w:val="005F7AEF"/>
    <w:rsid w:val="006004DD"/>
    <w:rsid w:val="00600AF8"/>
    <w:rsid w:val="00601140"/>
    <w:rsid w:val="00603363"/>
    <w:rsid w:val="00604B6A"/>
    <w:rsid w:val="00604BE8"/>
    <w:rsid w:val="00606537"/>
    <w:rsid w:val="0060745D"/>
    <w:rsid w:val="00612A44"/>
    <w:rsid w:val="00612ADB"/>
    <w:rsid w:val="00613586"/>
    <w:rsid w:val="00614000"/>
    <w:rsid w:val="00615B7F"/>
    <w:rsid w:val="00617F09"/>
    <w:rsid w:val="00620D83"/>
    <w:rsid w:val="00620E99"/>
    <w:rsid w:val="0062191F"/>
    <w:rsid w:val="00622D64"/>
    <w:rsid w:val="00625665"/>
    <w:rsid w:val="00625798"/>
    <w:rsid w:val="00625953"/>
    <w:rsid w:val="00626470"/>
    <w:rsid w:val="00626481"/>
    <w:rsid w:val="00630048"/>
    <w:rsid w:val="00631081"/>
    <w:rsid w:val="00631D87"/>
    <w:rsid w:val="00633058"/>
    <w:rsid w:val="006356B8"/>
    <w:rsid w:val="006357AA"/>
    <w:rsid w:val="006366BD"/>
    <w:rsid w:val="00637E2D"/>
    <w:rsid w:val="00637FBA"/>
    <w:rsid w:val="006409D7"/>
    <w:rsid w:val="006410A0"/>
    <w:rsid w:val="00641334"/>
    <w:rsid w:val="00641F5C"/>
    <w:rsid w:val="00642200"/>
    <w:rsid w:val="00642C65"/>
    <w:rsid w:val="00642FBD"/>
    <w:rsid w:val="006432D6"/>
    <w:rsid w:val="0064376C"/>
    <w:rsid w:val="00643E17"/>
    <w:rsid w:val="00643ECE"/>
    <w:rsid w:val="006443FB"/>
    <w:rsid w:val="0064462E"/>
    <w:rsid w:val="006448BC"/>
    <w:rsid w:val="00644D9D"/>
    <w:rsid w:val="00646404"/>
    <w:rsid w:val="006471EF"/>
    <w:rsid w:val="0064754E"/>
    <w:rsid w:val="00647776"/>
    <w:rsid w:val="0064790B"/>
    <w:rsid w:val="006479A8"/>
    <w:rsid w:val="006503E6"/>
    <w:rsid w:val="0065040E"/>
    <w:rsid w:val="00650761"/>
    <w:rsid w:val="00650A32"/>
    <w:rsid w:val="00650B67"/>
    <w:rsid w:val="00651CD2"/>
    <w:rsid w:val="0065201B"/>
    <w:rsid w:val="00656049"/>
    <w:rsid w:val="0065630C"/>
    <w:rsid w:val="00657217"/>
    <w:rsid w:val="00657371"/>
    <w:rsid w:val="00662D10"/>
    <w:rsid w:val="006649C2"/>
    <w:rsid w:val="00664EB9"/>
    <w:rsid w:val="006654B9"/>
    <w:rsid w:val="00665682"/>
    <w:rsid w:val="00665780"/>
    <w:rsid w:val="00666A57"/>
    <w:rsid w:val="0066742B"/>
    <w:rsid w:val="00670BF9"/>
    <w:rsid w:val="0067202E"/>
    <w:rsid w:val="00672AF9"/>
    <w:rsid w:val="00673DAD"/>
    <w:rsid w:val="00673DFF"/>
    <w:rsid w:val="006746EE"/>
    <w:rsid w:val="006752BF"/>
    <w:rsid w:val="006753B9"/>
    <w:rsid w:val="006753DE"/>
    <w:rsid w:val="006753EC"/>
    <w:rsid w:val="006755E6"/>
    <w:rsid w:val="00676216"/>
    <w:rsid w:val="0067622C"/>
    <w:rsid w:val="00676247"/>
    <w:rsid w:val="0067646B"/>
    <w:rsid w:val="0067686A"/>
    <w:rsid w:val="00683A51"/>
    <w:rsid w:val="0068484D"/>
    <w:rsid w:val="006849ED"/>
    <w:rsid w:val="00685004"/>
    <w:rsid w:val="00686824"/>
    <w:rsid w:val="00686B42"/>
    <w:rsid w:val="006875A7"/>
    <w:rsid w:val="00690B99"/>
    <w:rsid w:val="006911F2"/>
    <w:rsid w:val="006912FD"/>
    <w:rsid w:val="00691394"/>
    <w:rsid w:val="00691D27"/>
    <w:rsid w:val="00693335"/>
    <w:rsid w:val="00693F3F"/>
    <w:rsid w:val="00694DD1"/>
    <w:rsid w:val="00694E0D"/>
    <w:rsid w:val="00694E7B"/>
    <w:rsid w:val="00695F0A"/>
    <w:rsid w:val="006A1BFF"/>
    <w:rsid w:val="006A294C"/>
    <w:rsid w:val="006A3C46"/>
    <w:rsid w:val="006A4627"/>
    <w:rsid w:val="006A51F1"/>
    <w:rsid w:val="006A56BE"/>
    <w:rsid w:val="006A7FD2"/>
    <w:rsid w:val="006B0230"/>
    <w:rsid w:val="006B0295"/>
    <w:rsid w:val="006B087E"/>
    <w:rsid w:val="006B2358"/>
    <w:rsid w:val="006B2ABE"/>
    <w:rsid w:val="006B378E"/>
    <w:rsid w:val="006B3E78"/>
    <w:rsid w:val="006B41EA"/>
    <w:rsid w:val="006B68C2"/>
    <w:rsid w:val="006B740A"/>
    <w:rsid w:val="006B7C45"/>
    <w:rsid w:val="006C0306"/>
    <w:rsid w:val="006C0701"/>
    <w:rsid w:val="006C0C56"/>
    <w:rsid w:val="006C1E5B"/>
    <w:rsid w:val="006C25A3"/>
    <w:rsid w:val="006C2B48"/>
    <w:rsid w:val="006C3AA9"/>
    <w:rsid w:val="006C4437"/>
    <w:rsid w:val="006C46DC"/>
    <w:rsid w:val="006C5A3B"/>
    <w:rsid w:val="006D0975"/>
    <w:rsid w:val="006D1CF8"/>
    <w:rsid w:val="006D1E80"/>
    <w:rsid w:val="006D4551"/>
    <w:rsid w:val="006D467D"/>
    <w:rsid w:val="006D5DBC"/>
    <w:rsid w:val="006D5ED0"/>
    <w:rsid w:val="006D70D9"/>
    <w:rsid w:val="006E0173"/>
    <w:rsid w:val="006E141A"/>
    <w:rsid w:val="006E41FE"/>
    <w:rsid w:val="006E56A5"/>
    <w:rsid w:val="006E6473"/>
    <w:rsid w:val="006E6B85"/>
    <w:rsid w:val="006E7989"/>
    <w:rsid w:val="006F185D"/>
    <w:rsid w:val="006F19F1"/>
    <w:rsid w:val="006F1BAF"/>
    <w:rsid w:val="006F27C6"/>
    <w:rsid w:val="006F324E"/>
    <w:rsid w:val="006F3BC2"/>
    <w:rsid w:val="006F3EEB"/>
    <w:rsid w:val="006F43E7"/>
    <w:rsid w:val="006F4FE3"/>
    <w:rsid w:val="00700ABE"/>
    <w:rsid w:val="00700F04"/>
    <w:rsid w:val="0070138C"/>
    <w:rsid w:val="00701ECB"/>
    <w:rsid w:val="00702AF5"/>
    <w:rsid w:val="00703847"/>
    <w:rsid w:val="00703A15"/>
    <w:rsid w:val="0070408C"/>
    <w:rsid w:val="007041CE"/>
    <w:rsid w:val="00704930"/>
    <w:rsid w:val="00704F97"/>
    <w:rsid w:val="00710321"/>
    <w:rsid w:val="00710331"/>
    <w:rsid w:val="00710A82"/>
    <w:rsid w:val="007117FE"/>
    <w:rsid w:val="007139F7"/>
    <w:rsid w:val="00714229"/>
    <w:rsid w:val="007146F1"/>
    <w:rsid w:val="007150C2"/>
    <w:rsid w:val="00715B9F"/>
    <w:rsid w:val="00717DAC"/>
    <w:rsid w:val="00720032"/>
    <w:rsid w:val="00721041"/>
    <w:rsid w:val="00721B47"/>
    <w:rsid w:val="0072228D"/>
    <w:rsid w:val="00723188"/>
    <w:rsid w:val="00723431"/>
    <w:rsid w:val="00723937"/>
    <w:rsid w:val="00726008"/>
    <w:rsid w:val="0072672B"/>
    <w:rsid w:val="00726F4E"/>
    <w:rsid w:val="00727CB6"/>
    <w:rsid w:val="00730220"/>
    <w:rsid w:val="00730801"/>
    <w:rsid w:val="00732CBA"/>
    <w:rsid w:val="007341FB"/>
    <w:rsid w:val="0073425B"/>
    <w:rsid w:val="00734DD3"/>
    <w:rsid w:val="00734F2F"/>
    <w:rsid w:val="00736024"/>
    <w:rsid w:val="0073604D"/>
    <w:rsid w:val="007362E5"/>
    <w:rsid w:val="007368DA"/>
    <w:rsid w:val="00736E58"/>
    <w:rsid w:val="00737E4C"/>
    <w:rsid w:val="00740B56"/>
    <w:rsid w:val="00740FD6"/>
    <w:rsid w:val="00741B78"/>
    <w:rsid w:val="0074254C"/>
    <w:rsid w:val="00742A0A"/>
    <w:rsid w:val="007437B5"/>
    <w:rsid w:val="00744592"/>
    <w:rsid w:val="0074507D"/>
    <w:rsid w:val="0074545E"/>
    <w:rsid w:val="00745789"/>
    <w:rsid w:val="007462DB"/>
    <w:rsid w:val="007472FA"/>
    <w:rsid w:val="00747919"/>
    <w:rsid w:val="007505B6"/>
    <w:rsid w:val="0075175F"/>
    <w:rsid w:val="0075279F"/>
    <w:rsid w:val="00752A05"/>
    <w:rsid w:val="0075499C"/>
    <w:rsid w:val="00755787"/>
    <w:rsid w:val="0075610B"/>
    <w:rsid w:val="00756D25"/>
    <w:rsid w:val="00757235"/>
    <w:rsid w:val="00760829"/>
    <w:rsid w:val="00760FFD"/>
    <w:rsid w:val="00761469"/>
    <w:rsid w:val="0076151C"/>
    <w:rsid w:val="00761635"/>
    <w:rsid w:val="00761E83"/>
    <w:rsid w:val="0076263C"/>
    <w:rsid w:val="007629B2"/>
    <w:rsid w:val="00763050"/>
    <w:rsid w:val="00763CE5"/>
    <w:rsid w:val="00764A4B"/>
    <w:rsid w:val="007702FE"/>
    <w:rsid w:val="00770C0D"/>
    <w:rsid w:val="00771573"/>
    <w:rsid w:val="00771F93"/>
    <w:rsid w:val="00775EF8"/>
    <w:rsid w:val="007767E1"/>
    <w:rsid w:val="00776F04"/>
    <w:rsid w:val="0078169C"/>
    <w:rsid w:val="0078186A"/>
    <w:rsid w:val="00781900"/>
    <w:rsid w:val="00781E58"/>
    <w:rsid w:val="00782310"/>
    <w:rsid w:val="00782B8E"/>
    <w:rsid w:val="00784748"/>
    <w:rsid w:val="00786465"/>
    <w:rsid w:val="0078763E"/>
    <w:rsid w:val="00787C9C"/>
    <w:rsid w:val="00787DD7"/>
    <w:rsid w:val="007901DE"/>
    <w:rsid w:val="00790C1C"/>
    <w:rsid w:val="00790DA7"/>
    <w:rsid w:val="00791588"/>
    <w:rsid w:val="0079491B"/>
    <w:rsid w:val="00794EB4"/>
    <w:rsid w:val="00795A86"/>
    <w:rsid w:val="00796734"/>
    <w:rsid w:val="00797084"/>
    <w:rsid w:val="007973C7"/>
    <w:rsid w:val="0079791F"/>
    <w:rsid w:val="007A0CE7"/>
    <w:rsid w:val="007A23C2"/>
    <w:rsid w:val="007A3E63"/>
    <w:rsid w:val="007A4294"/>
    <w:rsid w:val="007A4626"/>
    <w:rsid w:val="007A65D5"/>
    <w:rsid w:val="007A6E69"/>
    <w:rsid w:val="007A6FF4"/>
    <w:rsid w:val="007A7ABC"/>
    <w:rsid w:val="007A7ADC"/>
    <w:rsid w:val="007A7FAD"/>
    <w:rsid w:val="007B1891"/>
    <w:rsid w:val="007B4141"/>
    <w:rsid w:val="007B41E0"/>
    <w:rsid w:val="007B4E08"/>
    <w:rsid w:val="007B5278"/>
    <w:rsid w:val="007B6197"/>
    <w:rsid w:val="007B713F"/>
    <w:rsid w:val="007C43C8"/>
    <w:rsid w:val="007C4811"/>
    <w:rsid w:val="007C4A7B"/>
    <w:rsid w:val="007C4CFF"/>
    <w:rsid w:val="007C4FC9"/>
    <w:rsid w:val="007C5599"/>
    <w:rsid w:val="007C55F5"/>
    <w:rsid w:val="007C6AEE"/>
    <w:rsid w:val="007C7909"/>
    <w:rsid w:val="007D0CBC"/>
    <w:rsid w:val="007D28EA"/>
    <w:rsid w:val="007D332D"/>
    <w:rsid w:val="007D377F"/>
    <w:rsid w:val="007D3C78"/>
    <w:rsid w:val="007D440F"/>
    <w:rsid w:val="007D4FE1"/>
    <w:rsid w:val="007D52B8"/>
    <w:rsid w:val="007D5791"/>
    <w:rsid w:val="007D5854"/>
    <w:rsid w:val="007D6823"/>
    <w:rsid w:val="007D6EE6"/>
    <w:rsid w:val="007D6F1E"/>
    <w:rsid w:val="007D7A4D"/>
    <w:rsid w:val="007D7F31"/>
    <w:rsid w:val="007E103B"/>
    <w:rsid w:val="007E14EC"/>
    <w:rsid w:val="007E17DC"/>
    <w:rsid w:val="007E382E"/>
    <w:rsid w:val="007E393B"/>
    <w:rsid w:val="007E39C4"/>
    <w:rsid w:val="007E50AE"/>
    <w:rsid w:val="007E6871"/>
    <w:rsid w:val="007E6F62"/>
    <w:rsid w:val="007E7BCC"/>
    <w:rsid w:val="007F0AAC"/>
    <w:rsid w:val="007F0FC7"/>
    <w:rsid w:val="007F191C"/>
    <w:rsid w:val="007F23AB"/>
    <w:rsid w:val="007F2B4D"/>
    <w:rsid w:val="007F4FAB"/>
    <w:rsid w:val="007F6063"/>
    <w:rsid w:val="007F61F5"/>
    <w:rsid w:val="007F6479"/>
    <w:rsid w:val="007F756B"/>
    <w:rsid w:val="00800294"/>
    <w:rsid w:val="008008C3"/>
    <w:rsid w:val="0080297B"/>
    <w:rsid w:val="0080298D"/>
    <w:rsid w:val="00803145"/>
    <w:rsid w:val="00803B33"/>
    <w:rsid w:val="008040B9"/>
    <w:rsid w:val="008040CF"/>
    <w:rsid w:val="008044DB"/>
    <w:rsid w:val="00805795"/>
    <w:rsid w:val="008073EC"/>
    <w:rsid w:val="00807663"/>
    <w:rsid w:val="00807B0F"/>
    <w:rsid w:val="00807B5E"/>
    <w:rsid w:val="00810891"/>
    <w:rsid w:val="00810C52"/>
    <w:rsid w:val="00810D77"/>
    <w:rsid w:val="008112C2"/>
    <w:rsid w:val="008115E5"/>
    <w:rsid w:val="008118F3"/>
    <w:rsid w:val="008142A7"/>
    <w:rsid w:val="00814495"/>
    <w:rsid w:val="0081483F"/>
    <w:rsid w:val="008154AD"/>
    <w:rsid w:val="00815FCF"/>
    <w:rsid w:val="00816F2B"/>
    <w:rsid w:val="008177E3"/>
    <w:rsid w:val="008177F8"/>
    <w:rsid w:val="00817CE3"/>
    <w:rsid w:val="008203F0"/>
    <w:rsid w:val="00820843"/>
    <w:rsid w:val="00823A5C"/>
    <w:rsid w:val="0082474A"/>
    <w:rsid w:val="008257E2"/>
    <w:rsid w:val="008261E7"/>
    <w:rsid w:val="0082643D"/>
    <w:rsid w:val="0082676C"/>
    <w:rsid w:val="00827CE3"/>
    <w:rsid w:val="008309BD"/>
    <w:rsid w:val="008316F8"/>
    <w:rsid w:val="008327C8"/>
    <w:rsid w:val="00832D26"/>
    <w:rsid w:val="00833E5E"/>
    <w:rsid w:val="00833E74"/>
    <w:rsid w:val="008351FF"/>
    <w:rsid w:val="008354AC"/>
    <w:rsid w:val="008405A6"/>
    <w:rsid w:val="008409CE"/>
    <w:rsid w:val="00840A62"/>
    <w:rsid w:val="008416E9"/>
    <w:rsid w:val="00841C15"/>
    <w:rsid w:val="008423D2"/>
    <w:rsid w:val="00842891"/>
    <w:rsid w:val="00842C8F"/>
    <w:rsid w:val="008436EB"/>
    <w:rsid w:val="00844611"/>
    <w:rsid w:val="00844FF2"/>
    <w:rsid w:val="00847C36"/>
    <w:rsid w:val="00847D73"/>
    <w:rsid w:val="0085208C"/>
    <w:rsid w:val="0085285B"/>
    <w:rsid w:val="008533FA"/>
    <w:rsid w:val="0085467E"/>
    <w:rsid w:val="00854F5B"/>
    <w:rsid w:val="00855150"/>
    <w:rsid w:val="00855589"/>
    <w:rsid w:val="0085675D"/>
    <w:rsid w:val="00860580"/>
    <w:rsid w:val="00860E46"/>
    <w:rsid w:val="00861A68"/>
    <w:rsid w:val="00861D25"/>
    <w:rsid w:val="008636E6"/>
    <w:rsid w:val="00865D35"/>
    <w:rsid w:val="008720B1"/>
    <w:rsid w:val="008727E7"/>
    <w:rsid w:val="00873BD5"/>
    <w:rsid w:val="00874D4F"/>
    <w:rsid w:val="00874FFA"/>
    <w:rsid w:val="008761E0"/>
    <w:rsid w:val="00880EFC"/>
    <w:rsid w:val="00881000"/>
    <w:rsid w:val="00883BB4"/>
    <w:rsid w:val="0088498B"/>
    <w:rsid w:val="00884D16"/>
    <w:rsid w:val="00884E5E"/>
    <w:rsid w:val="00885566"/>
    <w:rsid w:val="008870D2"/>
    <w:rsid w:val="0088749B"/>
    <w:rsid w:val="00891875"/>
    <w:rsid w:val="008920BF"/>
    <w:rsid w:val="008921D3"/>
    <w:rsid w:val="0089357B"/>
    <w:rsid w:val="0089459F"/>
    <w:rsid w:val="0089495B"/>
    <w:rsid w:val="00894FCA"/>
    <w:rsid w:val="008A0546"/>
    <w:rsid w:val="008A1784"/>
    <w:rsid w:val="008A1EF7"/>
    <w:rsid w:val="008A2D73"/>
    <w:rsid w:val="008A2E77"/>
    <w:rsid w:val="008A3E0B"/>
    <w:rsid w:val="008A4375"/>
    <w:rsid w:val="008A4981"/>
    <w:rsid w:val="008A609E"/>
    <w:rsid w:val="008B0DAA"/>
    <w:rsid w:val="008B147F"/>
    <w:rsid w:val="008B1889"/>
    <w:rsid w:val="008B1C8F"/>
    <w:rsid w:val="008B287D"/>
    <w:rsid w:val="008B3842"/>
    <w:rsid w:val="008B3D90"/>
    <w:rsid w:val="008B64C7"/>
    <w:rsid w:val="008B6B9A"/>
    <w:rsid w:val="008B7074"/>
    <w:rsid w:val="008B75E5"/>
    <w:rsid w:val="008C203D"/>
    <w:rsid w:val="008C4379"/>
    <w:rsid w:val="008C4EEB"/>
    <w:rsid w:val="008C5F62"/>
    <w:rsid w:val="008D0E4E"/>
    <w:rsid w:val="008D1E08"/>
    <w:rsid w:val="008D422D"/>
    <w:rsid w:val="008D4516"/>
    <w:rsid w:val="008D4E2E"/>
    <w:rsid w:val="008D56F1"/>
    <w:rsid w:val="008D633B"/>
    <w:rsid w:val="008D6644"/>
    <w:rsid w:val="008D664E"/>
    <w:rsid w:val="008D6837"/>
    <w:rsid w:val="008D6DC0"/>
    <w:rsid w:val="008D7284"/>
    <w:rsid w:val="008D7C97"/>
    <w:rsid w:val="008E116E"/>
    <w:rsid w:val="008E291E"/>
    <w:rsid w:val="008E595D"/>
    <w:rsid w:val="008E5DD8"/>
    <w:rsid w:val="008E5EF9"/>
    <w:rsid w:val="008E6E43"/>
    <w:rsid w:val="008E71E4"/>
    <w:rsid w:val="008E7CBC"/>
    <w:rsid w:val="008F3B63"/>
    <w:rsid w:val="008F4060"/>
    <w:rsid w:val="008F4196"/>
    <w:rsid w:val="008F4345"/>
    <w:rsid w:val="008F61DD"/>
    <w:rsid w:val="008F6272"/>
    <w:rsid w:val="008F68A6"/>
    <w:rsid w:val="008F77F6"/>
    <w:rsid w:val="008F7BF4"/>
    <w:rsid w:val="00900BF5"/>
    <w:rsid w:val="009034F4"/>
    <w:rsid w:val="0090504E"/>
    <w:rsid w:val="00907A39"/>
    <w:rsid w:val="0091025B"/>
    <w:rsid w:val="009105D6"/>
    <w:rsid w:val="00911CF6"/>
    <w:rsid w:val="00912571"/>
    <w:rsid w:val="00912CF1"/>
    <w:rsid w:val="009130E7"/>
    <w:rsid w:val="00913248"/>
    <w:rsid w:val="00913A28"/>
    <w:rsid w:val="0091546A"/>
    <w:rsid w:val="009154CC"/>
    <w:rsid w:val="0091786E"/>
    <w:rsid w:val="00920C36"/>
    <w:rsid w:val="009212B6"/>
    <w:rsid w:val="00922D4B"/>
    <w:rsid w:val="00923B97"/>
    <w:rsid w:val="00924F1C"/>
    <w:rsid w:val="009258F3"/>
    <w:rsid w:val="00925A34"/>
    <w:rsid w:val="00925E13"/>
    <w:rsid w:val="00925E7F"/>
    <w:rsid w:val="00931208"/>
    <w:rsid w:val="0093317F"/>
    <w:rsid w:val="00934017"/>
    <w:rsid w:val="009349D7"/>
    <w:rsid w:val="00935671"/>
    <w:rsid w:val="00935F5D"/>
    <w:rsid w:val="00936F63"/>
    <w:rsid w:val="00937837"/>
    <w:rsid w:val="00940123"/>
    <w:rsid w:val="0094171A"/>
    <w:rsid w:val="009429E6"/>
    <w:rsid w:val="00942B92"/>
    <w:rsid w:val="00942D7C"/>
    <w:rsid w:val="009449FE"/>
    <w:rsid w:val="00945F6A"/>
    <w:rsid w:val="009472ED"/>
    <w:rsid w:val="009474B7"/>
    <w:rsid w:val="009474BF"/>
    <w:rsid w:val="00947708"/>
    <w:rsid w:val="00950E38"/>
    <w:rsid w:val="0095209E"/>
    <w:rsid w:val="00952838"/>
    <w:rsid w:val="00952B82"/>
    <w:rsid w:val="00953DB9"/>
    <w:rsid w:val="009553D5"/>
    <w:rsid w:val="0095582A"/>
    <w:rsid w:val="00955D24"/>
    <w:rsid w:val="00955D6B"/>
    <w:rsid w:val="00955E5E"/>
    <w:rsid w:val="009570E7"/>
    <w:rsid w:val="00957249"/>
    <w:rsid w:val="00961BF7"/>
    <w:rsid w:val="00961C53"/>
    <w:rsid w:val="0096292A"/>
    <w:rsid w:val="00962B30"/>
    <w:rsid w:val="00964A1F"/>
    <w:rsid w:val="009653BC"/>
    <w:rsid w:val="009664D1"/>
    <w:rsid w:val="00967298"/>
    <w:rsid w:val="009678AD"/>
    <w:rsid w:val="00967FF1"/>
    <w:rsid w:val="009707F8"/>
    <w:rsid w:val="00970E82"/>
    <w:rsid w:val="00971414"/>
    <w:rsid w:val="009724C8"/>
    <w:rsid w:val="009731C5"/>
    <w:rsid w:val="0097387D"/>
    <w:rsid w:val="009741DE"/>
    <w:rsid w:val="0097442E"/>
    <w:rsid w:val="00974C6D"/>
    <w:rsid w:val="0097544A"/>
    <w:rsid w:val="00976733"/>
    <w:rsid w:val="00976B54"/>
    <w:rsid w:val="00977949"/>
    <w:rsid w:val="00980ADE"/>
    <w:rsid w:val="00981FEE"/>
    <w:rsid w:val="0098223F"/>
    <w:rsid w:val="009825C9"/>
    <w:rsid w:val="009833CA"/>
    <w:rsid w:val="0098399A"/>
    <w:rsid w:val="00984057"/>
    <w:rsid w:val="0098420E"/>
    <w:rsid w:val="009849B3"/>
    <w:rsid w:val="00984CB7"/>
    <w:rsid w:val="0098658B"/>
    <w:rsid w:val="00986757"/>
    <w:rsid w:val="00987446"/>
    <w:rsid w:val="00990E28"/>
    <w:rsid w:val="00991173"/>
    <w:rsid w:val="00991260"/>
    <w:rsid w:val="0099158D"/>
    <w:rsid w:val="0099178A"/>
    <w:rsid w:val="00991916"/>
    <w:rsid w:val="00992DE8"/>
    <w:rsid w:val="009943D7"/>
    <w:rsid w:val="00994864"/>
    <w:rsid w:val="00995089"/>
    <w:rsid w:val="00995EF1"/>
    <w:rsid w:val="00996C12"/>
    <w:rsid w:val="00997002"/>
    <w:rsid w:val="00997902"/>
    <w:rsid w:val="00997B9D"/>
    <w:rsid w:val="009A00D4"/>
    <w:rsid w:val="009A07B2"/>
    <w:rsid w:val="009A0F72"/>
    <w:rsid w:val="009A1D6C"/>
    <w:rsid w:val="009A1E3E"/>
    <w:rsid w:val="009A2120"/>
    <w:rsid w:val="009A3D91"/>
    <w:rsid w:val="009A3E27"/>
    <w:rsid w:val="009A4410"/>
    <w:rsid w:val="009A47C0"/>
    <w:rsid w:val="009A501A"/>
    <w:rsid w:val="009A5056"/>
    <w:rsid w:val="009A5DBD"/>
    <w:rsid w:val="009A62EE"/>
    <w:rsid w:val="009A63EA"/>
    <w:rsid w:val="009A69AA"/>
    <w:rsid w:val="009A6B7A"/>
    <w:rsid w:val="009B0BF5"/>
    <w:rsid w:val="009B22E9"/>
    <w:rsid w:val="009B2DD6"/>
    <w:rsid w:val="009B2DE9"/>
    <w:rsid w:val="009B2FE5"/>
    <w:rsid w:val="009B31DC"/>
    <w:rsid w:val="009B34F1"/>
    <w:rsid w:val="009B4490"/>
    <w:rsid w:val="009B7847"/>
    <w:rsid w:val="009C098C"/>
    <w:rsid w:val="009C1C30"/>
    <w:rsid w:val="009C2A3D"/>
    <w:rsid w:val="009C332B"/>
    <w:rsid w:val="009C3FD3"/>
    <w:rsid w:val="009C42D6"/>
    <w:rsid w:val="009C4354"/>
    <w:rsid w:val="009C4E46"/>
    <w:rsid w:val="009C5039"/>
    <w:rsid w:val="009C54DA"/>
    <w:rsid w:val="009C57FC"/>
    <w:rsid w:val="009C5A95"/>
    <w:rsid w:val="009C5F20"/>
    <w:rsid w:val="009C67BD"/>
    <w:rsid w:val="009C6921"/>
    <w:rsid w:val="009C6E0D"/>
    <w:rsid w:val="009D02EA"/>
    <w:rsid w:val="009D17A8"/>
    <w:rsid w:val="009D1AD7"/>
    <w:rsid w:val="009D2250"/>
    <w:rsid w:val="009D6B77"/>
    <w:rsid w:val="009D7215"/>
    <w:rsid w:val="009D7383"/>
    <w:rsid w:val="009E0ECB"/>
    <w:rsid w:val="009E112E"/>
    <w:rsid w:val="009E1F39"/>
    <w:rsid w:val="009E2114"/>
    <w:rsid w:val="009E4492"/>
    <w:rsid w:val="009E54C6"/>
    <w:rsid w:val="009F13AC"/>
    <w:rsid w:val="009F2028"/>
    <w:rsid w:val="009F68CD"/>
    <w:rsid w:val="009F7C16"/>
    <w:rsid w:val="00A00EF8"/>
    <w:rsid w:val="00A01411"/>
    <w:rsid w:val="00A019BE"/>
    <w:rsid w:val="00A020C3"/>
    <w:rsid w:val="00A021D0"/>
    <w:rsid w:val="00A037A4"/>
    <w:rsid w:val="00A03B87"/>
    <w:rsid w:val="00A04C9F"/>
    <w:rsid w:val="00A06534"/>
    <w:rsid w:val="00A1062B"/>
    <w:rsid w:val="00A13397"/>
    <w:rsid w:val="00A138D8"/>
    <w:rsid w:val="00A14E91"/>
    <w:rsid w:val="00A151A4"/>
    <w:rsid w:val="00A1678B"/>
    <w:rsid w:val="00A2082E"/>
    <w:rsid w:val="00A21064"/>
    <w:rsid w:val="00A231AD"/>
    <w:rsid w:val="00A2328A"/>
    <w:rsid w:val="00A23ED9"/>
    <w:rsid w:val="00A23F44"/>
    <w:rsid w:val="00A2426E"/>
    <w:rsid w:val="00A27374"/>
    <w:rsid w:val="00A278C5"/>
    <w:rsid w:val="00A30265"/>
    <w:rsid w:val="00A30C24"/>
    <w:rsid w:val="00A3200F"/>
    <w:rsid w:val="00A3232F"/>
    <w:rsid w:val="00A32B56"/>
    <w:rsid w:val="00A33636"/>
    <w:rsid w:val="00A34F81"/>
    <w:rsid w:val="00A362A6"/>
    <w:rsid w:val="00A37D0E"/>
    <w:rsid w:val="00A40364"/>
    <w:rsid w:val="00A4222F"/>
    <w:rsid w:val="00A43099"/>
    <w:rsid w:val="00A433C5"/>
    <w:rsid w:val="00A4425C"/>
    <w:rsid w:val="00A4451C"/>
    <w:rsid w:val="00A463A6"/>
    <w:rsid w:val="00A4647A"/>
    <w:rsid w:val="00A465F5"/>
    <w:rsid w:val="00A470FB"/>
    <w:rsid w:val="00A5004C"/>
    <w:rsid w:val="00A50881"/>
    <w:rsid w:val="00A5160B"/>
    <w:rsid w:val="00A52533"/>
    <w:rsid w:val="00A5300A"/>
    <w:rsid w:val="00A530FA"/>
    <w:rsid w:val="00A53F4E"/>
    <w:rsid w:val="00A54E4A"/>
    <w:rsid w:val="00A55678"/>
    <w:rsid w:val="00A55E7A"/>
    <w:rsid w:val="00A5694D"/>
    <w:rsid w:val="00A579F5"/>
    <w:rsid w:val="00A57B6D"/>
    <w:rsid w:val="00A61356"/>
    <w:rsid w:val="00A62BA2"/>
    <w:rsid w:val="00A638F8"/>
    <w:rsid w:val="00A64344"/>
    <w:rsid w:val="00A649C5"/>
    <w:rsid w:val="00A64BCD"/>
    <w:rsid w:val="00A65252"/>
    <w:rsid w:val="00A6606B"/>
    <w:rsid w:val="00A6653C"/>
    <w:rsid w:val="00A67328"/>
    <w:rsid w:val="00A721EC"/>
    <w:rsid w:val="00A72DCE"/>
    <w:rsid w:val="00A73127"/>
    <w:rsid w:val="00A7348C"/>
    <w:rsid w:val="00A735B5"/>
    <w:rsid w:val="00A73B86"/>
    <w:rsid w:val="00A745BB"/>
    <w:rsid w:val="00A761BF"/>
    <w:rsid w:val="00A76373"/>
    <w:rsid w:val="00A766C1"/>
    <w:rsid w:val="00A77287"/>
    <w:rsid w:val="00A7754E"/>
    <w:rsid w:val="00A77FB6"/>
    <w:rsid w:val="00A81109"/>
    <w:rsid w:val="00A811AC"/>
    <w:rsid w:val="00A813EC"/>
    <w:rsid w:val="00A82D41"/>
    <w:rsid w:val="00A831EA"/>
    <w:rsid w:val="00A83776"/>
    <w:rsid w:val="00A837FD"/>
    <w:rsid w:val="00A848F7"/>
    <w:rsid w:val="00A84DC5"/>
    <w:rsid w:val="00A84EE7"/>
    <w:rsid w:val="00A87293"/>
    <w:rsid w:val="00A929EC"/>
    <w:rsid w:val="00A937BA"/>
    <w:rsid w:val="00A93BDC"/>
    <w:rsid w:val="00A93F92"/>
    <w:rsid w:val="00A95237"/>
    <w:rsid w:val="00A955A5"/>
    <w:rsid w:val="00A95F60"/>
    <w:rsid w:val="00A965F1"/>
    <w:rsid w:val="00A96654"/>
    <w:rsid w:val="00A9745E"/>
    <w:rsid w:val="00A97599"/>
    <w:rsid w:val="00A9790D"/>
    <w:rsid w:val="00AA1542"/>
    <w:rsid w:val="00AA1A00"/>
    <w:rsid w:val="00AA1FB5"/>
    <w:rsid w:val="00AA3338"/>
    <w:rsid w:val="00AA3685"/>
    <w:rsid w:val="00AA46CE"/>
    <w:rsid w:val="00AA4764"/>
    <w:rsid w:val="00AA5AE0"/>
    <w:rsid w:val="00AA5D7C"/>
    <w:rsid w:val="00AA64DE"/>
    <w:rsid w:val="00AA6858"/>
    <w:rsid w:val="00AA7B57"/>
    <w:rsid w:val="00AB2B20"/>
    <w:rsid w:val="00AB31F8"/>
    <w:rsid w:val="00AB3B22"/>
    <w:rsid w:val="00AB441F"/>
    <w:rsid w:val="00AB56D8"/>
    <w:rsid w:val="00AB5DBD"/>
    <w:rsid w:val="00AB5EBA"/>
    <w:rsid w:val="00AB62A7"/>
    <w:rsid w:val="00AC0D12"/>
    <w:rsid w:val="00AC13E6"/>
    <w:rsid w:val="00AC38BA"/>
    <w:rsid w:val="00AC3DE1"/>
    <w:rsid w:val="00AC4DC4"/>
    <w:rsid w:val="00AC68A8"/>
    <w:rsid w:val="00AC6957"/>
    <w:rsid w:val="00AC777B"/>
    <w:rsid w:val="00AC7E64"/>
    <w:rsid w:val="00AD0566"/>
    <w:rsid w:val="00AD0745"/>
    <w:rsid w:val="00AD0B1F"/>
    <w:rsid w:val="00AD297F"/>
    <w:rsid w:val="00AD3050"/>
    <w:rsid w:val="00AD36FE"/>
    <w:rsid w:val="00AD3F9C"/>
    <w:rsid w:val="00AD4C18"/>
    <w:rsid w:val="00AD4DE1"/>
    <w:rsid w:val="00AD527F"/>
    <w:rsid w:val="00AD7064"/>
    <w:rsid w:val="00AE049C"/>
    <w:rsid w:val="00AE068B"/>
    <w:rsid w:val="00AE070D"/>
    <w:rsid w:val="00AE13FF"/>
    <w:rsid w:val="00AE2867"/>
    <w:rsid w:val="00AE4B87"/>
    <w:rsid w:val="00AE4C66"/>
    <w:rsid w:val="00AE5258"/>
    <w:rsid w:val="00AE5414"/>
    <w:rsid w:val="00AE551D"/>
    <w:rsid w:val="00AE64AA"/>
    <w:rsid w:val="00AE6AB1"/>
    <w:rsid w:val="00AE7859"/>
    <w:rsid w:val="00AE7FC4"/>
    <w:rsid w:val="00AF04B1"/>
    <w:rsid w:val="00AF1095"/>
    <w:rsid w:val="00AF1BCC"/>
    <w:rsid w:val="00AF3A19"/>
    <w:rsid w:val="00AF3CBA"/>
    <w:rsid w:val="00AF437F"/>
    <w:rsid w:val="00AF4C78"/>
    <w:rsid w:val="00AF4CCE"/>
    <w:rsid w:val="00AF5323"/>
    <w:rsid w:val="00AF5738"/>
    <w:rsid w:val="00AF60B1"/>
    <w:rsid w:val="00AF73E4"/>
    <w:rsid w:val="00AF7881"/>
    <w:rsid w:val="00B00884"/>
    <w:rsid w:val="00B008D2"/>
    <w:rsid w:val="00B010AE"/>
    <w:rsid w:val="00B0265D"/>
    <w:rsid w:val="00B03BB4"/>
    <w:rsid w:val="00B044CF"/>
    <w:rsid w:val="00B04A8E"/>
    <w:rsid w:val="00B05D77"/>
    <w:rsid w:val="00B06C15"/>
    <w:rsid w:val="00B073AD"/>
    <w:rsid w:val="00B077B7"/>
    <w:rsid w:val="00B07A0C"/>
    <w:rsid w:val="00B1024B"/>
    <w:rsid w:val="00B11303"/>
    <w:rsid w:val="00B12C45"/>
    <w:rsid w:val="00B14D91"/>
    <w:rsid w:val="00B154DC"/>
    <w:rsid w:val="00B1655A"/>
    <w:rsid w:val="00B202C7"/>
    <w:rsid w:val="00B2044A"/>
    <w:rsid w:val="00B20D9C"/>
    <w:rsid w:val="00B248B5"/>
    <w:rsid w:val="00B30519"/>
    <w:rsid w:val="00B31096"/>
    <w:rsid w:val="00B326ED"/>
    <w:rsid w:val="00B32A60"/>
    <w:rsid w:val="00B32AC2"/>
    <w:rsid w:val="00B3388E"/>
    <w:rsid w:val="00B33A87"/>
    <w:rsid w:val="00B34192"/>
    <w:rsid w:val="00B34C67"/>
    <w:rsid w:val="00B36C80"/>
    <w:rsid w:val="00B374D6"/>
    <w:rsid w:val="00B4011B"/>
    <w:rsid w:val="00B40317"/>
    <w:rsid w:val="00B40414"/>
    <w:rsid w:val="00B4068A"/>
    <w:rsid w:val="00B41584"/>
    <w:rsid w:val="00B41DD5"/>
    <w:rsid w:val="00B41F7A"/>
    <w:rsid w:val="00B4278C"/>
    <w:rsid w:val="00B4292B"/>
    <w:rsid w:val="00B42F6F"/>
    <w:rsid w:val="00B441E9"/>
    <w:rsid w:val="00B46E15"/>
    <w:rsid w:val="00B51C83"/>
    <w:rsid w:val="00B52075"/>
    <w:rsid w:val="00B52373"/>
    <w:rsid w:val="00B52EDB"/>
    <w:rsid w:val="00B53B65"/>
    <w:rsid w:val="00B55574"/>
    <w:rsid w:val="00B558C3"/>
    <w:rsid w:val="00B55F0F"/>
    <w:rsid w:val="00B5603F"/>
    <w:rsid w:val="00B5620A"/>
    <w:rsid w:val="00B57E82"/>
    <w:rsid w:val="00B6034F"/>
    <w:rsid w:val="00B60BF3"/>
    <w:rsid w:val="00B61F8C"/>
    <w:rsid w:val="00B63127"/>
    <w:rsid w:val="00B63153"/>
    <w:rsid w:val="00B63D94"/>
    <w:rsid w:val="00B644EB"/>
    <w:rsid w:val="00B6571D"/>
    <w:rsid w:val="00B65D35"/>
    <w:rsid w:val="00B664E5"/>
    <w:rsid w:val="00B7066B"/>
    <w:rsid w:val="00B70DBE"/>
    <w:rsid w:val="00B71056"/>
    <w:rsid w:val="00B71A35"/>
    <w:rsid w:val="00B71E55"/>
    <w:rsid w:val="00B72C09"/>
    <w:rsid w:val="00B73C77"/>
    <w:rsid w:val="00B741D2"/>
    <w:rsid w:val="00B74F7B"/>
    <w:rsid w:val="00B76741"/>
    <w:rsid w:val="00B80A0E"/>
    <w:rsid w:val="00B80BD7"/>
    <w:rsid w:val="00B80C3D"/>
    <w:rsid w:val="00B81054"/>
    <w:rsid w:val="00B8197F"/>
    <w:rsid w:val="00B81D76"/>
    <w:rsid w:val="00B84135"/>
    <w:rsid w:val="00B8454D"/>
    <w:rsid w:val="00B854FC"/>
    <w:rsid w:val="00B85ACC"/>
    <w:rsid w:val="00B85F2F"/>
    <w:rsid w:val="00B86508"/>
    <w:rsid w:val="00B87AE6"/>
    <w:rsid w:val="00B917DD"/>
    <w:rsid w:val="00B91B4B"/>
    <w:rsid w:val="00B92866"/>
    <w:rsid w:val="00B92ADC"/>
    <w:rsid w:val="00B92E67"/>
    <w:rsid w:val="00B931A1"/>
    <w:rsid w:val="00B93458"/>
    <w:rsid w:val="00B9349F"/>
    <w:rsid w:val="00B93C23"/>
    <w:rsid w:val="00B94C0B"/>
    <w:rsid w:val="00B94F67"/>
    <w:rsid w:val="00B96FFE"/>
    <w:rsid w:val="00B97236"/>
    <w:rsid w:val="00B9724E"/>
    <w:rsid w:val="00B97D30"/>
    <w:rsid w:val="00B97F0D"/>
    <w:rsid w:val="00BA1CE8"/>
    <w:rsid w:val="00BA2812"/>
    <w:rsid w:val="00BA41DD"/>
    <w:rsid w:val="00BA6FD6"/>
    <w:rsid w:val="00BA70A4"/>
    <w:rsid w:val="00BB050F"/>
    <w:rsid w:val="00BB0904"/>
    <w:rsid w:val="00BB2139"/>
    <w:rsid w:val="00BB24BB"/>
    <w:rsid w:val="00BB2670"/>
    <w:rsid w:val="00BB4BA3"/>
    <w:rsid w:val="00BB4C90"/>
    <w:rsid w:val="00BB5FD2"/>
    <w:rsid w:val="00BB63B6"/>
    <w:rsid w:val="00BB781F"/>
    <w:rsid w:val="00BC05E1"/>
    <w:rsid w:val="00BC15E5"/>
    <w:rsid w:val="00BC31F2"/>
    <w:rsid w:val="00BC3299"/>
    <w:rsid w:val="00BC35D5"/>
    <w:rsid w:val="00BC378A"/>
    <w:rsid w:val="00BC47B7"/>
    <w:rsid w:val="00BC581B"/>
    <w:rsid w:val="00BC66A4"/>
    <w:rsid w:val="00BC6F86"/>
    <w:rsid w:val="00BC73D9"/>
    <w:rsid w:val="00BD0980"/>
    <w:rsid w:val="00BD1339"/>
    <w:rsid w:val="00BD41BD"/>
    <w:rsid w:val="00BD4390"/>
    <w:rsid w:val="00BD4999"/>
    <w:rsid w:val="00BD5A55"/>
    <w:rsid w:val="00BD5F8E"/>
    <w:rsid w:val="00BD61D4"/>
    <w:rsid w:val="00BD6ADC"/>
    <w:rsid w:val="00BD7947"/>
    <w:rsid w:val="00BE0A6F"/>
    <w:rsid w:val="00BE1006"/>
    <w:rsid w:val="00BE2959"/>
    <w:rsid w:val="00BE317D"/>
    <w:rsid w:val="00BE49BA"/>
    <w:rsid w:val="00BE53CB"/>
    <w:rsid w:val="00BE5B05"/>
    <w:rsid w:val="00BE762F"/>
    <w:rsid w:val="00BF0272"/>
    <w:rsid w:val="00BF0C0D"/>
    <w:rsid w:val="00BF1050"/>
    <w:rsid w:val="00BF184B"/>
    <w:rsid w:val="00BF1888"/>
    <w:rsid w:val="00BF304B"/>
    <w:rsid w:val="00BF4397"/>
    <w:rsid w:val="00BF4809"/>
    <w:rsid w:val="00BF4883"/>
    <w:rsid w:val="00BF4F0C"/>
    <w:rsid w:val="00BF79B3"/>
    <w:rsid w:val="00BF7B7F"/>
    <w:rsid w:val="00BF7C02"/>
    <w:rsid w:val="00C012AD"/>
    <w:rsid w:val="00C01C7C"/>
    <w:rsid w:val="00C01E4E"/>
    <w:rsid w:val="00C023A1"/>
    <w:rsid w:val="00C040BF"/>
    <w:rsid w:val="00C0517C"/>
    <w:rsid w:val="00C059CD"/>
    <w:rsid w:val="00C05D12"/>
    <w:rsid w:val="00C06C14"/>
    <w:rsid w:val="00C07A78"/>
    <w:rsid w:val="00C10084"/>
    <w:rsid w:val="00C104C7"/>
    <w:rsid w:val="00C10B30"/>
    <w:rsid w:val="00C11B11"/>
    <w:rsid w:val="00C13EE2"/>
    <w:rsid w:val="00C1406C"/>
    <w:rsid w:val="00C14BFC"/>
    <w:rsid w:val="00C16149"/>
    <w:rsid w:val="00C162F2"/>
    <w:rsid w:val="00C1663B"/>
    <w:rsid w:val="00C17908"/>
    <w:rsid w:val="00C17919"/>
    <w:rsid w:val="00C213F3"/>
    <w:rsid w:val="00C2215E"/>
    <w:rsid w:val="00C23FFB"/>
    <w:rsid w:val="00C2650B"/>
    <w:rsid w:val="00C26DC3"/>
    <w:rsid w:val="00C2701A"/>
    <w:rsid w:val="00C270A5"/>
    <w:rsid w:val="00C30A07"/>
    <w:rsid w:val="00C30CB2"/>
    <w:rsid w:val="00C31CD2"/>
    <w:rsid w:val="00C320D8"/>
    <w:rsid w:val="00C322C5"/>
    <w:rsid w:val="00C33297"/>
    <w:rsid w:val="00C34313"/>
    <w:rsid w:val="00C34855"/>
    <w:rsid w:val="00C35D60"/>
    <w:rsid w:val="00C37924"/>
    <w:rsid w:val="00C4065C"/>
    <w:rsid w:val="00C408E5"/>
    <w:rsid w:val="00C40A0C"/>
    <w:rsid w:val="00C40C73"/>
    <w:rsid w:val="00C40DE5"/>
    <w:rsid w:val="00C40DFC"/>
    <w:rsid w:val="00C421EA"/>
    <w:rsid w:val="00C42D76"/>
    <w:rsid w:val="00C43F36"/>
    <w:rsid w:val="00C4501B"/>
    <w:rsid w:val="00C4532A"/>
    <w:rsid w:val="00C46D66"/>
    <w:rsid w:val="00C4700F"/>
    <w:rsid w:val="00C47880"/>
    <w:rsid w:val="00C50F04"/>
    <w:rsid w:val="00C5139F"/>
    <w:rsid w:val="00C526CE"/>
    <w:rsid w:val="00C52D0D"/>
    <w:rsid w:val="00C532AA"/>
    <w:rsid w:val="00C55317"/>
    <w:rsid w:val="00C55AF7"/>
    <w:rsid w:val="00C56515"/>
    <w:rsid w:val="00C56A61"/>
    <w:rsid w:val="00C602BD"/>
    <w:rsid w:val="00C60B90"/>
    <w:rsid w:val="00C613E1"/>
    <w:rsid w:val="00C61F67"/>
    <w:rsid w:val="00C629FB"/>
    <w:rsid w:val="00C63B00"/>
    <w:rsid w:val="00C64412"/>
    <w:rsid w:val="00C65955"/>
    <w:rsid w:val="00C67277"/>
    <w:rsid w:val="00C7043A"/>
    <w:rsid w:val="00C707E8"/>
    <w:rsid w:val="00C71260"/>
    <w:rsid w:val="00C71DD8"/>
    <w:rsid w:val="00C72B2D"/>
    <w:rsid w:val="00C7331B"/>
    <w:rsid w:val="00C73621"/>
    <w:rsid w:val="00C74678"/>
    <w:rsid w:val="00C74E46"/>
    <w:rsid w:val="00C759CC"/>
    <w:rsid w:val="00C76314"/>
    <w:rsid w:val="00C76C35"/>
    <w:rsid w:val="00C76C7C"/>
    <w:rsid w:val="00C76F30"/>
    <w:rsid w:val="00C76FBF"/>
    <w:rsid w:val="00C77831"/>
    <w:rsid w:val="00C809EC"/>
    <w:rsid w:val="00C80A63"/>
    <w:rsid w:val="00C80D40"/>
    <w:rsid w:val="00C8312D"/>
    <w:rsid w:val="00C83271"/>
    <w:rsid w:val="00C84397"/>
    <w:rsid w:val="00C86E9A"/>
    <w:rsid w:val="00C91D39"/>
    <w:rsid w:val="00C921B3"/>
    <w:rsid w:val="00C94FF4"/>
    <w:rsid w:val="00C97098"/>
    <w:rsid w:val="00C978AE"/>
    <w:rsid w:val="00C97D09"/>
    <w:rsid w:val="00CA0E9D"/>
    <w:rsid w:val="00CA10C3"/>
    <w:rsid w:val="00CA4B85"/>
    <w:rsid w:val="00CA4C37"/>
    <w:rsid w:val="00CA4F36"/>
    <w:rsid w:val="00CA77E5"/>
    <w:rsid w:val="00CB0A1D"/>
    <w:rsid w:val="00CB0CCB"/>
    <w:rsid w:val="00CB1014"/>
    <w:rsid w:val="00CB17EB"/>
    <w:rsid w:val="00CB2CC7"/>
    <w:rsid w:val="00CB38C0"/>
    <w:rsid w:val="00CB3C63"/>
    <w:rsid w:val="00CB3D5D"/>
    <w:rsid w:val="00CB42B7"/>
    <w:rsid w:val="00CB55C0"/>
    <w:rsid w:val="00CB5A5B"/>
    <w:rsid w:val="00CB5CD2"/>
    <w:rsid w:val="00CB610B"/>
    <w:rsid w:val="00CB6435"/>
    <w:rsid w:val="00CC196E"/>
    <w:rsid w:val="00CC2A8F"/>
    <w:rsid w:val="00CC3DD4"/>
    <w:rsid w:val="00CC4523"/>
    <w:rsid w:val="00CC484D"/>
    <w:rsid w:val="00CC492E"/>
    <w:rsid w:val="00CC653B"/>
    <w:rsid w:val="00CC7409"/>
    <w:rsid w:val="00CD11A0"/>
    <w:rsid w:val="00CD1AF1"/>
    <w:rsid w:val="00CD1E21"/>
    <w:rsid w:val="00CD350E"/>
    <w:rsid w:val="00CD463D"/>
    <w:rsid w:val="00CD5AEB"/>
    <w:rsid w:val="00CD63C3"/>
    <w:rsid w:val="00CD67B0"/>
    <w:rsid w:val="00CE06DE"/>
    <w:rsid w:val="00CE13B4"/>
    <w:rsid w:val="00CE1DD7"/>
    <w:rsid w:val="00CE2D75"/>
    <w:rsid w:val="00CE313C"/>
    <w:rsid w:val="00CE37BA"/>
    <w:rsid w:val="00CE567F"/>
    <w:rsid w:val="00CE6ECC"/>
    <w:rsid w:val="00CF08F2"/>
    <w:rsid w:val="00CF116E"/>
    <w:rsid w:val="00CF2440"/>
    <w:rsid w:val="00CF2FB1"/>
    <w:rsid w:val="00CF4075"/>
    <w:rsid w:val="00CF40BD"/>
    <w:rsid w:val="00CF52E2"/>
    <w:rsid w:val="00CF78B8"/>
    <w:rsid w:val="00CF7E3A"/>
    <w:rsid w:val="00D018F8"/>
    <w:rsid w:val="00D01D6B"/>
    <w:rsid w:val="00D02117"/>
    <w:rsid w:val="00D0322D"/>
    <w:rsid w:val="00D04B65"/>
    <w:rsid w:val="00D05252"/>
    <w:rsid w:val="00D05EE6"/>
    <w:rsid w:val="00D0618E"/>
    <w:rsid w:val="00D0694D"/>
    <w:rsid w:val="00D07376"/>
    <w:rsid w:val="00D07D5A"/>
    <w:rsid w:val="00D10855"/>
    <w:rsid w:val="00D11690"/>
    <w:rsid w:val="00D11ABE"/>
    <w:rsid w:val="00D122DF"/>
    <w:rsid w:val="00D12D91"/>
    <w:rsid w:val="00D13E30"/>
    <w:rsid w:val="00D143CF"/>
    <w:rsid w:val="00D14B13"/>
    <w:rsid w:val="00D17A81"/>
    <w:rsid w:val="00D17B8A"/>
    <w:rsid w:val="00D17FBB"/>
    <w:rsid w:val="00D20162"/>
    <w:rsid w:val="00D20A1E"/>
    <w:rsid w:val="00D2132C"/>
    <w:rsid w:val="00D22C40"/>
    <w:rsid w:val="00D22D47"/>
    <w:rsid w:val="00D2302E"/>
    <w:rsid w:val="00D23E95"/>
    <w:rsid w:val="00D2443D"/>
    <w:rsid w:val="00D25352"/>
    <w:rsid w:val="00D25579"/>
    <w:rsid w:val="00D25967"/>
    <w:rsid w:val="00D2596E"/>
    <w:rsid w:val="00D25E0F"/>
    <w:rsid w:val="00D263AF"/>
    <w:rsid w:val="00D26700"/>
    <w:rsid w:val="00D26815"/>
    <w:rsid w:val="00D27717"/>
    <w:rsid w:val="00D27834"/>
    <w:rsid w:val="00D306B2"/>
    <w:rsid w:val="00D30C58"/>
    <w:rsid w:val="00D3325F"/>
    <w:rsid w:val="00D337F9"/>
    <w:rsid w:val="00D350E6"/>
    <w:rsid w:val="00D35534"/>
    <w:rsid w:val="00D356E9"/>
    <w:rsid w:val="00D3656A"/>
    <w:rsid w:val="00D4053E"/>
    <w:rsid w:val="00D406E4"/>
    <w:rsid w:val="00D40A8D"/>
    <w:rsid w:val="00D40BAB"/>
    <w:rsid w:val="00D41FD8"/>
    <w:rsid w:val="00D431FE"/>
    <w:rsid w:val="00D435E1"/>
    <w:rsid w:val="00D44293"/>
    <w:rsid w:val="00D442B7"/>
    <w:rsid w:val="00D450C4"/>
    <w:rsid w:val="00D45C58"/>
    <w:rsid w:val="00D466A7"/>
    <w:rsid w:val="00D46744"/>
    <w:rsid w:val="00D46D23"/>
    <w:rsid w:val="00D47B73"/>
    <w:rsid w:val="00D5128E"/>
    <w:rsid w:val="00D51562"/>
    <w:rsid w:val="00D5308D"/>
    <w:rsid w:val="00D55DE6"/>
    <w:rsid w:val="00D578C1"/>
    <w:rsid w:val="00D6194E"/>
    <w:rsid w:val="00D62968"/>
    <w:rsid w:val="00D62BA9"/>
    <w:rsid w:val="00D646CB"/>
    <w:rsid w:val="00D6540E"/>
    <w:rsid w:val="00D66AAA"/>
    <w:rsid w:val="00D671F2"/>
    <w:rsid w:val="00D67D6E"/>
    <w:rsid w:val="00D711B6"/>
    <w:rsid w:val="00D71955"/>
    <w:rsid w:val="00D72DC7"/>
    <w:rsid w:val="00D73449"/>
    <w:rsid w:val="00D75735"/>
    <w:rsid w:val="00D75F8E"/>
    <w:rsid w:val="00D76C88"/>
    <w:rsid w:val="00D77167"/>
    <w:rsid w:val="00D77304"/>
    <w:rsid w:val="00D77BE2"/>
    <w:rsid w:val="00D80933"/>
    <w:rsid w:val="00D82AEC"/>
    <w:rsid w:val="00D844F9"/>
    <w:rsid w:val="00D84823"/>
    <w:rsid w:val="00D84A82"/>
    <w:rsid w:val="00D84FF0"/>
    <w:rsid w:val="00D87716"/>
    <w:rsid w:val="00D9014A"/>
    <w:rsid w:val="00D9029F"/>
    <w:rsid w:val="00D93345"/>
    <w:rsid w:val="00D93BE9"/>
    <w:rsid w:val="00D93DD8"/>
    <w:rsid w:val="00D93F5B"/>
    <w:rsid w:val="00D957D1"/>
    <w:rsid w:val="00D958AB"/>
    <w:rsid w:val="00D95B29"/>
    <w:rsid w:val="00D9635C"/>
    <w:rsid w:val="00D96930"/>
    <w:rsid w:val="00D96E4A"/>
    <w:rsid w:val="00D9747A"/>
    <w:rsid w:val="00D97ED9"/>
    <w:rsid w:val="00DA0439"/>
    <w:rsid w:val="00DA171D"/>
    <w:rsid w:val="00DA2355"/>
    <w:rsid w:val="00DA2398"/>
    <w:rsid w:val="00DA2AAC"/>
    <w:rsid w:val="00DA30F9"/>
    <w:rsid w:val="00DA5016"/>
    <w:rsid w:val="00DA552F"/>
    <w:rsid w:val="00DA69B0"/>
    <w:rsid w:val="00DA76E3"/>
    <w:rsid w:val="00DB00E2"/>
    <w:rsid w:val="00DB33B6"/>
    <w:rsid w:val="00DB5D02"/>
    <w:rsid w:val="00DB5F81"/>
    <w:rsid w:val="00DB73DF"/>
    <w:rsid w:val="00DB7850"/>
    <w:rsid w:val="00DC0C5E"/>
    <w:rsid w:val="00DC1175"/>
    <w:rsid w:val="00DC2788"/>
    <w:rsid w:val="00DC4B9D"/>
    <w:rsid w:val="00DC4C30"/>
    <w:rsid w:val="00DC50C2"/>
    <w:rsid w:val="00DC521E"/>
    <w:rsid w:val="00DC5E58"/>
    <w:rsid w:val="00DC5FA8"/>
    <w:rsid w:val="00DD01CF"/>
    <w:rsid w:val="00DD044C"/>
    <w:rsid w:val="00DD14F7"/>
    <w:rsid w:val="00DD1CC4"/>
    <w:rsid w:val="00DD2069"/>
    <w:rsid w:val="00DD2736"/>
    <w:rsid w:val="00DD368C"/>
    <w:rsid w:val="00DD4646"/>
    <w:rsid w:val="00DD4CEC"/>
    <w:rsid w:val="00DD4D3B"/>
    <w:rsid w:val="00DD4DD8"/>
    <w:rsid w:val="00DD4FB2"/>
    <w:rsid w:val="00DD69F1"/>
    <w:rsid w:val="00DD6A3F"/>
    <w:rsid w:val="00DD7496"/>
    <w:rsid w:val="00DE014B"/>
    <w:rsid w:val="00DE0B62"/>
    <w:rsid w:val="00DE1014"/>
    <w:rsid w:val="00DE139B"/>
    <w:rsid w:val="00DE1A0D"/>
    <w:rsid w:val="00DE1CFF"/>
    <w:rsid w:val="00DE2A94"/>
    <w:rsid w:val="00DE3AA9"/>
    <w:rsid w:val="00DE52CC"/>
    <w:rsid w:val="00DE533A"/>
    <w:rsid w:val="00DE603E"/>
    <w:rsid w:val="00DE62A8"/>
    <w:rsid w:val="00DE7F97"/>
    <w:rsid w:val="00DF02EF"/>
    <w:rsid w:val="00DF08F0"/>
    <w:rsid w:val="00DF0F65"/>
    <w:rsid w:val="00DF1005"/>
    <w:rsid w:val="00DF198F"/>
    <w:rsid w:val="00DF1CB0"/>
    <w:rsid w:val="00DF1CF1"/>
    <w:rsid w:val="00DF210F"/>
    <w:rsid w:val="00DF2944"/>
    <w:rsid w:val="00DF4300"/>
    <w:rsid w:val="00DF4D04"/>
    <w:rsid w:val="00DF4F60"/>
    <w:rsid w:val="00DF5EC6"/>
    <w:rsid w:val="00DF6DCA"/>
    <w:rsid w:val="00DF7C8D"/>
    <w:rsid w:val="00E00F54"/>
    <w:rsid w:val="00E015B0"/>
    <w:rsid w:val="00E024A5"/>
    <w:rsid w:val="00E02AC9"/>
    <w:rsid w:val="00E02BCE"/>
    <w:rsid w:val="00E03118"/>
    <w:rsid w:val="00E0412E"/>
    <w:rsid w:val="00E05288"/>
    <w:rsid w:val="00E073D5"/>
    <w:rsid w:val="00E07642"/>
    <w:rsid w:val="00E07BE3"/>
    <w:rsid w:val="00E07CDF"/>
    <w:rsid w:val="00E10B6C"/>
    <w:rsid w:val="00E116CA"/>
    <w:rsid w:val="00E11EDB"/>
    <w:rsid w:val="00E1201D"/>
    <w:rsid w:val="00E12CD3"/>
    <w:rsid w:val="00E133D5"/>
    <w:rsid w:val="00E143E0"/>
    <w:rsid w:val="00E1605E"/>
    <w:rsid w:val="00E16A0C"/>
    <w:rsid w:val="00E17B0E"/>
    <w:rsid w:val="00E20F9C"/>
    <w:rsid w:val="00E210A4"/>
    <w:rsid w:val="00E21D56"/>
    <w:rsid w:val="00E23C1D"/>
    <w:rsid w:val="00E2462F"/>
    <w:rsid w:val="00E2587A"/>
    <w:rsid w:val="00E25901"/>
    <w:rsid w:val="00E26C6C"/>
    <w:rsid w:val="00E301CE"/>
    <w:rsid w:val="00E30DF7"/>
    <w:rsid w:val="00E3197E"/>
    <w:rsid w:val="00E337A0"/>
    <w:rsid w:val="00E34E7E"/>
    <w:rsid w:val="00E367D7"/>
    <w:rsid w:val="00E41301"/>
    <w:rsid w:val="00E416A1"/>
    <w:rsid w:val="00E436CC"/>
    <w:rsid w:val="00E43F54"/>
    <w:rsid w:val="00E4487D"/>
    <w:rsid w:val="00E45973"/>
    <w:rsid w:val="00E45E10"/>
    <w:rsid w:val="00E46299"/>
    <w:rsid w:val="00E47591"/>
    <w:rsid w:val="00E5096A"/>
    <w:rsid w:val="00E50F83"/>
    <w:rsid w:val="00E511EE"/>
    <w:rsid w:val="00E52734"/>
    <w:rsid w:val="00E5279F"/>
    <w:rsid w:val="00E53E32"/>
    <w:rsid w:val="00E5406E"/>
    <w:rsid w:val="00E5467F"/>
    <w:rsid w:val="00E54DDA"/>
    <w:rsid w:val="00E5771D"/>
    <w:rsid w:val="00E57F56"/>
    <w:rsid w:val="00E60231"/>
    <w:rsid w:val="00E60643"/>
    <w:rsid w:val="00E61080"/>
    <w:rsid w:val="00E62FF4"/>
    <w:rsid w:val="00E653BE"/>
    <w:rsid w:val="00E65429"/>
    <w:rsid w:val="00E668A0"/>
    <w:rsid w:val="00E7031C"/>
    <w:rsid w:val="00E70569"/>
    <w:rsid w:val="00E7185C"/>
    <w:rsid w:val="00E72441"/>
    <w:rsid w:val="00E7297D"/>
    <w:rsid w:val="00E7372B"/>
    <w:rsid w:val="00E7386D"/>
    <w:rsid w:val="00E7534C"/>
    <w:rsid w:val="00E756A3"/>
    <w:rsid w:val="00E7649F"/>
    <w:rsid w:val="00E76B43"/>
    <w:rsid w:val="00E77142"/>
    <w:rsid w:val="00E7742A"/>
    <w:rsid w:val="00E8035C"/>
    <w:rsid w:val="00E805D7"/>
    <w:rsid w:val="00E81299"/>
    <w:rsid w:val="00E81CAE"/>
    <w:rsid w:val="00E823BA"/>
    <w:rsid w:val="00E84153"/>
    <w:rsid w:val="00E841A2"/>
    <w:rsid w:val="00E85E55"/>
    <w:rsid w:val="00E86433"/>
    <w:rsid w:val="00E86FCD"/>
    <w:rsid w:val="00E871C7"/>
    <w:rsid w:val="00E87225"/>
    <w:rsid w:val="00E90851"/>
    <w:rsid w:val="00E921B0"/>
    <w:rsid w:val="00E92A2E"/>
    <w:rsid w:val="00E947E5"/>
    <w:rsid w:val="00E96B23"/>
    <w:rsid w:val="00E97302"/>
    <w:rsid w:val="00EA02D6"/>
    <w:rsid w:val="00EA0555"/>
    <w:rsid w:val="00EA0DFD"/>
    <w:rsid w:val="00EA174A"/>
    <w:rsid w:val="00EA1D58"/>
    <w:rsid w:val="00EA236E"/>
    <w:rsid w:val="00EA2829"/>
    <w:rsid w:val="00EA3208"/>
    <w:rsid w:val="00EA38B2"/>
    <w:rsid w:val="00EA4146"/>
    <w:rsid w:val="00EA4561"/>
    <w:rsid w:val="00EA4895"/>
    <w:rsid w:val="00EA48F4"/>
    <w:rsid w:val="00EA518E"/>
    <w:rsid w:val="00EA648F"/>
    <w:rsid w:val="00EA77CB"/>
    <w:rsid w:val="00EA7A11"/>
    <w:rsid w:val="00EB069B"/>
    <w:rsid w:val="00EB11B7"/>
    <w:rsid w:val="00EB20FA"/>
    <w:rsid w:val="00EB31D7"/>
    <w:rsid w:val="00EB3F0E"/>
    <w:rsid w:val="00EB405A"/>
    <w:rsid w:val="00EB4315"/>
    <w:rsid w:val="00EB43C6"/>
    <w:rsid w:val="00EB44C2"/>
    <w:rsid w:val="00EB5250"/>
    <w:rsid w:val="00EB55B4"/>
    <w:rsid w:val="00EB5747"/>
    <w:rsid w:val="00EB584C"/>
    <w:rsid w:val="00EC1649"/>
    <w:rsid w:val="00EC2A68"/>
    <w:rsid w:val="00EC2DBC"/>
    <w:rsid w:val="00EC33FF"/>
    <w:rsid w:val="00EC368F"/>
    <w:rsid w:val="00EC47BE"/>
    <w:rsid w:val="00EC6F38"/>
    <w:rsid w:val="00EC796F"/>
    <w:rsid w:val="00EC79AD"/>
    <w:rsid w:val="00ED1AD7"/>
    <w:rsid w:val="00ED1C64"/>
    <w:rsid w:val="00ED202B"/>
    <w:rsid w:val="00ED210D"/>
    <w:rsid w:val="00ED2199"/>
    <w:rsid w:val="00ED38FC"/>
    <w:rsid w:val="00ED393F"/>
    <w:rsid w:val="00ED5708"/>
    <w:rsid w:val="00ED599E"/>
    <w:rsid w:val="00ED662B"/>
    <w:rsid w:val="00EE16F2"/>
    <w:rsid w:val="00EE34CC"/>
    <w:rsid w:val="00EE429D"/>
    <w:rsid w:val="00EE42F3"/>
    <w:rsid w:val="00EE4A83"/>
    <w:rsid w:val="00EE4D5A"/>
    <w:rsid w:val="00EE4FAA"/>
    <w:rsid w:val="00EE52B1"/>
    <w:rsid w:val="00EE5456"/>
    <w:rsid w:val="00EE5B54"/>
    <w:rsid w:val="00EE6173"/>
    <w:rsid w:val="00EE6D20"/>
    <w:rsid w:val="00EE7A91"/>
    <w:rsid w:val="00EF0813"/>
    <w:rsid w:val="00EF0991"/>
    <w:rsid w:val="00EF1104"/>
    <w:rsid w:val="00EF225E"/>
    <w:rsid w:val="00EF2FDF"/>
    <w:rsid w:val="00EF32FC"/>
    <w:rsid w:val="00EF33F2"/>
    <w:rsid w:val="00EF47C6"/>
    <w:rsid w:val="00EF7816"/>
    <w:rsid w:val="00F00CCD"/>
    <w:rsid w:val="00F013C5"/>
    <w:rsid w:val="00F01701"/>
    <w:rsid w:val="00F0199A"/>
    <w:rsid w:val="00F03151"/>
    <w:rsid w:val="00F038AE"/>
    <w:rsid w:val="00F03B7A"/>
    <w:rsid w:val="00F044E6"/>
    <w:rsid w:val="00F0507F"/>
    <w:rsid w:val="00F06184"/>
    <w:rsid w:val="00F07F2B"/>
    <w:rsid w:val="00F10742"/>
    <w:rsid w:val="00F10C41"/>
    <w:rsid w:val="00F110DC"/>
    <w:rsid w:val="00F1201A"/>
    <w:rsid w:val="00F13A15"/>
    <w:rsid w:val="00F1525C"/>
    <w:rsid w:val="00F15E83"/>
    <w:rsid w:val="00F1629D"/>
    <w:rsid w:val="00F16692"/>
    <w:rsid w:val="00F16BB5"/>
    <w:rsid w:val="00F17C41"/>
    <w:rsid w:val="00F20C25"/>
    <w:rsid w:val="00F230CF"/>
    <w:rsid w:val="00F23692"/>
    <w:rsid w:val="00F2458A"/>
    <w:rsid w:val="00F26598"/>
    <w:rsid w:val="00F269E7"/>
    <w:rsid w:val="00F26AAD"/>
    <w:rsid w:val="00F26C44"/>
    <w:rsid w:val="00F27300"/>
    <w:rsid w:val="00F27365"/>
    <w:rsid w:val="00F300E5"/>
    <w:rsid w:val="00F30C08"/>
    <w:rsid w:val="00F318CC"/>
    <w:rsid w:val="00F33608"/>
    <w:rsid w:val="00F33C9E"/>
    <w:rsid w:val="00F346A2"/>
    <w:rsid w:val="00F35298"/>
    <w:rsid w:val="00F35AD1"/>
    <w:rsid w:val="00F36A2B"/>
    <w:rsid w:val="00F40406"/>
    <w:rsid w:val="00F41604"/>
    <w:rsid w:val="00F421FE"/>
    <w:rsid w:val="00F43262"/>
    <w:rsid w:val="00F43A7F"/>
    <w:rsid w:val="00F43BA2"/>
    <w:rsid w:val="00F445FF"/>
    <w:rsid w:val="00F44AF5"/>
    <w:rsid w:val="00F45174"/>
    <w:rsid w:val="00F469AD"/>
    <w:rsid w:val="00F46CC5"/>
    <w:rsid w:val="00F4734B"/>
    <w:rsid w:val="00F47AB5"/>
    <w:rsid w:val="00F47B35"/>
    <w:rsid w:val="00F50578"/>
    <w:rsid w:val="00F508D8"/>
    <w:rsid w:val="00F5118B"/>
    <w:rsid w:val="00F51F87"/>
    <w:rsid w:val="00F523AF"/>
    <w:rsid w:val="00F55E54"/>
    <w:rsid w:val="00F56535"/>
    <w:rsid w:val="00F60C01"/>
    <w:rsid w:val="00F6162D"/>
    <w:rsid w:val="00F6168C"/>
    <w:rsid w:val="00F61788"/>
    <w:rsid w:val="00F6236F"/>
    <w:rsid w:val="00F63F94"/>
    <w:rsid w:val="00F642C3"/>
    <w:rsid w:val="00F654E2"/>
    <w:rsid w:val="00F65E73"/>
    <w:rsid w:val="00F664B7"/>
    <w:rsid w:val="00F669F4"/>
    <w:rsid w:val="00F66FFE"/>
    <w:rsid w:val="00F67390"/>
    <w:rsid w:val="00F67A34"/>
    <w:rsid w:val="00F71D6C"/>
    <w:rsid w:val="00F71E82"/>
    <w:rsid w:val="00F71FFC"/>
    <w:rsid w:val="00F72C7D"/>
    <w:rsid w:val="00F7320D"/>
    <w:rsid w:val="00F737E9"/>
    <w:rsid w:val="00F73EA7"/>
    <w:rsid w:val="00F76BC2"/>
    <w:rsid w:val="00F77972"/>
    <w:rsid w:val="00F80288"/>
    <w:rsid w:val="00F8162E"/>
    <w:rsid w:val="00F8246B"/>
    <w:rsid w:val="00F826DC"/>
    <w:rsid w:val="00F82D51"/>
    <w:rsid w:val="00F83136"/>
    <w:rsid w:val="00F834CF"/>
    <w:rsid w:val="00F83C2C"/>
    <w:rsid w:val="00F848DF"/>
    <w:rsid w:val="00F84A0A"/>
    <w:rsid w:val="00F85156"/>
    <w:rsid w:val="00F878AB"/>
    <w:rsid w:val="00F87A1E"/>
    <w:rsid w:val="00F910EC"/>
    <w:rsid w:val="00F914E0"/>
    <w:rsid w:val="00F91D5D"/>
    <w:rsid w:val="00F91FCA"/>
    <w:rsid w:val="00F929F6"/>
    <w:rsid w:val="00F92C13"/>
    <w:rsid w:val="00F92DE5"/>
    <w:rsid w:val="00F93B15"/>
    <w:rsid w:val="00F96583"/>
    <w:rsid w:val="00F97337"/>
    <w:rsid w:val="00FA1A06"/>
    <w:rsid w:val="00FA1F11"/>
    <w:rsid w:val="00FA332D"/>
    <w:rsid w:val="00FA3506"/>
    <w:rsid w:val="00FA38A5"/>
    <w:rsid w:val="00FA4812"/>
    <w:rsid w:val="00FA5C66"/>
    <w:rsid w:val="00FA60FD"/>
    <w:rsid w:val="00FA6CCA"/>
    <w:rsid w:val="00FA6D91"/>
    <w:rsid w:val="00FA6ED0"/>
    <w:rsid w:val="00FA6F14"/>
    <w:rsid w:val="00FB0AC6"/>
    <w:rsid w:val="00FB0D51"/>
    <w:rsid w:val="00FB300A"/>
    <w:rsid w:val="00FB365D"/>
    <w:rsid w:val="00FB4661"/>
    <w:rsid w:val="00FB4746"/>
    <w:rsid w:val="00FB4749"/>
    <w:rsid w:val="00FB4ABD"/>
    <w:rsid w:val="00FB51BF"/>
    <w:rsid w:val="00FB7174"/>
    <w:rsid w:val="00FB7F3D"/>
    <w:rsid w:val="00FC1D98"/>
    <w:rsid w:val="00FC214F"/>
    <w:rsid w:val="00FC2436"/>
    <w:rsid w:val="00FC3574"/>
    <w:rsid w:val="00FC3C18"/>
    <w:rsid w:val="00FC52B8"/>
    <w:rsid w:val="00FC5CF5"/>
    <w:rsid w:val="00FC6263"/>
    <w:rsid w:val="00FC6ABF"/>
    <w:rsid w:val="00FC70B5"/>
    <w:rsid w:val="00FC75A9"/>
    <w:rsid w:val="00FC7A1F"/>
    <w:rsid w:val="00FC7BAC"/>
    <w:rsid w:val="00FC7FFD"/>
    <w:rsid w:val="00FD04D0"/>
    <w:rsid w:val="00FD2102"/>
    <w:rsid w:val="00FD4743"/>
    <w:rsid w:val="00FD4F51"/>
    <w:rsid w:val="00FD57B1"/>
    <w:rsid w:val="00FD5DB3"/>
    <w:rsid w:val="00FD6A45"/>
    <w:rsid w:val="00FD7157"/>
    <w:rsid w:val="00FD71F3"/>
    <w:rsid w:val="00FE0223"/>
    <w:rsid w:val="00FE0C52"/>
    <w:rsid w:val="00FE156A"/>
    <w:rsid w:val="00FE1EA9"/>
    <w:rsid w:val="00FE2CDD"/>
    <w:rsid w:val="00FE3732"/>
    <w:rsid w:val="00FE3DCF"/>
    <w:rsid w:val="00FE5696"/>
    <w:rsid w:val="00FE69C6"/>
    <w:rsid w:val="00FF04D6"/>
    <w:rsid w:val="00FF10FE"/>
    <w:rsid w:val="00FF1334"/>
    <w:rsid w:val="00FF25D9"/>
    <w:rsid w:val="00FF299F"/>
    <w:rsid w:val="00FF2F22"/>
    <w:rsid w:val="00FF36FE"/>
    <w:rsid w:val="00FF3D67"/>
    <w:rsid w:val="00FF46A3"/>
    <w:rsid w:val="00FF5C5F"/>
    <w:rsid w:val="00FF66A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56C28B"/>
  <w15:docId w15:val="{F9BC2486-8527-4F5C-AFB4-2AE952ED2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pPr>
    <w:rPr>
      <w:lang w:val="sv-SE" w:eastAsia="pl-PL"/>
    </w:rPr>
  </w:style>
  <w:style w:type="paragraph" w:styleId="Heading1">
    <w:name w:val="heading 1"/>
    <w:basedOn w:val="Normal"/>
    <w:next w:val="Normal"/>
    <w:qFormat/>
    <w:rsid w:val="005725D7"/>
    <w:pPr>
      <w:keepNext/>
      <w:numPr>
        <w:numId w:val="1"/>
      </w:numPr>
      <w:outlineLvl w:val="0"/>
    </w:pPr>
    <w:rPr>
      <w:rFonts w:ascii="Arial" w:hAnsi="Arial" w:cs="Arial"/>
      <w:b/>
      <w:bCs/>
      <w:iCs/>
      <w:smallCaps/>
      <w:sz w:val="28"/>
      <w:szCs w:val="24"/>
      <w:lang w:val="en-US"/>
    </w:rPr>
  </w:style>
  <w:style w:type="paragraph" w:styleId="Heading2">
    <w:name w:val="heading 2"/>
    <w:basedOn w:val="Normal"/>
    <w:next w:val="Normal"/>
    <w:link w:val="Heading2Char"/>
    <w:qFormat/>
    <w:rsid w:val="00303A78"/>
    <w:pPr>
      <w:keepNext/>
      <w:numPr>
        <w:ilvl w:val="1"/>
        <w:numId w:val="1"/>
      </w:numPr>
      <w:outlineLvl w:val="1"/>
    </w:pPr>
    <w:rPr>
      <w:rFonts w:ascii="Arial" w:hAnsi="Arial" w:cs="Arial"/>
      <w:b/>
      <w:sz w:val="24"/>
      <w:szCs w:val="24"/>
      <w:lang w:val="en-US"/>
    </w:rPr>
  </w:style>
  <w:style w:type="paragraph" w:styleId="Heading3">
    <w:name w:val="heading 3"/>
    <w:basedOn w:val="Heading2"/>
    <w:next w:val="Normal"/>
    <w:autoRedefine/>
    <w:qFormat/>
    <w:rsid w:val="00154629"/>
    <w:pPr>
      <w:numPr>
        <w:ilvl w:val="2"/>
      </w:numPr>
      <w:spacing w:before="240" w:after="240"/>
      <w:ind w:left="1145"/>
      <w:outlineLvl w:val="2"/>
    </w:pPr>
    <w:rPr>
      <w:rFonts w:ascii="Times New Roman" w:hAnsi="Times New Roman" w:cs="Times New Roman"/>
    </w:rPr>
  </w:style>
  <w:style w:type="paragraph" w:styleId="Heading4">
    <w:name w:val="heading 4"/>
    <w:basedOn w:val="Heading3"/>
    <w:next w:val="Normal"/>
    <w:qFormat/>
    <w:rsid w:val="00080C3E"/>
    <w:pPr>
      <w:numPr>
        <w:ilvl w:val="3"/>
      </w:numPr>
      <w:outlineLvl w:val="3"/>
    </w:pPr>
    <w:rPr>
      <w:bCs/>
      <w:sz w:val="22"/>
    </w:rPr>
  </w:style>
  <w:style w:type="paragraph" w:styleId="Heading5">
    <w:name w:val="heading 5"/>
    <w:basedOn w:val="Normal"/>
    <w:next w:val="Normal"/>
    <w:qFormat/>
    <w:pPr>
      <w:keepNext/>
      <w:framePr w:hSpace="141" w:wrap="around" w:vAnchor="page" w:hAnchor="margin" w:y="1625"/>
      <w:numPr>
        <w:ilvl w:val="4"/>
        <w:numId w:val="1"/>
      </w:numPr>
      <w:outlineLvl w:val="4"/>
    </w:pPr>
    <w:rPr>
      <w:rFonts w:ascii="Arial" w:eastAsia="Arial Unicode MS" w:hAnsi="Arial" w:cs="Arial"/>
      <w:b/>
      <w:bCs/>
      <w:lang w:val="en-US"/>
    </w:rPr>
  </w:style>
  <w:style w:type="paragraph" w:styleId="Heading6">
    <w:name w:val="heading 6"/>
    <w:basedOn w:val="Normal"/>
    <w:next w:val="Normal"/>
    <w:qFormat/>
    <w:pPr>
      <w:keepNext/>
      <w:numPr>
        <w:ilvl w:val="5"/>
        <w:numId w:val="1"/>
      </w:numPr>
      <w:jc w:val="center"/>
      <w:outlineLvl w:val="5"/>
    </w:pPr>
  </w:style>
  <w:style w:type="paragraph" w:styleId="Heading7">
    <w:name w:val="heading 7"/>
    <w:basedOn w:val="Normal"/>
    <w:next w:val="Normal"/>
    <w:qFormat/>
    <w:pPr>
      <w:keepNext/>
      <w:numPr>
        <w:ilvl w:val="6"/>
        <w:numId w:val="1"/>
      </w:numPr>
      <w:tabs>
        <w:tab w:val="left" w:pos="720"/>
        <w:tab w:val="left" w:pos="1134"/>
      </w:tabs>
      <w:suppressAutoHyphens/>
      <w:outlineLvl w:val="6"/>
    </w:pPr>
    <w:rPr>
      <w:rFonts w:ascii="Arial" w:hAnsi="Arial"/>
      <w:b/>
      <w:spacing w:val="-3"/>
      <w:sz w:val="22"/>
      <w:lang w:val="en-GB"/>
    </w:rPr>
  </w:style>
  <w:style w:type="paragraph" w:styleId="Heading8">
    <w:name w:val="heading 8"/>
    <w:basedOn w:val="Normal"/>
    <w:next w:val="Normal"/>
    <w:qFormat/>
    <w:pPr>
      <w:keepNext/>
      <w:numPr>
        <w:ilvl w:val="7"/>
        <w:numId w:val="1"/>
      </w:numPr>
      <w:tabs>
        <w:tab w:val="left" w:pos="720"/>
        <w:tab w:val="left" w:pos="1134"/>
      </w:tabs>
      <w:suppressAutoHyphens/>
      <w:outlineLvl w:val="7"/>
    </w:pPr>
    <w:rPr>
      <w:rFonts w:ascii="Arial" w:hAnsi="Arial"/>
      <w:b/>
      <w:color w:val="000000"/>
      <w:spacing w:val="-3"/>
      <w:sz w:val="22"/>
      <w:lang w:val="en-GB"/>
    </w:rPr>
  </w:style>
  <w:style w:type="paragraph" w:styleId="Heading9">
    <w:name w:val="heading 9"/>
    <w:basedOn w:val="Normal"/>
    <w:next w:val="Normal"/>
    <w:link w:val="Heading9Char"/>
    <w:semiHidden/>
    <w:unhideWhenUsed/>
    <w:qFormat/>
    <w:rsid w:val="006D1E80"/>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glwek1">
    <w:name w:val="Naglówek 1"/>
    <w:basedOn w:val="Normal"/>
    <w:next w:val="Normal"/>
    <w:pPr>
      <w:keepNext/>
      <w:spacing w:before="240" w:after="60"/>
    </w:pPr>
    <w:rPr>
      <w:rFonts w:ascii="Arial" w:hAnsi="Arial"/>
      <w:b/>
      <w:kern w:val="28"/>
      <w:sz w:val="28"/>
    </w:rPr>
  </w:style>
  <w:style w:type="character" w:customStyle="1" w:styleId="Domyslnaczcionkaakapitu">
    <w:name w:val="Domyslna czcionka akapitu"/>
    <w:rPr>
      <w:sz w:val="20"/>
    </w:rPr>
  </w:style>
  <w:style w:type="paragraph" w:customStyle="1" w:styleId="Standardowy3">
    <w:name w:val="Standardowy3"/>
    <w:pPr>
      <w:widowControl w:val="0"/>
    </w:pPr>
    <w:rPr>
      <w:lang w:val="sv-SE" w:eastAsia="pl-PL"/>
    </w:rPr>
  </w:style>
  <w:style w:type="character" w:customStyle="1" w:styleId="Domyslnaczcionkaakapitu3">
    <w:name w:val="Domyslna czcionka akapitu3"/>
    <w:rPr>
      <w:sz w:val="20"/>
    </w:rPr>
  </w:style>
  <w:style w:type="paragraph" w:customStyle="1" w:styleId="Standardowy2">
    <w:name w:val="Standardowy2"/>
    <w:pPr>
      <w:widowControl w:val="0"/>
    </w:pPr>
    <w:rPr>
      <w:lang w:val="sv-SE" w:eastAsia="pl-PL"/>
    </w:rPr>
  </w:style>
  <w:style w:type="character" w:customStyle="1" w:styleId="Domyslnaczcionkaakapitu2">
    <w:name w:val="Domyslna czcionka akapitu2"/>
    <w:rPr>
      <w:sz w:val="20"/>
    </w:rPr>
  </w:style>
  <w:style w:type="paragraph" w:customStyle="1" w:styleId="Standardowy1">
    <w:name w:val="Standardowy1"/>
    <w:pPr>
      <w:widowControl w:val="0"/>
    </w:pPr>
    <w:rPr>
      <w:lang w:val="pl-PL" w:eastAsia="pl-PL"/>
    </w:rPr>
  </w:style>
  <w:style w:type="paragraph" w:customStyle="1" w:styleId="Naglwek1h1">
    <w:name w:val="Naglówek 1.h1"/>
    <w:basedOn w:val="Standardowy1"/>
    <w:next w:val="Standardowy1"/>
    <w:pPr>
      <w:keepNext/>
      <w:tabs>
        <w:tab w:val="left" w:pos="1800"/>
      </w:tabs>
      <w:spacing w:before="240" w:after="120"/>
      <w:ind w:left="1800" w:hanging="1800"/>
    </w:pPr>
    <w:rPr>
      <w:rFonts w:ascii="Univers" w:hAnsi="Univers"/>
      <w:b/>
      <w:caps/>
      <w:kern w:val="28"/>
      <w:sz w:val="28"/>
      <w:lang w:val="en-US"/>
    </w:rPr>
  </w:style>
  <w:style w:type="paragraph" w:customStyle="1" w:styleId="Naglwek2h2">
    <w:name w:val="Naglówek 2.h2"/>
    <w:basedOn w:val="Standardowy1"/>
    <w:next w:val="Standardowy1"/>
    <w:pPr>
      <w:keepNext/>
      <w:tabs>
        <w:tab w:val="left" w:pos="1800"/>
      </w:tabs>
      <w:spacing w:before="240" w:after="120"/>
      <w:ind w:left="1800" w:hanging="1800"/>
    </w:pPr>
    <w:rPr>
      <w:rFonts w:ascii="Univers" w:hAnsi="Univers"/>
      <w:b/>
      <w:sz w:val="28"/>
      <w:lang w:val="en-US"/>
    </w:rPr>
  </w:style>
  <w:style w:type="paragraph" w:customStyle="1" w:styleId="Naglwek3">
    <w:name w:val="Naglówek 3"/>
    <w:basedOn w:val="Standardowy1"/>
    <w:next w:val="Standardowy1"/>
    <w:pPr>
      <w:keepNext/>
      <w:tabs>
        <w:tab w:val="left" w:pos="1800"/>
      </w:tabs>
      <w:spacing w:before="120" w:after="120"/>
      <w:ind w:left="1800" w:hanging="1800"/>
    </w:pPr>
    <w:rPr>
      <w:rFonts w:ascii="Univers" w:hAnsi="Univers"/>
      <w:b/>
      <w:sz w:val="24"/>
      <w:lang w:val="en-US"/>
    </w:rPr>
  </w:style>
  <w:style w:type="paragraph" w:customStyle="1" w:styleId="Naglwek4">
    <w:name w:val="Naglówek 4"/>
    <w:basedOn w:val="Standardowy1"/>
    <w:next w:val="Standardowy1"/>
    <w:pPr>
      <w:keepNext/>
      <w:tabs>
        <w:tab w:val="left" w:pos="1800"/>
      </w:tabs>
      <w:spacing w:after="120"/>
      <w:ind w:left="1800" w:hanging="1800"/>
    </w:pPr>
    <w:rPr>
      <w:rFonts w:ascii="Univers" w:hAnsi="Univers"/>
      <w:sz w:val="24"/>
      <w:lang w:val="en-US"/>
    </w:rPr>
  </w:style>
  <w:style w:type="paragraph" w:customStyle="1" w:styleId="Naglwek5h5">
    <w:name w:val="Naglówek 5.h5"/>
    <w:basedOn w:val="Standardowy1"/>
    <w:next w:val="Standardowy1"/>
    <w:pPr>
      <w:tabs>
        <w:tab w:val="left" w:pos="2160"/>
        <w:tab w:val="left" w:pos="2520"/>
      </w:tabs>
      <w:spacing w:after="120"/>
      <w:ind w:left="2160" w:hanging="360"/>
    </w:pPr>
    <w:rPr>
      <w:rFonts w:ascii="Univers" w:hAnsi="Univers"/>
      <w:sz w:val="24"/>
      <w:lang w:val="en-US"/>
    </w:rPr>
  </w:style>
  <w:style w:type="paragraph" w:customStyle="1" w:styleId="Naglwek6h6">
    <w:name w:val="Naglówek 6.h6"/>
    <w:basedOn w:val="Standardowy1"/>
    <w:next w:val="Standardowy1"/>
    <w:pPr>
      <w:tabs>
        <w:tab w:val="left" w:pos="2160"/>
      </w:tabs>
      <w:spacing w:after="120"/>
      <w:ind w:left="2160" w:hanging="360"/>
    </w:pPr>
    <w:rPr>
      <w:rFonts w:ascii="Univers" w:hAnsi="Univers"/>
      <w:sz w:val="24"/>
      <w:lang w:val="en-US"/>
    </w:rPr>
  </w:style>
  <w:style w:type="paragraph" w:customStyle="1" w:styleId="Naglwek7">
    <w:name w:val="Naglówek 7"/>
    <w:basedOn w:val="Standardowy1"/>
    <w:next w:val="Standardowy1"/>
    <w:pPr>
      <w:keepNext/>
    </w:pPr>
    <w:rPr>
      <w:rFonts w:ascii="Arial" w:hAnsi="Arial"/>
      <w:b/>
      <w:i/>
      <w:sz w:val="22"/>
      <w:lang w:val="en-US"/>
    </w:rPr>
  </w:style>
  <w:style w:type="paragraph" w:customStyle="1" w:styleId="Naglwek8">
    <w:name w:val="Naglówek 8"/>
    <w:basedOn w:val="Standardowy1"/>
    <w:next w:val="Standardowy1"/>
    <w:pPr>
      <w:keepNext/>
      <w:spacing w:line="-259" w:lineRule="auto"/>
    </w:pPr>
    <w:rPr>
      <w:rFonts w:ascii="Arial" w:hAnsi="Arial"/>
      <w:b/>
      <w:sz w:val="22"/>
      <w:lang w:val="en-US"/>
    </w:rPr>
  </w:style>
  <w:style w:type="paragraph" w:customStyle="1" w:styleId="Naglwek9">
    <w:name w:val="Naglówek 9"/>
    <w:basedOn w:val="Standardowy1"/>
    <w:next w:val="Standardowy1"/>
    <w:pPr>
      <w:keepNext/>
    </w:pPr>
    <w:rPr>
      <w:rFonts w:ascii="Arial" w:hAnsi="Arial"/>
      <w:b/>
      <w:sz w:val="24"/>
      <w:u w:val="single"/>
      <w:lang w:val="en-US"/>
    </w:rPr>
  </w:style>
  <w:style w:type="character" w:customStyle="1" w:styleId="Domyslnaczcionkaakapitu1">
    <w:name w:val="Domyslna czcionka akapitu1"/>
    <w:rPr>
      <w:sz w:val="20"/>
    </w:rPr>
  </w:style>
  <w:style w:type="paragraph" w:styleId="BodyText">
    <w:name w:val="Body Text"/>
    <w:basedOn w:val="Standardowy1"/>
    <w:link w:val="BodyTextChar"/>
    <w:uiPriority w:val="99"/>
    <w:qFormat/>
    <w:pPr>
      <w:spacing w:after="120"/>
      <w:ind w:left="1800"/>
    </w:pPr>
    <w:rPr>
      <w:rFonts w:ascii="Univers" w:hAnsi="Univers"/>
      <w:sz w:val="24"/>
      <w:lang w:val="en-US"/>
    </w:rPr>
  </w:style>
  <w:style w:type="character" w:customStyle="1" w:styleId="bodycharacter">
    <w:name w:val="bodycharacter"/>
    <w:rPr>
      <w:rFonts w:ascii="Univers" w:hAnsi="Univers"/>
      <w:sz w:val="20"/>
    </w:rPr>
  </w:style>
  <w:style w:type="paragraph" w:customStyle="1" w:styleId="Naglwekstrony">
    <w:name w:val="Naglówek strony"/>
    <w:basedOn w:val="Standardowy1"/>
    <w:pPr>
      <w:tabs>
        <w:tab w:val="center" w:pos="4536"/>
        <w:tab w:val="right" w:pos="9072"/>
      </w:tabs>
    </w:pPr>
  </w:style>
  <w:style w:type="paragraph" w:styleId="Footer">
    <w:name w:val="footer"/>
    <w:basedOn w:val="Normal"/>
    <w:link w:val="FooterChar"/>
    <w:pPr>
      <w:tabs>
        <w:tab w:val="center" w:pos="4536"/>
        <w:tab w:val="right" w:pos="9072"/>
      </w:tabs>
    </w:pPr>
  </w:style>
  <w:style w:type="character" w:styleId="PageNumber">
    <w:name w:val="page number"/>
    <w:rPr>
      <w:sz w:val="20"/>
    </w:rPr>
  </w:style>
  <w:style w:type="character" w:styleId="Hyperlink">
    <w:name w:val="Hyperlink"/>
    <w:uiPriority w:val="99"/>
    <w:rPr>
      <w:color w:val="0000FF"/>
      <w:sz w:val="20"/>
      <w:u w:val="single"/>
    </w:rPr>
  </w:style>
  <w:style w:type="paragraph" w:customStyle="1" w:styleId="Naglwekstrony1">
    <w:name w:val="Naglówek strony1"/>
    <w:basedOn w:val="Standardowy2"/>
    <w:pPr>
      <w:tabs>
        <w:tab w:val="center" w:pos="4536"/>
        <w:tab w:val="right" w:pos="9072"/>
      </w:tabs>
    </w:pPr>
  </w:style>
  <w:style w:type="paragraph" w:customStyle="1" w:styleId="Stopka1">
    <w:name w:val="Stopka1"/>
    <w:basedOn w:val="Standardowy2"/>
    <w:pPr>
      <w:tabs>
        <w:tab w:val="center" w:pos="4536"/>
        <w:tab w:val="right" w:pos="9072"/>
      </w:tabs>
    </w:pPr>
  </w:style>
  <w:style w:type="paragraph" w:customStyle="1" w:styleId="Naglwekstrony2">
    <w:name w:val="Naglówek strony2"/>
    <w:basedOn w:val="Standardowy3"/>
    <w:pPr>
      <w:tabs>
        <w:tab w:val="center" w:pos="4536"/>
        <w:tab w:val="right" w:pos="9072"/>
      </w:tabs>
    </w:pPr>
  </w:style>
  <w:style w:type="paragraph" w:customStyle="1" w:styleId="Stopka2">
    <w:name w:val="Stopka2"/>
    <w:basedOn w:val="Standardowy3"/>
    <w:pPr>
      <w:tabs>
        <w:tab w:val="center" w:pos="4536"/>
        <w:tab w:val="right" w:pos="9072"/>
      </w:tabs>
    </w:pPr>
  </w:style>
  <w:style w:type="character" w:styleId="FollowedHyperlink">
    <w:name w:val="FollowedHyperlink"/>
    <w:rPr>
      <w:color w:val="800080"/>
      <w:sz w:val="20"/>
      <w:u w:val="single"/>
    </w:rPr>
  </w:style>
  <w:style w:type="paragraph" w:customStyle="1" w:styleId="Naglwekstrony3">
    <w:name w:val="Naglówek strony3"/>
    <w:basedOn w:val="Normal"/>
    <w:pPr>
      <w:tabs>
        <w:tab w:val="center" w:pos="4536"/>
        <w:tab w:val="right" w:pos="9072"/>
      </w:tabs>
    </w:pPr>
  </w:style>
  <w:style w:type="paragraph" w:customStyle="1" w:styleId="Stopka3">
    <w:name w:val="Stopka3"/>
    <w:basedOn w:val="Normal"/>
    <w:pPr>
      <w:tabs>
        <w:tab w:val="center" w:pos="4536"/>
        <w:tab w:val="right" w:pos="9072"/>
      </w:tabs>
    </w:pPr>
  </w:style>
  <w:style w:type="paragraph" w:customStyle="1" w:styleId="Nagwek11">
    <w:name w:val="Nagłówek 11"/>
    <w:basedOn w:val="Normal"/>
    <w:next w:val="Normal"/>
    <w:pPr>
      <w:keepNext/>
      <w:tabs>
        <w:tab w:val="left" w:pos="1418"/>
      </w:tabs>
    </w:pPr>
    <w:rPr>
      <w:rFonts w:ascii="Arial" w:hAnsi="Arial"/>
      <w:b/>
      <w:spacing w:val="-3"/>
      <w:sz w:val="24"/>
      <w:lang w:val="en-GB"/>
    </w:rPr>
  </w:style>
  <w:style w:type="paragraph" w:customStyle="1" w:styleId="Nagwek21">
    <w:name w:val="Nagłówek 21"/>
    <w:basedOn w:val="Normal"/>
    <w:next w:val="Normal"/>
    <w:pPr>
      <w:keepNext/>
      <w:tabs>
        <w:tab w:val="left" w:pos="720"/>
        <w:tab w:val="left" w:pos="1728"/>
      </w:tabs>
      <w:suppressAutoHyphens/>
    </w:pPr>
    <w:rPr>
      <w:rFonts w:ascii="Arial" w:hAnsi="Arial"/>
      <w:i/>
      <w:spacing w:val="-3"/>
      <w:sz w:val="24"/>
      <w:lang w:val="en-GB"/>
    </w:rPr>
  </w:style>
  <w:style w:type="paragraph" w:customStyle="1" w:styleId="Tekstprzypisukocowego1">
    <w:name w:val="Tekst przypisu końcowego1"/>
    <w:basedOn w:val="Normal"/>
    <w:rPr>
      <w:rFonts w:ascii="Courier New" w:hAnsi="Courier New"/>
      <w:sz w:val="24"/>
      <w:lang w:val="en-GB"/>
    </w:rPr>
  </w:style>
  <w:style w:type="paragraph" w:styleId="Header">
    <w:name w:val="header"/>
    <w:basedOn w:val="Normal"/>
    <w:link w:val="HeaderChar"/>
    <w:pPr>
      <w:tabs>
        <w:tab w:val="center" w:pos="4536"/>
        <w:tab w:val="right" w:pos="9072"/>
      </w:tabs>
    </w:pPr>
  </w:style>
  <w:style w:type="paragraph" w:styleId="BodyTextIndent">
    <w:name w:val="Body Text Indent"/>
    <w:basedOn w:val="Normal"/>
    <w:pPr>
      <w:ind w:left="284" w:hanging="284"/>
    </w:pPr>
    <w:rPr>
      <w:sz w:val="24"/>
      <w:lang w:val="en-GB"/>
    </w:rPr>
  </w:style>
  <w:style w:type="paragraph" w:styleId="BodyTextIndent2">
    <w:name w:val="Body Text Indent 2"/>
    <w:basedOn w:val="Normal"/>
    <w:pPr>
      <w:ind w:left="644" w:hanging="284"/>
    </w:pPr>
    <w:rPr>
      <w:sz w:val="24"/>
      <w:lang w:val="en-GB"/>
    </w:rPr>
  </w:style>
  <w:style w:type="paragraph" w:styleId="BodyTextIndent3">
    <w:name w:val="Body Text Indent 3"/>
    <w:basedOn w:val="Normal"/>
    <w:pPr>
      <w:ind w:left="426" w:hanging="426"/>
    </w:pPr>
    <w:rPr>
      <w:sz w:val="24"/>
      <w:lang w:val="en-GB"/>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jc w:val="both"/>
    </w:pPr>
    <w:rPr>
      <w:rFonts w:ascii="Arial" w:hAnsi="Arial" w:cs="Arial"/>
      <w:sz w:val="22"/>
      <w:lang w:val="en-GB"/>
    </w:rPr>
  </w:style>
  <w:style w:type="character" w:styleId="CommentReference">
    <w:name w:val="annotation reference"/>
    <w:rsid w:val="001E5600"/>
    <w:rPr>
      <w:sz w:val="16"/>
      <w:szCs w:val="16"/>
    </w:rPr>
  </w:style>
  <w:style w:type="paragraph" w:styleId="CommentText">
    <w:name w:val="annotation text"/>
    <w:basedOn w:val="Normal"/>
    <w:link w:val="CommentTextChar"/>
    <w:rsid w:val="001E5600"/>
  </w:style>
  <w:style w:type="paragraph" w:styleId="CommentSubject">
    <w:name w:val="annotation subject"/>
    <w:basedOn w:val="CommentText"/>
    <w:next w:val="CommentText"/>
    <w:semiHidden/>
    <w:rsid w:val="001E5600"/>
    <w:rPr>
      <w:b/>
      <w:bCs/>
    </w:rPr>
  </w:style>
  <w:style w:type="table" w:styleId="TableGrid">
    <w:name w:val="Table Grid"/>
    <w:basedOn w:val="TableNormal"/>
    <w:uiPriority w:val="59"/>
    <w:rsid w:val="00D12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A2082E"/>
    <w:pPr>
      <w:ind w:left="200" w:hanging="200"/>
    </w:pPr>
    <w:rPr>
      <w:rFonts w:ascii="Calibri" w:hAnsi="Calibri" w:cs="Calibri"/>
    </w:rPr>
  </w:style>
  <w:style w:type="paragraph" w:styleId="Index2">
    <w:name w:val="index 2"/>
    <w:basedOn w:val="Normal"/>
    <w:next w:val="Normal"/>
    <w:autoRedefine/>
    <w:rsid w:val="00A2082E"/>
    <w:pPr>
      <w:ind w:left="400" w:hanging="200"/>
    </w:pPr>
    <w:rPr>
      <w:rFonts w:ascii="Calibri" w:hAnsi="Calibri" w:cs="Calibri"/>
    </w:rPr>
  </w:style>
  <w:style w:type="paragraph" w:styleId="Index3">
    <w:name w:val="index 3"/>
    <w:basedOn w:val="Normal"/>
    <w:next w:val="Normal"/>
    <w:autoRedefine/>
    <w:rsid w:val="00A2082E"/>
    <w:pPr>
      <w:ind w:left="600" w:hanging="200"/>
    </w:pPr>
    <w:rPr>
      <w:rFonts w:ascii="Calibri" w:hAnsi="Calibri" w:cs="Calibri"/>
    </w:rPr>
  </w:style>
  <w:style w:type="paragraph" w:styleId="Index4">
    <w:name w:val="index 4"/>
    <w:basedOn w:val="Normal"/>
    <w:next w:val="Normal"/>
    <w:autoRedefine/>
    <w:rsid w:val="00A2082E"/>
    <w:pPr>
      <w:ind w:left="800" w:hanging="200"/>
    </w:pPr>
    <w:rPr>
      <w:rFonts w:ascii="Calibri" w:hAnsi="Calibri" w:cs="Calibri"/>
    </w:rPr>
  </w:style>
  <w:style w:type="paragraph" w:styleId="Index5">
    <w:name w:val="index 5"/>
    <w:basedOn w:val="Normal"/>
    <w:next w:val="Normal"/>
    <w:autoRedefine/>
    <w:rsid w:val="00A2082E"/>
    <w:pPr>
      <w:ind w:left="1000" w:hanging="200"/>
    </w:pPr>
    <w:rPr>
      <w:rFonts w:ascii="Calibri" w:hAnsi="Calibri" w:cs="Calibri"/>
    </w:rPr>
  </w:style>
  <w:style w:type="paragraph" w:styleId="Index6">
    <w:name w:val="index 6"/>
    <w:basedOn w:val="Normal"/>
    <w:next w:val="Normal"/>
    <w:autoRedefine/>
    <w:rsid w:val="00A2082E"/>
    <w:pPr>
      <w:ind w:left="1200" w:hanging="200"/>
    </w:pPr>
    <w:rPr>
      <w:rFonts w:ascii="Calibri" w:hAnsi="Calibri" w:cs="Calibri"/>
    </w:rPr>
  </w:style>
  <w:style w:type="paragraph" w:styleId="Index7">
    <w:name w:val="index 7"/>
    <w:basedOn w:val="Normal"/>
    <w:next w:val="Normal"/>
    <w:autoRedefine/>
    <w:rsid w:val="00A2082E"/>
    <w:pPr>
      <w:ind w:left="1400" w:hanging="200"/>
    </w:pPr>
    <w:rPr>
      <w:rFonts w:ascii="Calibri" w:hAnsi="Calibri" w:cs="Calibri"/>
    </w:rPr>
  </w:style>
  <w:style w:type="paragraph" w:styleId="Index8">
    <w:name w:val="index 8"/>
    <w:basedOn w:val="Normal"/>
    <w:next w:val="Normal"/>
    <w:autoRedefine/>
    <w:rsid w:val="00A2082E"/>
    <w:pPr>
      <w:ind w:left="1600" w:hanging="200"/>
    </w:pPr>
    <w:rPr>
      <w:rFonts w:ascii="Calibri" w:hAnsi="Calibri" w:cs="Calibri"/>
    </w:rPr>
  </w:style>
  <w:style w:type="paragraph" w:styleId="Index9">
    <w:name w:val="index 9"/>
    <w:basedOn w:val="Normal"/>
    <w:next w:val="Normal"/>
    <w:autoRedefine/>
    <w:rsid w:val="00A2082E"/>
    <w:pPr>
      <w:ind w:left="1800" w:hanging="200"/>
    </w:pPr>
    <w:rPr>
      <w:rFonts w:ascii="Calibri" w:hAnsi="Calibri" w:cs="Calibri"/>
    </w:rPr>
  </w:style>
  <w:style w:type="paragraph" w:styleId="IndexHeading">
    <w:name w:val="index heading"/>
    <w:basedOn w:val="Normal"/>
    <w:next w:val="Index1"/>
    <w:rsid w:val="00A2082E"/>
    <w:pPr>
      <w:spacing w:before="120" w:after="120"/>
    </w:pPr>
    <w:rPr>
      <w:rFonts w:ascii="Calibri" w:hAnsi="Calibri" w:cs="Calibri"/>
      <w:b/>
      <w:bCs/>
      <w:i/>
      <w:iCs/>
    </w:rPr>
  </w:style>
  <w:style w:type="paragraph" w:styleId="TOCHeading">
    <w:name w:val="TOC Heading"/>
    <w:basedOn w:val="Heading1"/>
    <w:next w:val="Normal"/>
    <w:uiPriority w:val="39"/>
    <w:semiHidden/>
    <w:unhideWhenUsed/>
    <w:qFormat/>
    <w:rsid w:val="00251868"/>
    <w:pPr>
      <w:keepLines/>
      <w:spacing w:before="480" w:line="276" w:lineRule="auto"/>
      <w:outlineLvl w:val="9"/>
    </w:pPr>
    <w:rPr>
      <w:rFonts w:ascii="Cambria" w:hAnsi="Cambria" w:cs="Times New Roman"/>
      <w:i/>
      <w:iCs w:val="0"/>
      <w:color w:val="365F91"/>
      <w:szCs w:val="28"/>
      <w:lang w:val="pl-PL"/>
    </w:rPr>
  </w:style>
  <w:style w:type="paragraph" w:styleId="TOC1">
    <w:name w:val="toc 1"/>
    <w:basedOn w:val="Normal"/>
    <w:next w:val="Normal"/>
    <w:autoRedefine/>
    <w:uiPriority w:val="39"/>
    <w:qFormat/>
    <w:rsid w:val="00251868"/>
    <w:pPr>
      <w:spacing w:before="120" w:after="120"/>
    </w:pPr>
    <w:rPr>
      <w:rFonts w:ascii="Calibri" w:hAnsi="Calibri" w:cs="Calibri"/>
      <w:b/>
      <w:bCs/>
      <w:caps/>
    </w:rPr>
  </w:style>
  <w:style w:type="paragraph" w:styleId="TOC2">
    <w:name w:val="toc 2"/>
    <w:basedOn w:val="Normal"/>
    <w:next w:val="Normal"/>
    <w:autoRedefine/>
    <w:uiPriority w:val="39"/>
    <w:qFormat/>
    <w:rsid w:val="00251868"/>
    <w:pPr>
      <w:ind w:left="200"/>
    </w:pPr>
    <w:rPr>
      <w:rFonts w:ascii="Calibri" w:hAnsi="Calibri" w:cs="Calibri"/>
      <w:smallCaps/>
    </w:rPr>
  </w:style>
  <w:style w:type="paragraph" w:styleId="TOC3">
    <w:name w:val="toc 3"/>
    <w:basedOn w:val="Normal"/>
    <w:next w:val="Normal"/>
    <w:autoRedefine/>
    <w:uiPriority w:val="39"/>
    <w:unhideWhenUsed/>
    <w:qFormat/>
    <w:rsid w:val="00251868"/>
    <w:pPr>
      <w:ind w:left="400"/>
    </w:pPr>
    <w:rPr>
      <w:rFonts w:ascii="Calibri" w:hAnsi="Calibri" w:cs="Calibri"/>
      <w:i/>
      <w:iCs/>
    </w:rPr>
  </w:style>
  <w:style w:type="paragraph" w:styleId="TOC4">
    <w:name w:val="toc 4"/>
    <w:basedOn w:val="Normal"/>
    <w:next w:val="Normal"/>
    <w:autoRedefine/>
    <w:uiPriority w:val="39"/>
    <w:unhideWhenUsed/>
    <w:rsid w:val="00251868"/>
    <w:pPr>
      <w:ind w:left="600"/>
    </w:pPr>
    <w:rPr>
      <w:rFonts w:ascii="Calibri" w:hAnsi="Calibri" w:cs="Calibri"/>
      <w:sz w:val="18"/>
      <w:szCs w:val="18"/>
    </w:rPr>
  </w:style>
  <w:style w:type="paragraph" w:styleId="TOC5">
    <w:name w:val="toc 5"/>
    <w:basedOn w:val="Normal"/>
    <w:next w:val="Normal"/>
    <w:autoRedefine/>
    <w:uiPriority w:val="39"/>
    <w:unhideWhenUsed/>
    <w:rsid w:val="00251868"/>
    <w:pPr>
      <w:ind w:left="800"/>
    </w:pPr>
    <w:rPr>
      <w:rFonts w:ascii="Calibri" w:hAnsi="Calibri" w:cs="Calibri"/>
      <w:sz w:val="18"/>
      <w:szCs w:val="18"/>
    </w:rPr>
  </w:style>
  <w:style w:type="paragraph" w:styleId="TOC6">
    <w:name w:val="toc 6"/>
    <w:basedOn w:val="Normal"/>
    <w:next w:val="Normal"/>
    <w:autoRedefine/>
    <w:uiPriority w:val="39"/>
    <w:unhideWhenUsed/>
    <w:rsid w:val="00251868"/>
    <w:pPr>
      <w:ind w:left="1000"/>
    </w:pPr>
    <w:rPr>
      <w:rFonts w:ascii="Calibri" w:hAnsi="Calibri" w:cs="Calibri"/>
      <w:sz w:val="18"/>
      <w:szCs w:val="18"/>
    </w:rPr>
  </w:style>
  <w:style w:type="paragraph" w:styleId="TOC7">
    <w:name w:val="toc 7"/>
    <w:basedOn w:val="Normal"/>
    <w:next w:val="Normal"/>
    <w:autoRedefine/>
    <w:uiPriority w:val="39"/>
    <w:unhideWhenUsed/>
    <w:rsid w:val="00251868"/>
    <w:pPr>
      <w:ind w:left="1200"/>
    </w:pPr>
    <w:rPr>
      <w:rFonts w:ascii="Calibri" w:hAnsi="Calibri" w:cs="Calibri"/>
      <w:sz w:val="18"/>
      <w:szCs w:val="18"/>
    </w:rPr>
  </w:style>
  <w:style w:type="paragraph" w:styleId="TOC8">
    <w:name w:val="toc 8"/>
    <w:basedOn w:val="Normal"/>
    <w:next w:val="Normal"/>
    <w:autoRedefine/>
    <w:uiPriority w:val="39"/>
    <w:unhideWhenUsed/>
    <w:rsid w:val="00251868"/>
    <w:pPr>
      <w:ind w:left="1400"/>
    </w:pPr>
    <w:rPr>
      <w:rFonts w:ascii="Calibri" w:hAnsi="Calibri" w:cs="Calibri"/>
      <w:sz w:val="18"/>
      <w:szCs w:val="18"/>
    </w:rPr>
  </w:style>
  <w:style w:type="paragraph" w:styleId="TOC9">
    <w:name w:val="toc 9"/>
    <w:basedOn w:val="Normal"/>
    <w:next w:val="Normal"/>
    <w:autoRedefine/>
    <w:uiPriority w:val="39"/>
    <w:unhideWhenUsed/>
    <w:rsid w:val="00251868"/>
    <w:pPr>
      <w:ind w:left="1600"/>
    </w:pPr>
    <w:rPr>
      <w:rFonts w:ascii="Calibri" w:hAnsi="Calibri" w:cs="Calibri"/>
      <w:sz w:val="18"/>
      <w:szCs w:val="18"/>
    </w:rPr>
  </w:style>
  <w:style w:type="paragraph" w:styleId="ListParagraph">
    <w:name w:val="List Paragraph"/>
    <w:basedOn w:val="Normal"/>
    <w:link w:val="ListParagraphChar"/>
    <w:uiPriority w:val="34"/>
    <w:qFormat/>
    <w:rsid w:val="00ED38FC"/>
    <w:pPr>
      <w:ind w:left="720"/>
      <w:contextualSpacing/>
    </w:pPr>
  </w:style>
  <w:style w:type="paragraph" w:styleId="NormalWeb">
    <w:name w:val="Normal (Web)"/>
    <w:basedOn w:val="Normal"/>
    <w:uiPriority w:val="99"/>
    <w:unhideWhenUsed/>
    <w:rsid w:val="00C71260"/>
    <w:pPr>
      <w:widowControl/>
      <w:spacing w:before="100" w:beforeAutospacing="1" w:after="100" w:afterAutospacing="1"/>
    </w:pPr>
    <w:rPr>
      <w:rFonts w:eastAsiaTheme="minorEastAsia"/>
      <w:sz w:val="24"/>
      <w:szCs w:val="24"/>
      <w:lang w:val="en-US" w:eastAsia="en-US"/>
    </w:rPr>
  </w:style>
  <w:style w:type="paragraph" w:styleId="Revision">
    <w:name w:val="Revision"/>
    <w:hidden/>
    <w:uiPriority w:val="99"/>
    <w:semiHidden/>
    <w:rsid w:val="007C55F5"/>
    <w:rPr>
      <w:lang w:val="sv-SE" w:eastAsia="pl-PL"/>
    </w:rPr>
  </w:style>
  <w:style w:type="table" w:customStyle="1" w:styleId="SvKTabellformat">
    <w:name w:val="SvK_Tabellformat"/>
    <w:basedOn w:val="TableNormal"/>
    <w:rsid w:val="002D6885"/>
    <w:rPr>
      <w:rFonts w:ascii="Arial" w:hAnsi="Arial"/>
      <w:sz w:val="16"/>
      <w:lang w:val="sv-SE" w:eastAsia="sv-SE"/>
    </w:rPr>
    <w:tblPr>
      <w:tblStyleColBandSize w:val="1"/>
      <w:tblBorders>
        <w:left w:val="single" w:sz="48" w:space="0" w:color="FFFFFF"/>
        <w:right w:val="single" w:sz="48" w:space="0" w:color="FFFFFF"/>
        <w:insideH w:val="single" w:sz="2" w:space="0" w:color="auto"/>
        <w:insideV w:val="single" w:sz="48" w:space="0" w:color="FFFFFF"/>
      </w:tblBorders>
      <w:tblCellMar>
        <w:top w:w="142" w:type="dxa"/>
        <w:left w:w="0" w:type="dxa"/>
        <w:bottom w:w="57" w:type="dxa"/>
        <w:right w:w="0" w:type="dxa"/>
      </w:tblCellMar>
    </w:tblPr>
    <w:tblStylePr w:type="firstRow">
      <w:tblPr/>
      <w:tcPr>
        <w:tcBorders>
          <w:bottom w:val="single" w:sz="18" w:space="0" w:color="000000"/>
        </w:tcBorders>
      </w:tcPr>
    </w:tblStylePr>
  </w:style>
  <w:style w:type="character" w:customStyle="1" w:styleId="CommentTextChar">
    <w:name w:val="Comment Text Char"/>
    <w:basedOn w:val="DefaultParagraphFont"/>
    <w:link w:val="CommentText"/>
    <w:rsid w:val="00BE2959"/>
    <w:rPr>
      <w:lang w:val="sv-SE" w:eastAsia="pl-PL"/>
    </w:rPr>
  </w:style>
  <w:style w:type="paragraph" w:customStyle="1" w:styleId="Tablemainstyle">
    <w:name w:val="Table main style"/>
    <w:basedOn w:val="Normal"/>
    <w:link w:val="TablemainstyleZnak"/>
    <w:rsid w:val="00BE2959"/>
    <w:pPr>
      <w:keepNext/>
      <w:keepLines/>
      <w:widowControl/>
    </w:pPr>
    <w:rPr>
      <w:rFonts w:asciiTheme="minorHAnsi" w:eastAsiaTheme="minorHAnsi" w:hAnsiTheme="minorHAnsi" w:cstheme="minorHAnsi"/>
      <w:sz w:val="18"/>
      <w:szCs w:val="18"/>
      <w:lang w:val="en-US" w:eastAsia="en-US"/>
    </w:rPr>
  </w:style>
  <w:style w:type="character" w:customStyle="1" w:styleId="TablemainstyleZnak">
    <w:name w:val="Table main style Znak"/>
    <w:basedOn w:val="DefaultParagraphFont"/>
    <w:link w:val="Tablemainstyle"/>
    <w:rsid w:val="00BE2959"/>
    <w:rPr>
      <w:rFonts w:asciiTheme="minorHAnsi" w:eastAsiaTheme="minorHAnsi" w:hAnsiTheme="minorHAnsi" w:cstheme="minorHAnsi"/>
      <w:sz w:val="18"/>
      <w:szCs w:val="18"/>
      <w:lang w:val="en-US" w:eastAsia="en-US"/>
    </w:rPr>
  </w:style>
  <w:style w:type="character" w:customStyle="1" w:styleId="Heading9Char">
    <w:name w:val="Heading 9 Char"/>
    <w:basedOn w:val="DefaultParagraphFont"/>
    <w:link w:val="Heading9"/>
    <w:semiHidden/>
    <w:rsid w:val="006D1E80"/>
    <w:rPr>
      <w:rFonts w:asciiTheme="majorHAnsi" w:eastAsiaTheme="majorEastAsia" w:hAnsiTheme="majorHAnsi" w:cstheme="majorBidi"/>
      <w:i/>
      <w:iCs/>
      <w:color w:val="404040" w:themeColor="text1" w:themeTint="BF"/>
      <w:lang w:val="sv-SE" w:eastAsia="pl-PL"/>
    </w:rPr>
  </w:style>
  <w:style w:type="character" w:customStyle="1" w:styleId="hps">
    <w:name w:val="hps"/>
    <w:basedOn w:val="DefaultParagraphFont"/>
    <w:rsid w:val="00080C3E"/>
  </w:style>
  <w:style w:type="paragraph" w:styleId="FootnoteText">
    <w:name w:val="footnote text"/>
    <w:basedOn w:val="Normal"/>
    <w:link w:val="FootnoteTextChar"/>
    <w:semiHidden/>
    <w:unhideWhenUsed/>
    <w:rsid w:val="00736024"/>
  </w:style>
  <w:style w:type="character" w:customStyle="1" w:styleId="FootnoteTextChar">
    <w:name w:val="Footnote Text Char"/>
    <w:basedOn w:val="DefaultParagraphFont"/>
    <w:link w:val="FootnoteText"/>
    <w:semiHidden/>
    <w:rsid w:val="00736024"/>
    <w:rPr>
      <w:lang w:val="sv-SE" w:eastAsia="pl-PL"/>
    </w:rPr>
  </w:style>
  <w:style w:type="character" w:styleId="FootnoteReference">
    <w:name w:val="footnote reference"/>
    <w:basedOn w:val="DefaultParagraphFont"/>
    <w:semiHidden/>
    <w:unhideWhenUsed/>
    <w:rsid w:val="00736024"/>
    <w:rPr>
      <w:vertAlign w:val="superscript"/>
    </w:rPr>
  </w:style>
  <w:style w:type="character" w:customStyle="1" w:styleId="Heading2Char">
    <w:name w:val="Heading 2 Char"/>
    <w:basedOn w:val="DefaultParagraphFont"/>
    <w:link w:val="Heading2"/>
    <w:rsid w:val="007B6197"/>
    <w:rPr>
      <w:rFonts w:ascii="Arial" w:hAnsi="Arial" w:cs="Arial"/>
      <w:b/>
      <w:sz w:val="24"/>
      <w:szCs w:val="24"/>
      <w:lang w:val="en-US" w:eastAsia="pl-PL"/>
    </w:rPr>
  </w:style>
  <w:style w:type="character" w:customStyle="1" w:styleId="FooterChar">
    <w:name w:val="Footer Char"/>
    <w:link w:val="Footer"/>
    <w:rsid w:val="00C408E5"/>
    <w:rPr>
      <w:lang w:val="sv-SE" w:eastAsia="pl-PL"/>
    </w:rPr>
  </w:style>
  <w:style w:type="paragraph" w:styleId="Caption">
    <w:name w:val="caption"/>
    <w:aliases w:val="Number"/>
    <w:basedOn w:val="ListParagraph"/>
    <w:qFormat/>
    <w:rsid w:val="001A403E"/>
    <w:pPr>
      <w:widowControl/>
      <w:suppressAutoHyphens/>
      <w:ind w:left="0"/>
      <w:contextualSpacing w:val="0"/>
    </w:pPr>
    <w:rPr>
      <w:rFonts w:ascii="Arial" w:eastAsia="SimSun" w:hAnsi="Arial" w:cs="Arial"/>
      <w:sz w:val="22"/>
      <w:szCs w:val="22"/>
      <w:lang w:val="en-US" w:eastAsia="ar-SA"/>
    </w:rPr>
  </w:style>
  <w:style w:type="table" w:customStyle="1" w:styleId="TableGrid1">
    <w:name w:val="Table Grid1"/>
    <w:basedOn w:val="TableNormal"/>
    <w:next w:val="TableGrid"/>
    <w:uiPriority w:val="59"/>
    <w:rsid w:val="00631D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99"/>
    <w:rsid w:val="00B5620A"/>
    <w:rPr>
      <w:rFonts w:ascii="Univers" w:hAnsi="Univers"/>
      <w:sz w:val="24"/>
      <w:lang w:val="en-US" w:eastAsia="pl-PL"/>
    </w:rPr>
  </w:style>
  <w:style w:type="paragraph" w:customStyle="1" w:styleId="Default">
    <w:name w:val="Default"/>
    <w:rsid w:val="00280513"/>
    <w:pPr>
      <w:autoSpaceDE w:val="0"/>
      <w:autoSpaceDN w:val="0"/>
      <w:adjustRightInd w:val="0"/>
    </w:pPr>
    <w:rPr>
      <w:rFonts w:ascii="Arial" w:eastAsiaTheme="minorHAnsi" w:hAnsi="Arial" w:cs="Arial"/>
      <w:color w:val="000000"/>
      <w:sz w:val="24"/>
      <w:szCs w:val="24"/>
      <w:lang w:eastAsia="en-US"/>
    </w:rPr>
  </w:style>
  <w:style w:type="character" w:customStyle="1" w:styleId="ListParagraphChar">
    <w:name w:val="List Paragraph Char"/>
    <w:link w:val="ListParagraph"/>
    <w:uiPriority w:val="34"/>
    <w:locked/>
    <w:rsid w:val="009130E7"/>
    <w:rPr>
      <w:lang w:val="sv-SE" w:eastAsia="pl-PL"/>
    </w:rPr>
  </w:style>
  <w:style w:type="character" w:customStyle="1" w:styleId="HeaderChar">
    <w:name w:val="Header Char"/>
    <w:basedOn w:val="DefaultParagraphFont"/>
    <w:link w:val="Header"/>
    <w:rsid w:val="006B3E78"/>
    <w:rPr>
      <w:lang w:val="sv-S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15360">
      <w:bodyDiv w:val="1"/>
      <w:marLeft w:val="0"/>
      <w:marRight w:val="0"/>
      <w:marTop w:val="0"/>
      <w:marBottom w:val="0"/>
      <w:divBdr>
        <w:top w:val="none" w:sz="0" w:space="0" w:color="auto"/>
        <w:left w:val="none" w:sz="0" w:space="0" w:color="auto"/>
        <w:bottom w:val="none" w:sz="0" w:space="0" w:color="auto"/>
        <w:right w:val="none" w:sz="0" w:space="0" w:color="auto"/>
      </w:divBdr>
    </w:div>
    <w:div w:id="120150795">
      <w:bodyDiv w:val="1"/>
      <w:marLeft w:val="0"/>
      <w:marRight w:val="0"/>
      <w:marTop w:val="0"/>
      <w:marBottom w:val="0"/>
      <w:divBdr>
        <w:top w:val="none" w:sz="0" w:space="0" w:color="auto"/>
        <w:left w:val="none" w:sz="0" w:space="0" w:color="auto"/>
        <w:bottom w:val="none" w:sz="0" w:space="0" w:color="auto"/>
        <w:right w:val="none" w:sz="0" w:space="0" w:color="auto"/>
      </w:divBdr>
    </w:div>
    <w:div w:id="137043113">
      <w:bodyDiv w:val="1"/>
      <w:marLeft w:val="0"/>
      <w:marRight w:val="0"/>
      <w:marTop w:val="0"/>
      <w:marBottom w:val="0"/>
      <w:divBdr>
        <w:top w:val="none" w:sz="0" w:space="0" w:color="auto"/>
        <w:left w:val="none" w:sz="0" w:space="0" w:color="auto"/>
        <w:bottom w:val="none" w:sz="0" w:space="0" w:color="auto"/>
        <w:right w:val="none" w:sz="0" w:space="0" w:color="auto"/>
      </w:divBdr>
    </w:div>
    <w:div w:id="386338951">
      <w:bodyDiv w:val="1"/>
      <w:marLeft w:val="0"/>
      <w:marRight w:val="0"/>
      <w:marTop w:val="0"/>
      <w:marBottom w:val="0"/>
      <w:divBdr>
        <w:top w:val="none" w:sz="0" w:space="0" w:color="auto"/>
        <w:left w:val="none" w:sz="0" w:space="0" w:color="auto"/>
        <w:bottom w:val="none" w:sz="0" w:space="0" w:color="auto"/>
        <w:right w:val="none" w:sz="0" w:space="0" w:color="auto"/>
      </w:divBdr>
    </w:div>
    <w:div w:id="400174943">
      <w:bodyDiv w:val="1"/>
      <w:marLeft w:val="0"/>
      <w:marRight w:val="0"/>
      <w:marTop w:val="0"/>
      <w:marBottom w:val="0"/>
      <w:divBdr>
        <w:top w:val="none" w:sz="0" w:space="0" w:color="auto"/>
        <w:left w:val="none" w:sz="0" w:space="0" w:color="auto"/>
        <w:bottom w:val="none" w:sz="0" w:space="0" w:color="auto"/>
        <w:right w:val="none" w:sz="0" w:space="0" w:color="auto"/>
      </w:divBdr>
    </w:div>
    <w:div w:id="419957187">
      <w:bodyDiv w:val="1"/>
      <w:marLeft w:val="0"/>
      <w:marRight w:val="0"/>
      <w:marTop w:val="0"/>
      <w:marBottom w:val="0"/>
      <w:divBdr>
        <w:top w:val="none" w:sz="0" w:space="0" w:color="auto"/>
        <w:left w:val="none" w:sz="0" w:space="0" w:color="auto"/>
        <w:bottom w:val="none" w:sz="0" w:space="0" w:color="auto"/>
        <w:right w:val="none" w:sz="0" w:space="0" w:color="auto"/>
      </w:divBdr>
    </w:div>
    <w:div w:id="435057746">
      <w:bodyDiv w:val="1"/>
      <w:marLeft w:val="0"/>
      <w:marRight w:val="0"/>
      <w:marTop w:val="0"/>
      <w:marBottom w:val="0"/>
      <w:divBdr>
        <w:top w:val="none" w:sz="0" w:space="0" w:color="auto"/>
        <w:left w:val="none" w:sz="0" w:space="0" w:color="auto"/>
        <w:bottom w:val="none" w:sz="0" w:space="0" w:color="auto"/>
        <w:right w:val="none" w:sz="0" w:space="0" w:color="auto"/>
      </w:divBdr>
    </w:div>
    <w:div w:id="596672327">
      <w:bodyDiv w:val="1"/>
      <w:marLeft w:val="0"/>
      <w:marRight w:val="0"/>
      <w:marTop w:val="0"/>
      <w:marBottom w:val="0"/>
      <w:divBdr>
        <w:top w:val="none" w:sz="0" w:space="0" w:color="auto"/>
        <w:left w:val="none" w:sz="0" w:space="0" w:color="auto"/>
        <w:bottom w:val="none" w:sz="0" w:space="0" w:color="auto"/>
        <w:right w:val="none" w:sz="0" w:space="0" w:color="auto"/>
      </w:divBdr>
    </w:div>
    <w:div w:id="604508152">
      <w:bodyDiv w:val="1"/>
      <w:marLeft w:val="0"/>
      <w:marRight w:val="0"/>
      <w:marTop w:val="0"/>
      <w:marBottom w:val="0"/>
      <w:divBdr>
        <w:top w:val="none" w:sz="0" w:space="0" w:color="auto"/>
        <w:left w:val="none" w:sz="0" w:space="0" w:color="auto"/>
        <w:bottom w:val="none" w:sz="0" w:space="0" w:color="auto"/>
        <w:right w:val="none" w:sz="0" w:space="0" w:color="auto"/>
      </w:divBdr>
    </w:div>
    <w:div w:id="630094579">
      <w:bodyDiv w:val="1"/>
      <w:marLeft w:val="0"/>
      <w:marRight w:val="0"/>
      <w:marTop w:val="0"/>
      <w:marBottom w:val="0"/>
      <w:divBdr>
        <w:top w:val="none" w:sz="0" w:space="0" w:color="auto"/>
        <w:left w:val="none" w:sz="0" w:space="0" w:color="auto"/>
        <w:bottom w:val="none" w:sz="0" w:space="0" w:color="auto"/>
        <w:right w:val="none" w:sz="0" w:space="0" w:color="auto"/>
      </w:divBdr>
    </w:div>
    <w:div w:id="829171918">
      <w:bodyDiv w:val="1"/>
      <w:marLeft w:val="0"/>
      <w:marRight w:val="0"/>
      <w:marTop w:val="0"/>
      <w:marBottom w:val="0"/>
      <w:divBdr>
        <w:top w:val="none" w:sz="0" w:space="0" w:color="auto"/>
        <w:left w:val="none" w:sz="0" w:space="0" w:color="auto"/>
        <w:bottom w:val="none" w:sz="0" w:space="0" w:color="auto"/>
        <w:right w:val="none" w:sz="0" w:space="0" w:color="auto"/>
      </w:divBdr>
    </w:div>
    <w:div w:id="829249884">
      <w:bodyDiv w:val="1"/>
      <w:marLeft w:val="0"/>
      <w:marRight w:val="0"/>
      <w:marTop w:val="0"/>
      <w:marBottom w:val="0"/>
      <w:divBdr>
        <w:top w:val="none" w:sz="0" w:space="0" w:color="auto"/>
        <w:left w:val="none" w:sz="0" w:space="0" w:color="auto"/>
        <w:bottom w:val="none" w:sz="0" w:space="0" w:color="auto"/>
        <w:right w:val="none" w:sz="0" w:space="0" w:color="auto"/>
      </w:divBdr>
    </w:div>
    <w:div w:id="959265483">
      <w:bodyDiv w:val="1"/>
      <w:marLeft w:val="240"/>
      <w:marRight w:val="240"/>
      <w:marTop w:val="240"/>
      <w:marBottom w:val="60"/>
      <w:divBdr>
        <w:top w:val="none" w:sz="0" w:space="0" w:color="auto"/>
        <w:left w:val="none" w:sz="0" w:space="0" w:color="auto"/>
        <w:bottom w:val="none" w:sz="0" w:space="0" w:color="auto"/>
        <w:right w:val="none" w:sz="0" w:space="0" w:color="auto"/>
      </w:divBdr>
      <w:divsChild>
        <w:div w:id="1690061857">
          <w:marLeft w:val="0"/>
          <w:marRight w:val="0"/>
          <w:marTop w:val="0"/>
          <w:marBottom w:val="0"/>
          <w:divBdr>
            <w:top w:val="none" w:sz="0" w:space="0" w:color="auto"/>
            <w:left w:val="none" w:sz="0" w:space="0" w:color="auto"/>
            <w:bottom w:val="none" w:sz="0" w:space="0" w:color="auto"/>
            <w:right w:val="none" w:sz="0" w:space="0" w:color="auto"/>
          </w:divBdr>
          <w:divsChild>
            <w:div w:id="920913419">
              <w:marLeft w:val="0"/>
              <w:marRight w:val="0"/>
              <w:marTop w:val="0"/>
              <w:marBottom w:val="0"/>
              <w:divBdr>
                <w:top w:val="none" w:sz="0" w:space="0" w:color="auto"/>
                <w:left w:val="none" w:sz="0" w:space="0" w:color="auto"/>
                <w:bottom w:val="none" w:sz="0" w:space="0" w:color="auto"/>
                <w:right w:val="none" w:sz="0" w:space="0" w:color="auto"/>
              </w:divBdr>
              <w:divsChild>
                <w:div w:id="1526558916">
                  <w:marLeft w:val="0"/>
                  <w:marRight w:val="0"/>
                  <w:marTop w:val="0"/>
                  <w:marBottom w:val="0"/>
                  <w:divBdr>
                    <w:top w:val="none" w:sz="0" w:space="0" w:color="auto"/>
                    <w:left w:val="none" w:sz="0" w:space="0" w:color="auto"/>
                    <w:bottom w:val="none" w:sz="0" w:space="0" w:color="auto"/>
                    <w:right w:val="none" w:sz="0" w:space="0" w:color="auto"/>
                  </w:divBdr>
                  <w:divsChild>
                    <w:div w:id="1920017636">
                      <w:marLeft w:val="0"/>
                      <w:marRight w:val="0"/>
                      <w:marTop w:val="0"/>
                      <w:marBottom w:val="0"/>
                      <w:divBdr>
                        <w:top w:val="none" w:sz="0" w:space="0" w:color="auto"/>
                        <w:left w:val="none" w:sz="0" w:space="0" w:color="auto"/>
                        <w:bottom w:val="none" w:sz="0" w:space="0" w:color="auto"/>
                        <w:right w:val="none" w:sz="0" w:space="0" w:color="auto"/>
                      </w:divBdr>
                      <w:divsChild>
                        <w:div w:id="240332422">
                          <w:marLeft w:val="0"/>
                          <w:marRight w:val="0"/>
                          <w:marTop w:val="0"/>
                          <w:marBottom w:val="0"/>
                          <w:divBdr>
                            <w:top w:val="none" w:sz="0" w:space="0" w:color="auto"/>
                            <w:left w:val="none" w:sz="0" w:space="0" w:color="auto"/>
                            <w:bottom w:val="none" w:sz="0" w:space="0" w:color="auto"/>
                            <w:right w:val="none" w:sz="0" w:space="0" w:color="auto"/>
                          </w:divBdr>
                          <w:divsChild>
                            <w:div w:id="1382364227">
                              <w:marLeft w:val="0"/>
                              <w:marRight w:val="0"/>
                              <w:marTop w:val="0"/>
                              <w:marBottom w:val="0"/>
                              <w:divBdr>
                                <w:top w:val="none" w:sz="0" w:space="0" w:color="auto"/>
                                <w:left w:val="none" w:sz="0" w:space="0" w:color="auto"/>
                                <w:bottom w:val="none" w:sz="0" w:space="0" w:color="auto"/>
                                <w:right w:val="none" w:sz="0" w:space="0" w:color="auto"/>
                              </w:divBdr>
                              <w:divsChild>
                                <w:div w:id="1397629810">
                                  <w:marLeft w:val="0"/>
                                  <w:marRight w:val="0"/>
                                  <w:marTop w:val="0"/>
                                  <w:marBottom w:val="0"/>
                                  <w:divBdr>
                                    <w:top w:val="none" w:sz="0" w:space="0" w:color="auto"/>
                                    <w:left w:val="none" w:sz="0" w:space="0" w:color="auto"/>
                                    <w:bottom w:val="none" w:sz="0" w:space="0" w:color="auto"/>
                                    <w:right w:val="none" w:sz="0" w:space="0" w:color="auto"/>
                                  </w:divBdr>
                                </w:div>
                                <w:div w:id="1732463921">
                                  <w:marLeft w:val="0"/>
                                  <w:marRight w:val="0"/>
                                  <w:marTop w:val="0"/>
                                  <w:marBottom w:val="0"/>
                                  <w:divBdr>
                                    <w:top w:val="none" w:sz="0" w:space="0" w:color="auto"/>
                                    <w:left w:val="none" w:sz="0" w:space="0" w:color="auto"/>
                                    <w:bottom w:val="none" w:sz="0" w:space="0" w:color="auto"/>
                                    <w:right w:val="none" w:sz="0" w:space="0" w:color="auto"/>
                                  </w:divBdr>
                                </w:div>
                                <w:div w:id="2071266350">
                                  <w:marLeft w:val="0"/>
                                  <w:marRight w:val="0"/>
                                  <w:marTop w:val="0"/>
                                  <w:marBottom w:val="0"/>
                                  <w:divBdr>
                                    <w:top w:val="none" w:sz="0" w:space="0" w:color="auto"/>
                                    <w:left w:val="none" w:sz="0" w:space="0" w:color="auto"/>
                                    <w:bottom w:val="none" w:sz="0" w:space="0" w:color="auto"/>
                                    <w:right w:val="none" w:sz="0" w:space="0" w:color="auto"/>
                                  </w:divBdr>
                                </w:div>
                              </w:divsChild>
                            </w:div>
                            <w:div w:id="171600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122685">
      <w:bodyDiv w:val="1"/>
      <w:marLeft w:val="0"/>
      <w:marRight w:val="0"/>
      <w:marTop w:val="0"/>
      <w:marBottom w:val="0"/>
      <w:divBdr>
        <w:top w:val="none" w:sz="0" w:space="0" w:color="auto"/>
        <w:left w:val="none" w:sz="0" w:space="0" w:color="auto"/>
        <w:bottom w:val="none" w:sz="0" w:space="0" w:color="auto"/>
        <w:right w:val="none" w:sz="0" w:space="0" w:color="auto"/>
      </w:divBdr>
    </w:div>
    <w:div w:id="1113279744">
      <w:bodyDiv w:val="1"/>
      <w:marLeft w:val="0"/>
      <w:marRight w:val="0"/>
      <w:marTop w:val="0"/>
      <w:marBottom w:val="0"/>
      <w:divBdr>
        <w:top w:val="none" w:sz="0" w:space="0" w:color="auto"/>
        <w:left w:val="none" w:sz="0" w:space="0" w:color="auto"/>
        <w:bottom w:val="none" w:sz="0" w:space="0" w:color="auto"/>
        <w:right w:val="none" w:sz="0" w:space="0" w:color="auto"/>
      </w:divBdr>
    </w:div>
    <w:div w:id="1239637412">
      <w:bodyDiv w:val="1"/>
      <w:marLeft w:val="0"/>
      <w:marRight w:val="0"/>
      <w:marTop w:val="0"/>
      <w:marBottom w:val="0"/>
      <w:divBdr>
        <w:top w:val="none" w:sz="0" w:space="0" w:color="auto"/>
        <w:left w:val="none" w:sz="0" w:space="0" w:color="auto"/>
        <w:bottom w:val="none" w:sz="0" w:space="0" w:color="auto"/>
        <w:right w:val="none" w:sz="0" w:space="0" w:color="auto"/>
      </w:divBdr>
    </w:div>
    <w:div w:id="1394545271">
      <w:bodyDiv w:val="1"/>
      <w:marLeft w:val="0"/>
      <w:marRight w:val="0"/>
      <w:marTop w:val="0"/>
      <w:marBottom w:val="0"/>
      <w:divBdr>
        <w:top w:val="none" w:sz="0" w:space="0" w:color="auto"/>
        <w:left w:val="none" w:sz="0" w:space="0" w:color="auto"/>
        <w:bottom w:val="none" w:sz="0" w:space="0" w:color="auto"/>
        <w:right w:val="none" w:sz="0" w:space="0" w:color="auto"/>
      </w:divBdr>
    </w:div>
    <w:div w:id="1401291093">
      <w:bodyDiv w:val="1"/>
      <w:marLeft w:val="0"/>
      <w:marRight w:val="0"/>
      <w:marTop w:val="0"/>
      <w:marBottom w:val="0"/>
      <w:divBdr>
        <w:top w:val="none" w:sz="0" w:space="0" w:color="auto"/>
        <w:left w:val="none" w:sz="0" w:space="0" w:color="auto"/>
        <w:bottom w:val="none" w:sz="0" w:space="0" w:color="auto"/>
        <w:right w:val="none" w:sz="0" w:space="0" w:color="auto"/>
      </w:divBdr>
    </w:div>
    <w:div w:id="1422683740">
      <w:bodyDiv w:val="1"/>
      <w:marLeft w:val="240"/>
      <w:marRight w:val="240"/>
      <w:marTop w:val="240"/>
      <w:marBottom w:val="60"/>
      <w:divBdr>
        <w:top w:val="none" w:sz="0" w:space="0" w:color="auto"/>
        <w:left w:val="none" w:sz="0" w:space="0" w:color="auto"/>
        <w:bottom w:val="none" w:sz="0" w:space="0" w:color="auto"/>
        <w:right w:val="none" w:sz="0" w:space="0" w:color="auto"/>
      </w:divBdr>
      <w:divsChild>
        <w:div w:id="1509058673">
          <w:marLeft w:val="0"/>
          <w:marRight w:val="0"/>
          <w:marTop w:val="0"/>
          <w:marBottom w:val="0"/>
          <w:divBdr>
            <w:top w:val="none" w:sz="0" w:space="0" w:color="auto"/>
            <w:left w:val="none" w:sz="0" w:space="0" w:color="auto"/>
            <w:bottom w:val="single" w:sz="6" w:space="9" w:color="C8C8C8"/>
            <w:right w:val="none" w:sz="0" w:space="0" w:color="auto"/>
          </w:divBdr>
          <w:divsChild>
            <w:div w:id="746000801">
              <w:marLeft w:val="0"/>
              <w:marRight w:val="0"/>
              <w:marTop w:val="0"/>
              <w:marBottom w:val="0"/>
              <w:divBdr>
                <w:top w:val="none" w:sz="0" w:space="0" w:color="auto"/>
                <w:left w:val="none" w:sz="0" w:space="0" w:color="auto"/>
                <w:bottom w:val="none" w:sz="0" w:space="0" w:color="auto"/>
                <w:right w:val="none" w:sz="0" w:space="0" w:color="auto"/>
              </w:divBdr>
              <w:divsChild>
                <w:div w:id="102578711">
                  <w:marLeft w:val="0"/>
                  <w:marRight w:val="0"/>
                  <w:marTop w:val="0"/>
                  <w:marBottom w:val="0"/>
                  <w:divBdr>
                    <w:top w:val="none" w:sz="0" w:space="0" w:color="auto"/>
                    <w:left w:val="none" w:sz="0" w:space="0" w:color="auto"/>
                    <w:bottom w:val="none" w:sz="0" w:space="0" w:color="auto"/>
                    <w:right w:val="none" w:sz="0" w:space="0" w:color="auto"/>
                  </w:divBdr>
                </w:div>
                <w:div w:id="113015343">
                  <w:marLeft w:val="0"/>
                  <w:marRight w:val="0"/>
                  <w:marTop w:val="0"/>
                  <w:marBottom w:val="0"/>
                  <w:divBdr>
                    <w:top w:val="none" w:sz="0" w:space="0" w:color="auto"/>
                    <w:left w:val="none" w:sz="0" w:space="0" w:color="auto"/>
                    <w:bottom w:val="none" w:sz="0" w:space="0" w:color="auto"/>
                    <w:right w:val="none" w:sz="0" w:space="0" w:color="auto"/>
                  </w:divBdr>
                </w:div>
                <w:div w:id="265190421">
                  <w:marLeft w:val="0"/>
                  <w:marRight w:val="0"/>
                  <w:marTop w:val="0"/>
                  <w:marBottom w:val="0"/>
                  <w:divBdr>
                    <w:top w:val="none" w:sz="0" w:space="0" w:color="auto"/>
                    <w:left w:val="none" w:sz="0" w:space="0" w:color="auto"/>
                    <w:bottom w:val="none" w:sz="0" w:space="0" w:color="auto"/>
                    <w:right w:val="none" w:sz="0" w:space="0" w:color="auto"/>
                  </w:divBdr>
                </w:div>
                <w:div w:id="346559632">
                  <w:marLeft w:val="0"/>
                  <w:marRight w:val="0"/>
                  <w:marTop w:val="0"/>
                  <w:marBottom w:val="0"/>
                  <w:divBdr>
                    <w:top w:val="none" w:sz="0" w:space="0" w:color="auto"/>
                    <w:left w:val="none" w:sz="0" w:space="0" w:color="auto"/>
                    <w:bottom w:val="none" w:sz="0" w:space="0" w:color="auto"/>
                    <w:right w:val="none" w:sz="0" w:space="0" w:color="auto"/>
                  </w:divBdr>
                </w:div>
                <w:div w:id="449057654">
                  <w:marLeft w:val="0"/>
                  <w:marRight w:val="0"/>
                  <w:marTop w:val="0"/>
                  <w:marBottom w:val="0"/>
                  <w:divBdr>
                    <w:top w:val="none" w:sz="0" w:space="0" w:color="auto"/>
                    <w:left w:val="none" w:sz="0" w:space="0" w:color="auto"/>
                    <w:bottom w:val="none" w:sz="0" w:space="0" w:color="auto"/>
                    <w:right w:val="none" w:sz="0" w:space="0" w:color="auto"/>
                  </w:divBdr>
                </w:div>
                <w:div w:id="463620345">
                  <w:marLeft w:val="0"/>
                  <w:marRight w:val="0"/>
                  <w:marTop w:val="0"/>
                  <w:marBottom w:val="0"/>
                  <w:divBdr>
                    <w:top w:val="none" w:sz="0" w:space="0" w:color="auto"/>
                    <w:left w:val="none" w:sz="0" w:space="0" w:color="auto"/>
                    <w:bottom w:val="none" w:sz="0" w:space="0" w:color="auto"/>
                    <w:right w:val="none" w:sz="0" w:space="0" w:color="auto"/>
                  </w:divBdr>
                </w:div>
                <w:div w:id="493105078">
                  <w:marLeft w:val="0"/>
                  <w:marRight w:val="0"/>
                  <w:marTop w:val="0"/>
                  <w:marBottom w:val="0"/>
                  <w:divBdr>
                    <w:top w:val="none" w:sz="0" w:space="0" w:color="auto"/>
                    <w:left w:val="none" w:sz="0" w:space="0" w:color="auto"/>
                    <w:bottom w:val="none" w:sz="0" w:space="0" w:color="auto"/>
                    <w:right w:val="none" w:sz="0" w:space="0" w:color="auto"/>
                  </w:divBdr>
                </w:div>
                <w:div w:id="535000146">
                  <w:marLeft w:val="0"/>
                  <w:marRight w:val="0"/>
                  <w:marTop w:val="0"/>
                  <w:marBottom w:val="0"/>
                  <w:divBdr>
                    <w:top w:val="none" w:sz="0" w:space="0" w:color="auto"/>
                    <w:left w:val="none" w:sz="0" w:space="0" w:color="auto"/>
                    <w:bottom w:val="none" w:sz="0" w:space="0" w:color="auto"/>
                    <w:right w:val="none" w:sz="0" w:space="0" w:color="auto"/>
                  </w:divBdr>
                </w:div>
                <w:div w:id="558443385">
                  <w:marLeft w:val="0"/>
                  <w:marRight w:val="0"/>
                  <w:marTop w:val="0"/>
                  <w:marBottom w:val="0"/>
                  <w:divBdr>
                    <w:top w:val="none" w:sz="0" w:space="0" w:color="auto"/>
                    <w:left w:val="none" w:sz="0" w:space="0" w:color="auto"/>
                    <w:bottom w:val="none" w:sz="0" w:space="0" w:color="auto"/>
                    <w:right w:val="none" w:sz="0" w:space="0" w:color="auto"/>
                  </w:divBdr>
                </w:div>
                <w:div w:id="673725966">
                  <w:marLeft w:val="0"/>
                  <w:marRight w:val="0"/>
                  <w:marTop w:val="0"/>
                  <w:marBottom w:val="0"/>
                  <w:divBdr>
                    <w:top w:val="none" w:sz="0" w:space="0" w:color="auto"/>
                    <w:left w:val="none" w:sz="0" w:space="0" w:color="auto"/>
                    <w:bottom w:val="none" w:sz="0" w:space="0" w:color="auto"/>
                    <w:right w:val="none" w:sz="0" w:space="0" w:color="auto"/>
                  </w:divBdr>
                </w:div>
                <w:div w:id="757599887">
                  <w:marLeft w:val="0"/>
                  <w:marRight w:val="0"/>
                  <w:marTop w:val="0"/>
                  <w:marBottom w:val="0"/>
                  <w:divBdr>
                    <w:top w:val="none" w:sz="0" w:space="0" w:color="auto"/>
                    <w:left w:val="none" w:sz="0" w:space="0" w:color="auto"/>
                    <w:bottom w:val="none" w:sz="0" w:space="0" w:color="auto"/>
                    <w:right w:val="none" w:sz="0" w:space="0" w:color="auto"/>
                  </w:divBdr>
                </w:div>
                <w:div w:id="768082645">
                  <w:marLeft w:val="0"/>
                  <w:marRight w:val="0"/>
                  <w:marTop w:val="0"/>
                  <w:marBottom w:val="0"/>
                  <w:divBdr>
                    <w:top w:val="none" w:sz="0" w:space="0" w:color="auto"/>
                    <w:left w:val="none" w:sz="0" w:space="0" w:color="auto"/>
                    <w:bottom w:val="none" w:sz="0" w:space="0" w:color="auto"/>
                    <w:right w:val="none" w:sz="0" w:space="0" w:color="auto"/>
                  </w:divBdr>
                </w:div>
                <w:div w:id="784815080">
                  <w:marLeft w:val="0"/>
                  <w:marRight w:val="0"/>
                  <w:marTop w:val="0"/>
                  <w:marBottom w:val="0"/>
                  <w:divBdr>
                    <w:top w:val="none" w:sz="0" w:space="0" w:color="auto"/>
                    <w:left w:val="none" w:sz="0" w:space="0" w:color="auto"/>
                    <w:bottom w:val="none" w:sz="0" w:space="0" w:color="auto"/>
                    <w:right w:val="none" w:sz="0" w:space="0" w:color="auto"/>
                  </w:divBdr>
                </w:div>
                <w:div w:id="832330399">
                  <w:marLeft w:val="0"/>
                  <w:marRight w:val="0"/>
                  <w:marTop w:val="0"/>
                  <w:marBottom w:val="0"/>
                  <w:divBdr>
                    <w:top w:val="none" w:sz="0" w:space="0" w:color="auto"/>
                    <w:left w:val="none" w:sz="0" w:space="0" w:color="auto"/>
                    <w:bottom w:val="none" w:sz="0" w:space="0" w:color="auto"/>
                    <w:right w:val="none" w:sz="0" w:space="0" w:color="auto"/>
                  </w:divBdr>
                </w:div>
                <w:div w:id="883372303">
                  <w:marLeft w:val="0"/>
                  <w:marRight w:val="0"/>
                  <w:marTop w:val="0"/>
                  <w:marBottom w:val="0"/>
                  <w:divBdr>
                    <w:top w:val="none" w:sz="0" w:space="0" w:color="auto"/>
                    <w:left w:val="none" w:sz="0" w:space="0" w:color="auto"/>
                    <w:bottom w:val="none" w:sz="0" w:space="0" w:color="auto"/>
                    <w:right w:val="none" w:sz="0" w:space="0" w:color="auto"/>
                  </w:divBdr>
                </w:div>
                <w:div w:id="891773378">
                  <w:marLeft w:val="0"/>
                  <w:marRight w:val="0"/>
                  <w:marTop w:val="0"/>
                  <w:marBottom w:val="0"/>
                  <w:divBdr>
                    <w:top w:val="none" w:sz="0" w:space="0" w:color="auto"/>
                    <w:left w:val="none" w:sz="0" w:space="0" w:color="auto"/>
                    <w:bottom w:val="none" w:sz="0" w:space="0" w:color="auto"/>
                    <w:right w:val="none" w:sz="0" w:space="0" w:color="auto"/>
                  </w:divBdr>
                </w:div>
                <w:div w:id="957419112">
                  <w:marLeft w:val="0"/>
                  <w:marRight w:val="0"/>
                  <w:marTop w:val="0"/>
                  <w:marBottom w:val="0"/>
                  <w:divBdr>
                    <w:top w:val="none" w:sz="0" w:space="0" w:color="auto"/>
                    <w:left w:val="none" w:sz="0" w:space="0" w:color="auto"/>
                    <w:bottom w:val="none" w:sz="0" w:space="0" w:color="auto"/>
                    <w:right w:val="none" w:sz="0" w:space="0" w:color="auto"/>
                  </w:divBdr>
                </w:div>
                <w:div w:id="975527389">
                  <w:marLeft w:val="0"/>
                  <w:marRight w:val="0"/>
                  <w:marTop w:val="0"/>
                  <w:marBottom w:val="0"/>
                  <w:divBdr>
                    <w:top w:val="none" w:sz="0" w:space="0" w:color="auto"/>
                    <w:left w:val="none" w:sz="0" w:space="0" w:color="auto"/>
                    <w:bottom w:val="none" w:sz="0" w:space="0" w:color="auto"/>
                    <w:right w:val="none" w:sz="0" w:space="0" w:color="auto"/>
                  </w:divBdr>
                </w:div>
                <w:div w:id="1066684979">
                  <w:marLeft w:val="0"/>
                  <w:marRight w:val="0"/>
                  <w:marTop w:val="0"/>
                  <w:marBottom w:val="0"/>
                  <w:divBdr>
                    <w:top w:val="none" w:sz="0" w:space="0" w:color="auto"/>
                    <w:left w:val="none" w:sz="0" w:space="0" w:color="auto"/>
                    <w:bottom w:val="none" w:sz="0" w:space="0" w:color="auto"/>
                    <w:right w:val="none" w:sz="0" w:space="0" w:color="auto"/>
                  </w:divBdr>
                </w:div>
                <w:div w:id="1235703222">
                  <w:marLeft w:val="0"/>
                  <w:marRight w:val="0"/>
                  <w:marTop w:val="0"/>
                  <w:marBottom w:val="0"/>
                  <w:divBdr>
                    <w:top w:val="none" w:sz="0" w:space="0" w:color="auto"/>
                    <w:left w:val="none" w:sz="0" w:space="0" w:color="auto"/>
                    <w:bottom w:val="none" w:sz="0" w:space="0" w:color="auto"/>
                    <w:right w:val="none" w:sz="0" w:space="0" w:color="auto"/>
                  </w:divBdr>
                </w:div>
                <w:div w:id="1274703915">
                  <w:marLeft w:val="0"/>
                  <w:marRight w:val="0"/>
                  <w:marTop w:val="0"/>
                  <w:marBottom w:val="0"/>
                  <w:divBdr>
                    <w:top w:val="none" w:sz="0" w:space="0" w:color="auto"/>
                    <w:left w:val="none" w:sz="0" w:space="0" w:color="auto"/>
                    <w:bottom w:val="none" w:sz="0" w:space="0" w:color="auto"/>
                    <w:right w:val="none" w:sz="0" w:space="0" w:color="auto"/>
                  </w:divBdr>
                </w:div>
                <w:div w:id="1322464242">
                  <w:marLeft w:val="0"/>
                  <w:marRight w:val="0"/>
                  <w:marTop w:val="0"/>
                  <w:marBottom w:val="0"/>
                  <w:divBdr>
                    <w:top w:val="none" w:sz="0" w:space="0" w:color="auto"/>
                    <w:left w:val="none" w:sz="0" w:space="0" w:color="auto"/>
                    <w:bottom w:val="none" w:sz="0" w:space="0" w:color="auto"/>
                    <w:right w:val="none" w:sz="0" w:space="0" w:color="auto"/>
                  </w:divBdr>
                </w:div>
                <w:div w:id="1366367393">
                  <w:marLeft w:val="0"/>
                  <w:marRight w:val="0"/>
                  <w:marTop w:val="0"/>
                  <w:marBottom w:val="0"/>
                  <w:divBdr>
                    <w:top w:val="none" w:sz="0" w:space="0" w:color="auto"/>
                    <w:left w:val="none" w:sz="0" w:space="0" w:color="auto"/>
                    <w:bottom w:val="none" w:sz="0" w:space="0" w:color="auto"/>
                    <w:right w:val="none" w:sz="0" w:space="0" w:color="auto"/>
                  </w:divBdr>
                </w:div>
                <w:div w:id="1381202480">
                  <w:marLeft w:val="0"/>
                  <w:marRight w:val="0"/>
                  <w:marTop w:val="0"/>
                  <w:marBottom w:val="0"/>
                  <w:divBdr>
                    <w:top w:val="none" w:sz="0" w:space="0" w:color="auto"/>
                    <w:left w:val="none" w:sz="0" w:space="0" w:color="auto"/>
                    <w:bottom w:val="none" w:sz="0" w:space="0" w:color="auto"/>
                    <w:right w:val="none" w:sz="0" w:space="0" w:color="auto"/>
                  </w:divBdr>
                </w:div>
                <w:div w:id="1393695999">
                  <w:marLeft w:val="0"/>
                  <w:marRight w:val="0"/>
                  <w:marTop w:val="0"/>
                  <w:marBottom w:val="0"/>
                  <w:divBdr>
                    <w:top w:val="none" w:sz="0" w:space="0" w:color="auto"/>
                    <w:left w:val="none" w:sz="0" w:space="0" w:color="auto"/>
                    <w:bottom w:val="none" w:sz="0" w:space="0" w:color="auto"/>
                    <w:right w:val="none" w:sz="0" w:space="0" w:color="auto"/>
                  </w:divBdr>
                </w:div>
                <w:div w:id="1559783633">
                  <w:marLeft w:val="0"/>
                  <w:marRight w:val="0"/>
                  <w:marTop w:val="0"/>
                  <w:marBottom w:val="0"/>
                  <w:divBdr>
                    <w:top w:val="none" w:sz="0" w:space="0" w:color="auto"/>
                    <w:left w:val="none" w:sz="0" w:space="0" w:color="auto"/>
                    <w:bottom w:val="none" w:sz="0" w:space="0" w:color="auto"/>
                    <w:right w:val="none" w:sz="0" w:space="0" w:color="auto"/>
                  </w:divBdr>
                </w:div>
                <w:div w:id="1562859772">
                  <w:marLeft w:val="0"/>
                  <w:marRight w:val="0"/>
                  <w:marTop w:val="0"/>
                  <w:marBottom w:val="0"/>
                  <w:divBdr>
                    <w:top w:val="none" w:sz="0" w:space="0" w:color="auto"/>
                    <w:left w:val="none" w:sz="0" w:space="0" w:color="auto"/>
                    <w:bottom w:val="none" w:sz="0" w:space="0" w:color="auto"/>
                    <w:right w:val="none" w:sz="0" w:space="0" w:color="auto"/>
                  </w:divBdr>
                </w:div>
                <w:div w:id="1575579057">
                  <w:marLeft w:val="0"/>
                  <w:marRight w:val="0"/>
                  <w:marTop w:val="0"/>
                  <w:marBottom w:val="0"/>
                  <w:divBdr>
                    <w:top w:val="none" w:sz="0" w:space="0" w:color="auto"/>
                    <w:left w:val="none" w:sz="0" w:space="0" w:color="auto"/>
                    <w:bottom w:val="none" w:sz="0" w:space="0" w:color="auto"/>
                    <w:right w:val="none" w:sz="0" w:space="0" w:color="auto"/>
                  </w:divBdr>
                </w:div>
                <w:div w:id="1651015472">
                  <w:marLeft w:val="0"/>
                  <w:marRight w:val="0"/>
                  <w:marTop w:val="0"/>
                  <w:marBottom w:val="0"/>
                  <w:divBdr>
                    <w:top w:val="none" w:sz="0" w:space="0" w:color="auto"/>
                    <w:left w:val="none" w:sz="0" w:space="0" w:color="auto"/>
                    <w:bottom w:val="none" w:sz="0" w:space="0" w:color="auto"/>
                    <w:right w:val="none" w:sz="0" w:space="0" w:color="auto"/>
                  </w:divBdr>
                </w:div>
                <w:div w:id="1724403205">
                  <w:marLeft w:val="0"/>
                  <w:marRight w:val="0"/>
                  <w:marTop w:val="0"/>
                  <w:marBottom w:val="0"/>
                  <w:divBdr>
                    <w:top w:val="none" w:sz="0" w:space="0" w:color="auto"/>
                    <w:left w:val="none" w:sz="0" w:space="0" w:color="auto"/>
                    <w:bottom w:val="none" w:sz="0" w:space="0" w:color="auto"/>
                    <w:right w:val="none" w:sz="0" w:space="0" w:color="auto"/>
                  </w:divBdr>
                </w:div>
                <w:div w:id="1739092517">
                  <w:marLeft w:val="0"/>
                  <w:marRight w:val="0"/>
                  <w:marTop w:val="0"/>
                  <w:marBottom w:val="0"/>
                  <w:divBdr>
                    <w:top w:val="none" w:sz="0" w:space="0" w:color="auto"/>
                    <w:left w:val="none" w:sz="0" w:space="0" w:color="auto"/>
                    <w:bottom w:val="none" w:sz="0" w:space="0" w:color="auto"/>
                    <w:right w:val="none" w:sz="0" w:space="0" w:color="auto"/>
                  </w:divBdr>
                </w:div>
                <w:div w:id="1743091455">
                  <w:marLeft w:val="0"/>
                  <w:marRight w:val="0"/>
                  <w:marTop w:val="0"/>
                  <w:marBottom w:val="0"/>
                  <w:divBdr>
                    <w:top w:val="none" w:sz="0" w:space="0" w:color="auto"/>
                    <w:left w:val="none" w:sz="0" w:space="0" w:color="auto"/>
                    <w:bottom w:val="none" w:sz="0" w:space="0" w:color="auto"/>
                    <w:right w:val="none" w:sz="0" w:space="0" w:color="auto"/>
                  </w:divBdr>
                </w:div>
                <w:div w:id="1823042283">
                  <w:marLeft w:val="0"/>
                  <w:marRight w:val="0"/>
                  <w:marTop w:val="0"/>
                  <w:marBottom w:val="0"/>
                  <w:divBdr>
                    <w:top w:val="none" w:sz="0" w:space="0" w:color="auto"/>
                    <w:left w:val="none" w:sz="0" w:space="0" w:color="auto"/>
                    <w:bottom w:val="none" w:sz="0" w:space="0" w:color="auto"/>
                    <w:right w:val="none" w:sz="0" w:space="0" w:color="auto"/>
                  </w:divBdr>
                </w:div>
                <w:div w:id="1864053460">
                  <w:marLeft w:val="0"/>
                  <w:marRight w:val="0"/>
                  <w:marTop w:val="0"/>
                  <w:marBottom w:val="0"/>
                  <w:divBdr>
                    <w:top w:val="none" w:sz="0" w:space="0" w:color="auto"/>
                    <w:left w:val="none" w:sz="0" w:space="0" w:color="auto"/>
                    <w:bottom w:val="none" w:sz="0" w:space="0" w:color="auto"/>
                    <w:right w:val="none" w:sz="0" w:space="0" w:color="auto"/>
                  </w:divBdr>
                </w:div>
                <w:div w:id="1887183391">
                  <w:marLeft w:val="0"/>
                  <w:marRight w:val="0"/>
                  <w:marTop w:val="0"/>
                  <w:marBottom w:val="0"/>
                  <w:divBdr>
                    <w:top w:val="none" w:sz="0" w:space="0" w:color="auto"/>
                    <w:left w:val="none" w:sz="0" w:space="0" w:color="auto"/>
                    <w:bottom w:val="none" w:sz="0" w:space="0" w:color="auto"/>
                    <w:right w:val="none" w:sz="0" w:space="0" w:color="auto"/>
                  </w:divBdr>
                </w:div>
                <w:div w:id="1904490540">
                  <w:marLeft w:val="0"/>
                  <w:marRight w:val="0"/>
                  <w:marTop w:val="0"/>
                  <w:marBottom w:val="0"/>
                  <w:divBdr>
                    <w:top w:val="none" w:sz="0" w:space="0" w:color="auto"/>
                    <w:left w:val="none" w:sz="0" w:space="0" w:color="auto"/>
                    <w:bottom w:val="none" w:sz="0" w:space="0" w:color="auto"/>
                    <w:right w:val="none" w:sz="0" w:space="0" w:color="auto"/>
                  </w:divBdr>
                </w:div>
                <w:div w:id="2058889591">
                  <w:marLeft w:val="0"/>
                  <w:marRight w:val="0"/>
                  <w:marTop w:val="0"/>
                  <w:marBottom w:val="0"/>
                  <w:divBdr>
                    <w:top w:val="none" w:sz="0" w:space="0" w:color="auto"/>
                    <w:left w:val="none" w:sz="0" w:space="0" w:color="auto"/>
                    <w:bottom w:val="none" w:sz="0" w:space="0" w:color="auto"/>
                    <w:right w:val="none" w:sz="0" w:space="0" w:color="auto"/>
                  </w:divBdr>
                </w:div>
                <w:div w:id="2066366885">
                  <w:marLeft w:val="0"/>
                  <w:marRight w:val="0"/>
                  <w:marTop w:val="0"/>
                  <w:marBottom w:val="0"/>
                  <w:divBdr>
                    <w:top w:val="none" w:sz="0" w:space="0" w:color="auto"/>
                    <w:left w:val="none" w:sz="0" w:space="0" w:color="auto"/>
                    <w:bottom w:val="none" w:sz="0" w:space="0" w:color="auto"/>
                    <w:right w:val="none" w:sz="0" w:space="0" w:color="auto"/>
                  </w:divBdr>
                </w:div>
                <w:div w:id="206733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917524">
      <w:bodyDiv w:val="1"/>
      <w:marLeft w:val="240"/>
      <w:marRight w:val="240"/>
      <w:marTop w:val="240"/>
      <w:marBottom w:val="60"/>
      <w:divBdr>
        <w:top w:val="none" w:sz="0" w:space="0" w:color="auto"/>
        <w:left w:val="none" w:sz="0" w:space="0" w:color="auto"/>
        <w:bottom w:val="none" w:sz="0" w:space="0" w:color="auto"/>
        <w:right w:val="none" w:sz="0" w:space="0" w:color="auto"/>
      </w:divBdr>
      <w:divsChild>
        <w:div w:id="174004281">
          <w:marLeft w:val="0"/>
          <w:marRight w:val="0"/>
          <w:marTop w:val="0"/>
          <w:marBottom w:val="0"/>
          <w:divBdr>
            <w:top w:val="none" w:sz="0" w:space="0" w:color="auto"/>
            <w:left w:val="none" w:sz="0" w:space="0" w:color="auto"/>
            <w:bottom w:val="none" w:sz="0" w:space="0" w:color="auto"/>
            <w:right w:val="none" w:sz="0" w:space="0" w:color="auto"/>
          </w:divBdr>
          <w:divsChild>
            <w:div w:id="31997897">
              <w:marLeft w:val="0"/>
              <w:marRight w:val="0"/>
              <w:marTop w:val="0"/>
              <w:marBottom w:val="0"/>
              <w:divBdr>
                <w:top w:val="none" w:sz="0" w:space="0" w:color="auto"/>
                <w:left w:val="none" w:sz="0" w:space="0" w:color="auto"/>
                <w:bottom w:val="none" w:sz="0" w:space="0" w:color="auto"/>
                <w:right w:val="none" w:sz="0" w:space="0" w:color="auto"/>
              </w:divBdr>
              <w:divsChild>
                <w:div w:id="866599090">
                  <w:marLeft w:val="0"/>
                  <w:marRight w:val="0"/>
                  <w:marTop w:val="0"/>
                  <w:marBottom w:val="0"/>
                  <w:divBdr>
                    <w:top w:val="none" w:sz="0" w:space="0" w:color="auto"/>
                    <w:left w:val="none" w:sz="0" w:space="0" w:color="auto"/>
                    <w:bottom w:val="none" w:sz="0" w:space="0" w:color="auto"/>
                    <w:right w:val="none" w:sz="0" w:space="0" w:color="auto"/>
                  </w:divBdr>
                  <w:divsChild>
                    <w:div w:id="557859535">
                      <w:marLeft w:val="0"/>
                      <w:marRight w:val="0"/>
                      <w:marTop w:val="0"/>
                      <w:marBottom w:val="0"/>
                      <w:divBdr>
                        <w:top w:val="none" w:sz="0" w:space="0" w:color="auto"/>
                        <w:left w:val="none" w:sz="0" w:space="0" w:color="auto"/>
                        <w:bottom w:val="none" w:sz="0" w:space="0" w:color="auto"/>
                        <w:right w:val="none" w:sz="0" w:space="0" w:color="auto"/>
                      </w:divBdr>
                      <w:divsChild>
                        <w:div w:id="1479031206">
                          <w:marLeft w:val="0"/>
                          <w:marRight w:val="0"/>
                          <w:marTop w:val="0"/>
                          <w:marBottom w:val="0"/>
                          <w:divBdr>
                            <w:top w:val="none" w:sz="0" w:space="0" w:color="auto"/>
                            <w:left w:val="none" w:sz="0" w:space="0" w:color="auto"/>
                            <w:bottom w:val="none" w:sz="0" w:space="0" w:color="auto"/>
                            <w:right w:val="none" w:sz="0" w:space="0" w:color="auto"/>
                          </w:divBdr>
                          <w:divsChild>
                            <w:div w:id="21322293">
                              <w:marLeft w:val="0"/>
                              <w:marRight w:val="0"/>
                              <w:marTop w:val="0"/>
                              <w:marBottom w:val="0"/>
                              <w:divBdr>
                                <w:top w:val="none" w:sz="0" w:space="0" w:color="auto"/>
                                <w:left w:val="none" w:sz="0" w:space="0" w:color="auto"/>
                                <w:bottom w:val="none" w:sz="0" w:space="0" w:color="auto"/>
                                <w:right w:val="none" w:sz="0" w:space="0" w:color="auto"/>
                              </w:divBdr>
                            </w:div>
                            <w:div w:id="182060822">
                              <w:marLeft w:val="0"/>
                              <w:marRight w:val="0"/>
                              <w:marTop w:val="0"/>
                              <w:marBottom w:val="0"/>
                              <w:divBdr>
                                <w:top w:val="none" w:sz="0" w:space="0" w:color="auto"/>
                                <w:left w:val="none" w:sz="0" w:space="0" w:color="auto"/>
                                <w:bottom w:val="none" w:sz="0" w:space="0" w:color="auto"/>
                                <w:right w:val="none" w:sz="0" w:space="0" w:color="auto"/>
                              </w:divBdr>
                            </w:div>
                            <w:div w:id="1357271573">
                              <w:marLeft w:val="0"/>
                              <w:marRight w:val="0"/>
                              <w:marTop w:val="0"/>
                              <w:marBottom w:val="0"/>
                              <w:divBdr>
                                <w:top w:val="none" w:sz="0" w:space="0" w:color="auto"/>
                                <w:left w:val="none" w:sz="0" w:space="0" w:color="auto"/>
                                <w:bottom w:val="none" w:sz="0" w:space="0" w:color="auto"/>
                                <w:right w:val="none" w:sz="0" w:space="0" w:color="auto"/>
                              </w:divBdr>
                            </w:div>
                            <w:div w:id="1471050814">
                              <w:marLeft w:val="0"/>
                              <w:marRight w:val="0"/>
                              <w:marTop w:val="0"/>
                              <w:marBottom w:val="0"/>
                              <w:divBdr>
                                <w:top w:val="none" w:sz="0" w:space="0" w:color="auto"/>
                                <w:left w:val="none" w:sz="0" w:space="0" w:color="auto"/>
                                <w:bottom w:val="none" w:sz="0" w:space="0" w:color="auto"/>
                                <w:right w:val="none" w:sz="0" w:space="0" w:color="auto"/>
                              </w:divBdr>
                            </w:div>
                          </w:divsChild>
                        </w:div>
                        <w:div w:id="78452419">
                          <w:marLeft w:val="0"/>
                          <w:marRight w:val="0"/>
                          <w:marTop w:val="0"/>
                          <w:marBottom w:val="0"/>
                          <w:divBdr>
                            <w:top w:val="none" w:sz="0" w:space="0" w:color="auto"/>
                            <w:left w:val="none" w:sz="0" w:space="0" w:color="auto"/>
                            <w:bottom w:val="none" w:sz="0" w:space="0" w:color="auto"/>
                            <w:right w:val="none" w:sz="0" w:space="0" w:color="auto"/>
                          </w:divBdr>
                        </w:div>
                      </w:divsChild>
                    </w:div>
                    <w:div w:id="1232958692">
                      <w:marLeft w:val="0"/>
                      <w:marRight w:val="0"/>
                      <w:marTop w:val="0"/>
                      <w:marBottom w:val="0"/>
                      <w:divBdr>
                        <w:top w:val="none" w:sz="0" w:space="0" w:color="auto"/>
                        <w:left w:val="none" w:sz="0" w:space="0" w:color="auto"/>
                        <w:bottom w:val="none" w:sz="0" w:space="0" w:color="auto"/>
                        <w:right w:val="none" w:sz="0" w:space="0" w:color="auto"/>
                      </w:divBdr>
                      <w:divsChild>
                        <w:div w:id="1201943290">
                          <w:marLeft w:val="0"/>
                          <w:marRight w:val="0"/>
                          <w:marTop w:val="0"/>
                          <w:marBottom w:val="0"/>
                          <w:divBdr>
                            <w:top w:val="none" w:sz="0" w:space="0" w:color="auto"/>
                            <w:left w:val="none" w:sz="0" w:space="0" w:color="auto"/>
                            <w:bottom w:val="none" w:sz="0" w:space="0" w:color="auto"/>
                            <w:right w:val="none" w:sz="0" w:space="0" w:color="auto"/>
                          </w:divBdr>
                          <w:divsChild>
                            <w:div w:id="905186145">
                              <w:marLeft w:val="0"/>
                              <w:marRight w:val="0"/>
                              <w:marTop w:val="0"/>
                              <w:marBottom w:val="0"/>
                              <w:divBdr>
                                <w:top w:val="none" w:sz="0" w:space="0" w:color="auto"/>
                                <w:left w:val="none" w:sz="0" w:space="0" w:color="auto"/>
                                <w:bottom w:val="none" w:sz="0" w:space="0" w:color="auto"/>
                                <w:right w:val="none" w:sz="0" w:space="0" w:color="auto"/>
                              </w:divBdr>
                              <w:divsChild>
                                <w:div w:id="115370680">
                                  <w:marLeft w:val="0"/>
                                  <w:marRight w:val="0"/>
                                  <w:marTop w:val="0"/>
                                  <w:marBottom w:val="0"/>
                                  <w:divBdr>
                                    <w:top w:val="none" w:sz="0" w:space="0" w:color="auto"/>
                                    <w:left w:val="none" w:sz="0" w:space="0" w:color="auto"/>
                                    <w:bottom w:val="none" w:sz="0" w:space="0" w:color="auto"/>
                                    <w:right w:val="none" w:sz="0" w:space="0" w:color="auto"/>
                                  </w:divBdr>
                                  <w:divsChild>
                                    <w:div w:id="1012688633">
                                      <w:marLeft w:val="0"/>
                                      <w:marRight w:val="0"/>
                                      <w:marTop w:val="0"/>
                                      <w:marBottom w:val="0"/>
                                      <w:divBdr>
                                        <w:top w:val="none" w:sz="0" w:space="0" w:color="auto"/>
                                        <w:left w:val="none" w:sz="0" w:space="0" w:color="auto"/>
                                        <w:bottom w:val="none" w:sz="0" w:space="0" w:color="auto"/>
                                        <w:right w:val="none" w:sz="0" w:space="0" w:color="auto"/>
                                      </w:divBdr>
                                    </w:div>
                                  </w:divsChild>
                                </w:div>
                                <w:div w:id="1221088093">
                                  <w:marLeft w:val="0"/>
                                  <w:marRight w:val="0"/>
                                  <w:marTop w:val="0"/>
                                  <w:marBottom w:val="0"/>
                                  <w:divBdr>
                                    <w:top w:val="none" w:sz="0" w:space="0" w:color="auto"/>
                                    <w:left w:val="none" w:sz="0" w:space="0" w:color="auto"/>
                                    <w:bottom w:val="none" w:sz="0" w:space="0" w:color="auto"/>
                                    <w:right w:val="none" w:sz="0" w:space="0" w:color="auto"/>
                                  </w:divBdr>
                                </w:div>
                              </w:divsChild>
                            </w:div>
                            <w:div w:id="260796756">
                              <w:marLeft w:val="0"/>
                              <w:marRight w:val="0"/>
                              <w:marTop w:val="0"/>
                              <w:marBottom w:val="0"/>
                              <w:divBdr>
                                <w:top w:val="none" w:sz="0" w:space="0" w:color="auto"/>
                                <w:left w:val="none" w:sz="0" w:space="0" w:color="auto"/>
                                <w:bottom w:val="none" w:sz="0" w:space="0" w:color="auto"/>
                                <w:right w:val="none" w:sz="0" w:space="0" w:color="auto"/>
                              </w:divBdr>
                            </w:div>
                            <w:div w:id="372075486">
                              <w:marLeft w:val="0"/>
                              <w:marRight w:val="0"/>
                              <w:marTop w:val="0"/>
                              <w:marBottom w:val="0"/>
                              <w:divBdr>
                                <w:top w:val="none" w:sz="0" w:space="0" w:color="auto"/>
                                <w:left w:val="none" w:sz="0" w:space="0" w:color="auto"/>
                                <w:bottom w:val="none" w:sz="0" w:space="0" w:color="auto"/>
                                <w:right w:val="none" w:sz="0" w:space="0" w:color="auto"/>
                              </w:divBdr>
                            </w:div>
                            <w:div w:id="1825005542">
                              <w:marLeft w:val="0"/>
                              <w:marRight w:val="0"/>
                              <w:marTop w:val="0"/>
                              <w:marBottom w:val="0"/>
                              <w:divBdr>
                                <w:top w:val="none" w:sz="0" w:space="0" w:color="auto"/>
                                <w:left w:val="none" w:sz="0" w:space="0" w:color="auto"/>
                                <w:bottom w:val="none" w:sz="0" w:space="0" w:color="auto"/>
                                <w:right w:val="none" w:sz="0" w:space="0" w:color="auto"/>
                              </w:divBdr>
                            </w:div>
                          </w:divsChild>
                        </w:div>
                        <w:div w:id="1183206632">
                          <w:marLeft w:val="0"/>
                          <w:marRight w:val="0"/>
                          <w:marTop w:val="0"/>
                          <w:marBottom w:val="0"/>
                          <w:divBdr>
                            <w:top w:val="none" w:sz="0" w:space="0" w:color="auto"/>
                            <w:left w:val="none" w:sz="0" w:space="0" w:color="auto"/>
                            <w:bottom w:val="none" w:sz="0" w:space="0" w:color="auto"/>
                            <w:right w:val="none" w:sz="0" w:space="0" w:color="auto"/>
                          </w:divBdr>
                        </w:div>
                        <w:div w:id="1243762969">
                          <w:marLeft w:val="0"/>
                          <w:marRight w:val="0"/>
                          <w:marTop w:val="0"/>
                          <w:marBottom w:val="0"/>
                          <w:divBdr>
                            <w:top w:val="none" w:sz="0" w:space="0" w:color="auto"/>
                            <w:left w:val="none" w:sz="0" w:space="0" w:color="auto"/>
                            <w:bottom w:val="none" w:sz="0" w:space="0" w:color="auto"/>
                            <w:right w:val="none" w:sz="0" w:space="0" w:color="auto"/>
                          </w:divBdr>
                        </w:div>
                      </w:divsChild>
                    </w:div>
                    <w:div w:id="387345444">
                      <w:marLeft w:val="0"/>
                      <w:marRight w:val="0"/>
                      <w:marTop w:val="0"/>
                      <w:marBottom w:val="0"/>
                      <w:divBdr>
                        <w:top w:val="none" w:sz="0" w:space="0" w:color="auto"/>
                        <w:left w:val="none" w:sz="0" w:space="0" w:color="auto"/>
                        <w:bottom w:val="none" w:sz="0" w:space="0" w:color="auto"/>
                        <w:right w:val="none" w:sz="0" w:space="0" w:color="auto"/>
                      </w:divBdr>
                      <w:divsChild>
                        <w:div w:id="1604651636">
                          <w:marLeft w:val="0"/>
                          <w:marRight w:val="0"/>
                          <w:marTop w:val="0"/>
                          <w:marBottom w:val="0"/>
                          <w:divBdr>
                            <w:top w:val="none" w:sz="0" w:space="0" w:color="auto"/>
                            <w:left w:val="none" w:sz="0" w:space="0" w:color="auto"/>
                            <w:bottom w:val="none" w:sz="0" w:space="0" w:color="auto"/>
                            <w:right w:val="none" w:sz="0" w:space="0" w:color="auto"/>
                          </w:divBdr>
                          <w:divsChild>
                            <w:div w:id="140580776">
                              <w:marLeft w:val="0"/>
                              <w:marRight w:val="0"/>
                              <w:marTop w:val="0"/>
                              <w:marBottom w:val="0"/>
                              <w:divBdr>
                                <w:top w:val="none" w:sz="0" w:space="0" w:color="auto"/>
                                <w:left w:val="none" w:sz="0" w:space="0" w:color="auto"/>
                                <w:bottom w:val="none" w:sz="0" w:space="0" w:color="auto"/>
                                <w:right w:val="none" w:sz="0" w:space="0" w:color="auto"/>
                              </w:divBdr>
                            </w:div>
                            <w:div w:id="366567431">
                              <w:marLeft w:val="0"/>
                              <w:marRight w:val="0"/>
                              <w:marTop w:val="0"/>
                              <w:marBottom w:val="0"/>
                              <w:divBdr>
                                <w:top w:val="none" w:sz="0" w:space="0" w:color="auto"/>
                                <w:left w:val="none" w:sz="0" w:space="0" w:color="auto"/>
                                <w:bottom w:val="none" w:sz="0" w:space="0" w:color="auto"/>
                                <w:right w:val="none" w:sz="0" w:space="0" w:color="auto"/>
                              </w:divBdr>
                            </w:div>
                            <w:div w:id="398594697">
                              <w:marLeft w:val="0"/>
                              <w:marRight w:val="0"/>
                              <w:marTop w:val="0"/>
                              <w:marBottom w:val="0"/>
                              <w:divBdr>
                                <w:top w:val="none" w:sz="0" w:space="0" w:color="auto"/>
                                <w:left w:val="none" w:sz="0" w:space="0" w:color="auto"/>
                                <w:bottom w:val="none" w:sz="0" w:space="0" w:color="auto"/>
                                <w:right w:val="none" w:sz="0" w:space="0" w:color="auto"/>
                              </w:divBdr>
                            </w:div>
                            <w:div w:id="517088311">
                              <w:marLeft w:val="0"/>
                              <w:marRight w:val="0"/>
                              <w:marTop w:val="0"/>
                              <w:marBottom w:val="0"/>
                              <w:divBdr>
                                <w:top w:val="none" w:sz="0" w:space="0" w:color="auto"/>
                                <w:left w:val="none" w:sz="0" w:space="0" w:color="auto"/>
                                <w:bottom w:val="none" w:sz="0" w:space="0" w:color="auto"/>
                                <w:right w:val="none" w:sz="0" w:space="0" w:color="auto"/>
                              </w:divBdr>
                            </w:div>
                            <w:div w:id="2119566413">
                              <w:marLeft w:val="0"/>
                              <w:marRight w:val="0"/>
                              <w:marTop w:val="0"/>
                              <w:marBottom w:val="0"/>
                              <w:divBdr>
                                <w:top w:val="none" w:sz="0" w:space="0" w:color="auto"/>
                                <w:left w:val="none" w:sz="0" w:space="0" w:color="auto"/>
                                <w:bottom w:val="none" w:sz="0" w:space="0" w:color="auto"/>
                                <w:right w:val="none" w:sz="0" w:space="0" w:color="auto"/>
                              </w:divBdr>
                            </w:div>
                          </w:divsChild>
                        </w:div>
                        <w:div w:id="573853953">
                          <w:marLeft w:val="0"/>
                          <w:marRight w:val="0"/>
                          <w:marTop w:val="0"/>
                          <w:marBottom w:val="0"/>
                          <w:divBdr>
                            <w:top w:val="none" w:sz="0" w:space="0" w:color="auto"/>
                            <w:left w:val="none" w:sz="0" w:space="0" w:color="auto"/>
                            <w:bottom w:val="none" w:sz="0" w:space="0" w:color="auto"/>
                            <w:right w:val="none" w:sz="0" w:space="0" w:color="auto"/>
                          </w:divBdr>
                        </w:div>
                        <w:div w:id="1166625004">
                          <w:marLeft w:val="0"/>
                          <w:marRight w:val="0"/>
                          <w:marTop w:val="0"/>
                          <w:marBottom w:val="0"/>
                          <w:divBdr>
                            <w:top w:val="none" w:sz="0" w:space="0" w:color="auto"/>
                            <w:left w:val="none" w:sz="0" w:space="0" w:color="auto"/>
                            <w:bottom w:val="none" w:sz="0" w:space="0" w:color="auto"/>
                            <w:right w:val="none" w:sz="0" w:space="0" w:color="auto"/>
                          </w:divBdr>
                        </w:div>
                      </w:divsChild>
                    </w:div>
                    <w:div w:id="222109835">
                      <w:marLeft w:val="0"/>
                      <w:marRight w:val="0"/>
                      <w:marTop w:val="0"/>
                      <w:marBottom w:val="0"/>
                      <w:divBdr>
                        <w:top w:val="none" w:sz="0" w:space="0" w:color="auto"/>
                        <w:left w:val="none" w:sz="0" w:space="0" w:color="auto"/>
                        <w:bottom w:val="none" w:sz="0" w:space="0" w:color="auto"/>
                        <w:right w:val="none" w:sz="0" w:space="0" w:color="auto"/>
                      </w:divBdr>
                      <w:divsChild>
                        <w:div w:id="735782915">
                          <w:marLeft w:val="0"/>
                          <w:marRight w:val="0"/>
                          <w:marTop w:val="0"/>
                          <w:marBottom w:val="0"/>
                          <w:divBdr>
                            <w:top w:val="none" w:sz="0" w:space="0" w:color="auto"/>
                            <w:left w:val="none" w:sz="0" w:space="0" w:color="auto"/>
                            <w:bottom w:val="none" w:sz="0" w:space="0" w:color="auto"/>
                            <w:right w:val="none" w:sz="0" w:space="0" w:color="auto"/>
                          </w:divBdr>
                        </w:div>
                        <w:div w:id="1669018585">
                          <w:marLeft w:val="0"/>
                          <w:marRight w:val="0"/>
                          <w:marTop w:val="0"/>
                          <w:marBottom w:val="0"/>
                          <w:divBdr>
                            <w:top w:val="none" w:sz="0" w:space="0" w:color="auto"/>
                            <w:left w:val="none" w:sz="0" w:space="0" w:color="auto"/>
                            <w:bottom w:val="none" w:sz="0" w:space="0" w:color="auto"/>
                            <w:right w:val="none" w:sz="0" w:space="0" w:color="auto"/>
                          </w:divBdr>
                        </w:div>
                      </w:divsChild>
                    </w:div>
                    <w:div w:id="1032069628">
                      <w:marLeft w:val="0"/>
                      <w:marRight w:val="0"/>
                      <w:marTop w:val="0"/>
                      <w:marBottom w:val="0"/>
                      <w:divBdr>
                        <w:top w:val="none" w:sz="0" w:space="0" w:color="auto"/>
                        <w:left w:val="none" w:sz="0" w:space="0" w:color="auto"/>
                        <w:bottom w:val="none" w:sz="0" w:space="0" w:color="auto"/>
                        <w:right w:val="none" w:sz="0" w:space="0" w:color="auto"/>
                      </w:divBdr>
                      <w:divsChild>
                        <w:div w:id="283922398">
                          <w:marLeft w:val="0"/>
                          <w:marRight w:val="0"/>
                          <w:marTop w:val="0"/>
                          <w:marBottom w:val="0"/>
                          <w:divBdr>
                            <w:top w:val="none" w:sz="0" w:space="0" w:color="auto"/>
                            <w:left w:val="none" w:sz="0" w:space="0" w:color="auto"/>
                            <w:bottom w:val="none" w:sz="0" w:space="0" w:color="auto"/>
                            <w:right w:val="none" w:sz="0" w:space="0" w:color="auto"/>
                          </w:divBdr>
                        </w:div>
                        <w:div w:id="342319779">
                          <w:marLeft w:val="0"/>
                          <w:marRight w:val="0"/>
                          <w:marTop w:val="0"/>
                          <w:marBottom w:val="0"/>
                          <w:divBdr>
                            <w:top w:val="none" w:sz="0" w:space="0" w:color="auto"/>
                            <w:left w:val="none" w:sz="0" w:space="0" w:color="auto"/>
                            <w:bottom w:val="none" w:sz="0" w:space="0" w:color="auto"/>
                            <w:right w:val="none" w:sz="0" w:space="0" w:color="auto"/>
                          </w:divBdr>
                          <w:divsChild>
                            <w:div w:id="1063680729">
                              <w:marLeft w:val="0"/>
                              <w:marRight w:val="0"/>
                              <w:marTop w:val="0"/>
                              <w:marBottom w:val="0"/>
                              <w:divBdr>
                                <w:top w:val="none" w:sz="0" w:space="0" w:color="auto"/>
                                <w:left w:val="none" w:sz="0" w:space="0" w:color="auto"/>
                                <w:bottom w:val="none" w:sz="0" w:space="0" w:color="auto"/>
                                <w:right w:val="none" w:sz="0" w:space="0" w:color="auto"/>
                              </w:divBdr>
                              <w:divsChild>
                                <w:div w:id="760100566">
                                  <w:marLeft w:val="0"/>
                                  <w:marRight w:val="0"/>
                                  <w:marTop w:val="0"/>
                                  <w:marBottom w:val="0"/>
                                  <w:divBdr>
                                    <w:top w:val="none" w:sz="0" w:space="0" w:color="auto"/>
                                    <w:left w:val="none" w:sz="0" w:space="0" w:color="auto"/>
                                    <w:bottom w:val="none" w:sz="0" w:space="0" w:color="auto"/>
                                    <w:right w:val="none" w:sz="0" w:space="0" w:color="auto"/>
                                  </w:divBdr>
                                </w:div>
                                <w:div w:id="1289629992">
                                  <w:marLeft w:val="0"/>
                                  <w:marRight w:val="0"/>
                                  <w:marTop w:val="0"/>
                                  <w:marBottom w:val="0"/>
                                  <w:divBdr>
                                    <w:top w:val="none" w:sz="0" w:space="0" w:color="auto"/>
                                    <w:left w:val="none" w:sz="0" w:space="0" w:color="auto"/>
                                    <w:bottom w:val="none" w:sz="0" w:space="0" w:color="auto"/>
                                    <w:right w:val="none" w:sz="0" w:space="0" w:color="auto"/>
                                  </w:divBdr>
                                </w:div>
                                <w:div w:id="1771974611">
                                  <w:marLeft w:val="0"/>
                                  <w:marRight w:val="0"/>
                                  <w:marTop w:val="0"/>
                                  <w:marBottom w:val="0"/>
                                  <w:divBdr>
                                    <w:top w:val="none" w:sz="0" w:space="0" w:color="auto"/>
                                    <w:left w:val="none" w:sz="0" w:space="0" w:color="auto"/>
                                    <w:bottom w:val="none" w:sz="0" w:space="0" w:color="auto"/>
                                    <w:right w:val="none" w:sz="0" w:space="0" w:color="auto"/>
                                  </w:divBdr>
                                </w:div>
                              </w:divsChild>
                            </w:div>
                            <w:div w:id="951591356">
                              <w:marLeft w:val="0"/>
                              <w:marRight w:val="0"/>
                              <w:marTop w:val="0"/>
                              <w:marBottom w:val="0"/>
                              <w:divBdr>
                                <w:top w:val="none" w:sz="0" w:space="0" w:color="auto"/>
                                <w:left w:val="none" w:sz="0" w:space="0" w:color="auto"/>
                                <w:bottom w:val="none" w:sz="0" w:space="0" w:color="auto"/>
                                <w:right w:val="none" w:sz="0" w:space="0" w:color="auto"/>
                              </w:divBdr>
                            </w:div>
                          </w:divsChild>
                        </w:div>
                        <w:div w:id="401877273">
                          <w:marLeft w:val="0"/>
                          <w:marRight w:val="0"/>
                          <w:marTop w:val="0"/>
                          <w:marBottom w:val="0"/>
                          <w:divBdr>
                            <w:top w:val="none" w:sz="0" w:space="0" w:color="auto"/>
                            <w:left w:val="none" w:sz="0" w:space="0" w:color="auto"/>
                            <w:bottom w:val="none" w:sz="0" w:space="0" w:color="auto"/>
                            <w:right w:val="none" w:sz="0" w:space="0" w:color="auto"/>
                          </w:divBdr>
                        </w:div>
                        <w:div w:id="1043864556">
                          <w:marLeft w:val="0"/>
                          <w:marRight w:val="0"/>
                          <w:marTop w:val="0"/>
                          <w:marBottom w:val="0"/>
                          <w:divBdr>
                            <w:top w:val="none" w:sz="0" w:space="0" w:color="auto"/>
                            <w:left w:val="none" w:sz="0" w:space="0" w:color="auto"/>
                            <w:bottom w:val="none" w:sz="0" w:space="0" w:color="auto"/>
                            <w:right w:val="none" w:sz="0" w:space="0" w:color="auto"/>
                          </w:divBdr>
                        </w:div>
                        <w:div w:id="1125395012">
                          <w:marLeft w:val="0"/>
                          <w:marRight w:val="0"/>
                          <w:marTop w:val="0"/>
                          <w:marBottom w:val="0"/>
                          <w:divBdr>
                            <w:top w:val="none" w:sz="0" w:space="0" w:color="auto"/>
                            <w:left w:val="none" w:sz="0" w:space="0" w:color="auto"/>
                            <w:bottom w:val="none" w:sz="0" w:space="0" w:color="auto"/>
                            <w:right w:val="none" w:sz="0" w:space="0" w:color="auto"/>
                          </w:divBdr>
                        </w:div>
                        <w:div w:id="2071032365">
                          <w:marLeft w:val="0"/>
                          <w:marRight w:val="0"/>
                          <w:marTop w:val="0"/>
                          <w:marBottom w:val="0"/>
                          <w:divBdr>
                            <w:top w:val="none" w:sz="0" w:space="0" w:color="auto"/>
                            <w:left w:val="none" w:sz="0" w:space="0" w:color="auto"/>
                            <w:bottom w:val="none" w:sz="0" w:space="0" w:color="auto"/>
                            <w:right w:val="none" w:sz="0" w:space="0" w:color="auto"/>
                          </w:divBdr>
                        </w:div>
                      </w:divsChild>
                    </w:div>
                    <w:div w:id="314726097">
                      <w:marLeft w:val="0"/>
                      <w:marRight w:val="0"/>
                      <w:marTop w:val="0"/>
                      <w:marBottom w:val="0"/>
                      <w:divBdr>
                        <w:top w:val="none" w:sz="0" w:space="0" w:color="auto"/>
                        <w:left w:val="none" w:sz="0" w:space="0" w:color="auto"/>
                        <w:bottom w:val="none" w:sz="0" w:space="0" w:color="auto"/>
                        <w:right w:val="none" w:sz="0" w:space="0" w:color="auto"/>
                      </w:divBdr>
                      <w:divsChild>
                        <w:div w:id="1527985413">
                          <w:marLeft w:val="0"/>
                          <w:marRight w:val="0"/>
                          <w:marTop w:val="0"/>
                          <w:marBottom w:val="0"/>
                          <w:divBdr>
                            <w:top w:val="none" w:sz="0" w:space="0" w:color="auto"/>
                            <w:left w:val="none" w:sz="0" w:space="0" w:color="auto"/>
                            <w:bottom w:val="none" w:sz="0" w:space="0" w:color="auto"/>
                            <w:right w:val="none" w:sz="0" w:space="0" w:color="auto"/>
                          </w:divBdr>
                        </w:div>
                        <w:div w:id="1771777753">
                          <w:marLeft w:val="0"/>
                          <w:marRight w:val="0"/>
                          <w:marTop w:val="0"/>
                          <w:marBottom w:val="0"/>
                          <w:divBdr>
                            <w:top w:val="none" w:sz="0" w:space="0" w:color="auto"/>
                            <w:left w:val="none" w:sz="0" w:space="0" w:color="auto"/>
                            <w:bottom w:val="none" w:sz="0" w:space="0" w:color="auto"/>
                            <w:right w:val="none" w:sz="0" w:space="0" w:color="auto"/>
                          </w:divBdr>
                        </w:div>
                        <w:div w:id="1822580485">
                          <w:marLeft w:val="0"/>
                          <w:marRight w:val="0"/>
                          <w:marTop w:val="0"/>
                          <w:marBottom w:val="0"/>
                          <w:divBdr>
                            <w:top w:val="none" w:sz="0" w:space="0" w:color="auto"/>
                            <w:left w:val="none" w:sz="0" w:space="0" w:color="auto"/>
                            <w:bottom w:val="none" w:sz="0" w:space="0" w:color="auto"/>
                            <w:right w:val="none" w:sz="0" w:space="0" w:color="auto"/>
                          </w:divBdr>
                        </w:div>
                      </w:divsChild>
                    </w:div>
                    <w:div w:id="1952666806">
                      <w:marLeft w:val="0"/>
                      <w:marRight w:val="0"/>
                      <w:marTop w:val="0"/>
                      <w:marBottom w:val="0"/>
                      <w:divBdr>
                        <w:top w:val="none" w:sz="0" w:space="0" w:color="auto"/>
                        <w:left w:val="none" w:sz="0" w:space="0" w:color="auto"/>
                        <w:bottom w:val="none" w:sz="0" w:space="0" w:color="auto"/>
                        <w:right w:val="none" w:sz="0" w:space="0" w:color="auto"/>
                      </w:divBdr>
                    </w:div>
                  </w:divsChild>
                </w:div>
                <w:div w:id="1200901002">
                  <w:marLeft w:val="0"/>
                  <w:marRight w:val="0"/>
                  <w:marTop w:val="0"/>
                  <w:marBottom w:val="0"/>
                  <w:divBdr>
                    <w:top w:val="none" w:sz="0" w:space="0" w:color="auto"/>
                    <w:left w:val="none" w:sz="0" w:space="0" w:color="auto"/>
                    <w:bottom w:val="none" w:sz="0" w:space="0" w:color="auto"/>
                    <w:right w:val="none" w:sz="0" w:space="0" w:color="auto"/>
                  </w:divBdr>
                </w:div>
                <w:div w:id="1288388268">
                  <w:marLeft w:val="0"/>
                  <w:marRight w:val="0"/>
                  <w:marTop w:val="0"/>
                  <w:marBottom w:val="0"/>
                  <w:divBdr>
                    <w:top w:val="none" w:sz="0" w:space="0" w:color="auto"/>
                    <w:left w:val="none" w:sz="0" w:space="0" w:color="auto"/>
                    <w:bottom w:val="none" w:sz="0" w:space="0" w:color="auto"/>
                    <w:right w:val="none" w:sz="0" w:space="0" w:color="auto"/>
                  </w:divBdr>
                  <w:divsChild>
                    <w:div w:id="1955206377">
                      <w:marLeft w:val="0"/>
                      <w:marRight w:val="0"/>
                      <w:marTop w:val="0"/>
                      <w:marBottom w:val="0"/>
                      <w:divBdr>
                        <w:top w:val="none" w:sz="0" w:space="0" w:color="auto"/>
                        <w:left w:val="none" w:sz="0" w:space="0" w:color="auto"/>
                        <w:bottom w:val="none" w:sz="0" w:space="0" w:color="auto"/>
                        <w:right w:val="none" w:sz="0" w:space="0" w:color="auto"/>
                      </w:divBdr>
                    </w:div>
                  </w:divsChild>
                </w:div>
                <w:div w:id="182990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366003">
      <w:bodyDiv w:val="1"/>
      <w:marLeft w:val="0"/>
      <w:marRight w:val="0"/>
      <w:marTop w:val="0"/>
      <w:marBottom w:val="0"/>
      <w:divBdr>
        <w:top w:val="none" w:sz="0" w:space="0" w:color="auto"/>
        <w:left w:val="none" w:sz="0" w:space="0" w:color="auto"/>
        <w:bottom w:val="none" w:sz="0" w:space="0" w:color="auto"/>
        <w:right w:val="none" w:sz="0" w:space="0" w:color="auto"/>
      </w:divBdr>
    </w:div>
    <w:div w:id="1920745498">
      <w:bodyDiv w:val="1"/>
      <w:marLeft w:val="0"/>
      <w:marRight w:val="0"/>
      <w:marTop w:val="0"/>
      <w:marBottom w:val="0"/>
      <w:divBdr>
        <w:top w:val="none" w:sz="0" w:space="0" w:color="auto"/>
        <w:left w:val="none" w:sz="0" w:space="0" w:color="auto"/>
        <w:bottom w:val="none" w:sz="0" w:space="0" w:color="auto"/>
        <w:right w:val="none" w:sz="0" w:space="0" w:color="auto"/>
      </w:divBdr>
    </w:div>
    <w:div w:id="1974821136">
      <w:bodyDiv w:val="1"/>
      <w:marLeft w:val="0"/>
      <w:marRight w:val="0"/>
      <w:marTop w:val="0"/>
      <w:marBottom w:val="0"/>
      <w:divBdr>
        <w:top w:val="none" w:sz="0" w:space="0" w:color="auto"/>
        <w:left w:val="none" w:sz="0" w:space="0" w:color="auto"/>
        <w:bottom w:val="none" w:sz="0" w:space="0" w:color="auto"/>
        <w:right w:val="none" w:sz="0" w:space="0" w:color="auto"/>
      </w:divBdr>
      <w:divsChild>
        <w:div w:id="273289067">
          <w:marLeft w:val="0"/>
          <w:marRight w:val="0"/>
          <w:marTop w:val="0"/>
          <w:marBottom w:val="0"/>
          <w:divBdr>
            <w:top w:val="none" w:sz="0" w:space="0" w:color="auto"/>
            <w:left w:val="none" w:sz="0" w:space="0" w:color="auto"/>
            <w:bottom w:val="none" w:sz="0" w:space="0" w:color="auto"/>
            <w:right w:val="none" w:sz="0" w:space="0" w:color="auto"/>
          </w:divBdr>
          <w:divsChild>
            <w:div w:id="542905616">
              <w:marLeft w:val="0"/>
              <w:marRight w:val="0"/>
              <w:marTop w:val="0"/>
              <w:marBottom w:val="0"/>
              <w:divBdr>
                <w:top w:val="none" w:sz="0" w:space="0" w:color="auto"/>
                <w:left w:val="none" w:sz="0" w:space="0" w:color="auto"/>
                <w:bottom w:val="none" w:sz="0" w:space="0" w:color="auto"/>
                <w:right w:val="none" w:sz="0" w:space="0" w:color="auto"/>
              </w:divBdr>
              <w:divsChild>
                <w:div w:id="165949474">
                  <w:marLeft w:val="0"/>
                  <w:marRight w:val="0"/>
                  <w:marTop w:val="0"/>
                  <w:marBottom w:val="0"/>
                  <w:divBdr>
                    <w:top w:val="none" w:sz="0" w:space="0" w:color="auto"/>
                    <w:left w:val="none" w:sz="0" w:space="0" w:color="auto"/>
                    <w:bottom w:val="none" w:sz="0" w:space="0" w:color="auto"/>
                    <w:right w:val="none" w:sz="0" w:space="0" w:color="auto"/>
                  </w:divBdr>
                  <w:divsChild>
                    <w:div w:id="1250194037">
                      <w:marLeft w:val="0"/>
                      <w:marRight w:val="0"/>
                      <w:marTop w:val="0"/>
                      <w:marBottom w:val="0"/>
                      <w:divBdr>
                        <w:top w:val="none" w:sz="0" w:space="0" w:color="auto"/>
                        <w:left w:val="none" w:sz="0" w:space="0" w:color="auto"/>
                        <w:bottom w:val="none" w:sz="0" w:space="0" w:color="auto"/>
                        <w:right w:val="none" w:sz="0" w:space="0" w:color="auto"/>
                      </w:divBdr>
                      <w:divsChild>
                        <w:div w:id="1557356819">
                          <w:marLeft w:val="0"/>
                          <w:marRight w:val="0"/>
                          <w:marTop w:val="0"/>
                          <w:marBottom w:val="0"/>
                          <w:divBdr>
                            <w:top w:val="none" w:sz="0" w:space="0" w:color="auto"/>
                            <w:left w:val="none" w:sz="0" w:space="0" w:color="auto"/>
                            <w:bottom w:val="none" w:sz="0" w:space="0" w:color="auto"/>
                            <w:right w:val="none" w:sz="0" w:space="0" w:color="auto"/>
                          </w:divBdr>
                          <w:divsChild>
                            <w:div w:id="1801848134">
                              <w:marLeft w:val="0"/>
                              <w:marRight w:val="0"/>
                              <w:marTop w:val="0"/>
                              <w:marBottom w:val="0"/>
                              <w:divBdr>
                                <w:top w:val="none" w:sz="0" w:space="0" w:color="auto"/>
                                <w:left w:val="none" w:sz="0" w:space="0" w:color="auto"/>
                                <w:bottom w:val="none" w:sz="0" w:space="0" w:color="auto"/>
                                <w:right w:val="none" w:sz="0" w:space="0" w:color="auto"/>
                              </w:divBdr>
                              <w:divsChild>
                                <w:div w:id="957225538">
                                  <w:marLeft w:val="0"/>
                                  <w:marRight w:val="0"/>
                                  <w:marTop w:val="0"/>
                                  <w:marBottom w:val="0"/>
                                  <w:divBdr>
                                    <w:top w:val="single" w:sz="6" w:space="0" w:color="F5F5F5"/>
                                    <w:left w:val="single" w:sz="6" w:space="0" w:color="F5F5F5"/>
                                    <w:bottom w:val="single" w:sz="6" w:space="0" w:color="F5F5F5"/>
                                    <w:right w:val="single" w:sz="6" w:space="0" w:color="F5F5F5"/>
                                  </w:divBdr>
                                  <w:divsChild>
                                    <w:div w:id="796024133">
                                      <w:marLeft w:val="0"/>
                                      <w:marRight w:val="0"/>
                                      <w:marTop w:val="0"/>
                                      <w:marBottom w:val="0"/>
                                      <w:divBdr>
                                        <w:top w:val="none" w:sz="0" w:space="0" w:color="auto"/>
                                        <w:left w:val="none" w:sz="0" w:space="0" w:color="auto"/>
                                        <w:bottom w:val="none" w:sz="0" w:space="0" w:color="auto"/>
                                        <w:right w:val="none" w:sz="0" w:space="0" w:color="auto"/>
                                      </w:divBdr>
                                      <w:divsChild>
                                        <w:div w:id="49561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3692467">
      <w:bodyDiv w:val="1"/>
      <w:marLeft w:val="0"/>
      <w:marRight w:val="0"/>
      <w:marTop w:val="0"/>
      <w:marBottom w:val="0"/>
      <w:divBdr>
        <w:top w:val="none" w:sz="0" w:space="0" w:color="auto"/>
        <w:left w:val="none" w:sz="0" w:space="0" w:color="auto"/>
        <w:bottom w:val="none" w:sz="0" w:space="0" w:color="auto"/>
        <w:right w:val="none" w:sz="0" w:space="0" w:color="auto"/>
      </w:divBdr>
      <w:divsChild>
        <w:div w:id="440225063">
          <w:marLeft w:val="0"/>
          <w:marRight w:val="0"/>
          <w:marTop w:val="0"/>
          <w:marBottom w:val="0"/>
          <w:divBdr>
            <w:top w:val="none" w:sz="0" w:space="0" w:color="auto"/>
            <w:left w:val="none" w:sz="0" w:space="0" w:color="auto"/>
            <w:bottom w:val="none" w:sz="0" w:space="0" w:color="auto"/>
            <w:right w:val="none" w:sz="0" w:space="0" w:color="auto"/>
          </w:divBdr>
          <w:divsChild>
            <w:div w:id="1704011115">
              <w:marLeft w:val="0"/>
              <w:marRight w:val="0"/>
              <w:marTop w:val="0"/>
              <w:marBottom w:val="0"/>
              <w:divBdr>
                <w:top w:val="none" w:sz="0" w:space="0" w:color="auto"/>
                <w:left w:val="none" w:sz="0" w:space="0" w:color="auto"/>
                <w:bottom w:val="none" w:sz="0" w:space="0" w:color="auto"/>
                <w:right w:val="none" w:sz="0" w:space="0" w:color="auto"/>
              </w:divBdr>
              <w:divsChild>
                <w:div w:id="1693265993">
                  <w:marLeft w:val="0"/>
                  <w:marRight w:val="0"/>
                  <w:marTop w:val="0"/>
                  <w:marBottom w:val="0"/>
                  <w:divBdr>
                    <w:top w:val="none" w:sz="0" w:space="0" w:color="auto"/>
                    <w:left w:val="none" w:sz="0" w:space="0" w:color="auto"/>
                    <w:bottom w:val="none" w:sz="0" w:space="0" w:color="auto"/>
                    <w:right w:val="none" w:sz="0" w:space="0" w:color="auto"/>
                  </w:divBdr>
                  <w:divsChild>
                    <w:div w:id="334453335">
                      <w:marLeft w:val="0"/>
                      <w:marRight w:val="0"/>
                      <w:marTop w:val="0"/>
                      <w:marBottom w:val="0"/>
                      <w:divBdr>
                        <w:top w:val="none" w:sz="0" w:space="0" w:color="auto"/>
                        <w:left w:val="none" w:sz="0" w:space="0" w:color="auto"/>
                        <w:bottom w:val="none" w:sz="0" w:space="0" w:color="auto"/>
                        <w:right w:val="none" w:sz="0" w:space="0" w:color="auto"/>
                      </w:divBdr>
                      <w:divsChild>
                        <w:div w:id="442652742">
                          <w:marLeft w:val="0"/>
                          <w:marRight w:val="0"/>
                          <w:marTop w:val="0"/>
                          <w:marBottom w:val="0"/>
                          <w:divBdr>
                            <w:top w:val="none" w:sz="0" w:space="0" w:color="auto"/>
                            <w:left w:val="none" w:sz="0" w:space="0" w:color="auto"/>
                            <w:bottom w:val="none" w:sz="0" w:space="0" w:color="auto"/>
                            <w:right w:val="none" w:sz="0" w:space="0" w:color="auto"/>
                          </w:divBdr>
                          <w:divsChild>
                            <w:div w:id="560867371">
                              <w:marLeft w:val="0"/>
                              <w:marRight w:val="0"/>
                              <w:marTop w:val="0"/>
                              <w:marBottom w:val="0"/>
                              <w:divBdr>
                                <w:top w:val="none" w:sz="0" w:space="0" w:color="auto"/>
                                <w:left w:val="none" w:sz="0" w:space="0" w:color="auto"/>
                                <w:bottom w:val="none" w:sz="0" w:space="0" w:color="auto"/>
                                <w:right w:val="none" w:sz="0" w:space="0" w:color="auto"/>
                              </w:divBdr>
                              <w:divsChild>
                                <w:div w:id="1352688221">
                                  <w:marLeft w:val="0"/>
                                  <w:marRight w:val="0"/>
                                  <w:marTop w:val="0"/>
                                  <w:marBottom w:val="0"/>
                                  <w:divBdr>
                                    <w:top w:val="single" w:sz="6" w:space="0" w:color="F5F5F5"/>
                                    <w:left w:val="single" w:sz="6" w:space="0" w:color="F5F5F5"/>
                                    <w:bottom w:val="single" w:sz="6" w:space="0" w:color="F5F5F5"/>
                                    <w:right w:val="single" w:sz="6" w:space="0" w:color="F5F5F5"/>
                                  </w:divBdr>
                                  <w:divsChild>
                                    <w:div w:id="1004820415">
                                      <w:marLeft w:val="0"/>
                                      <w:marRight w:val="0"/>
                                      <w:marTop w:val="0"/>
                                      <w:marBottom w:val="0"/>
                                      <w:divBdr>
                                        <w:top w:val="none" w:sz="0" w:space="0" w:color="auto"/>
                                        <w:left w:val="none" w:sz="0" w:space="0" w:color="auto"/>
                                        <w:bottom w:val="none" w:sz="0" w:space="0" w:color="auto"/>
                                        <w:right w:val="none" w:sz="0" w:space="0" w:color="auto"/>
                                      </w:divBdr>
                                      <w:divsChild>
                                        <w:div w:id="137226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9C2CF-97BB-4B3D-8C58-580E1B998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3615</Words>
  <Characters>20968</Characters>
  <Application>Microsoft Office Word</Application>
  <DocSecurity>0</DocSecurity>
  <Lines>174</Lines>
  <Paragraphs>49</Paragraphs>
  <ScaleCrop>false</ScaleCrop>
  <HeadingPairs>
    <vt:vector size="6" baseType="variant">
      <vt:variant>
        <vt:lpstr>Title</vt:lpstr>
      </vt:variant>
      <vt:variant>
        <vt:i4>1</vt:i4>
      </vt:variant>
      <vt:variant>
        <vt:lpstr>Tytuł</vt:lpstr>
      </vt:variant>
      <vt:variant>
        <vt:i4>1</vt:i4>
      </vt:variant>
      <vt:variant>
        <vt:lpstr>Rubrik</vt:lpstr>
      </vt:variant>
      <vt:variant>
        <vt:i4>1</vt:i4>
      </vt:variant>
    </vt:vector>
  </HeadingPairs>
  <TitlesOfParts>
    <vt:vector size="3" baseType="lpstr">
      <vt:lpstr/>
      <vt:lpstr/>
      <vt:lpstr/>
    </vt:vector>
  </TitlesOfParts>
  <Company>Latvenergo</Company>
  <LinksUpToDate>false</LinksUpToDate>
  <CharactersWithSpaces>24534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Donatas Matelionis</dc:creator>
  <cp:lastModifiedBy>Kristofer Vare</cp:lastModifiedBy>
  <cp:revision>2</cp:revision>
  <cp:lastPrinted>2017-11-09T09:57:00Z</cp:lastPrinted>
  <dcterms:created xsi:type="dcterms:W3CDTF">2019-07-13T07:03:00Z</dcterms:created>
  <dcterms:modified xsi:type="dcterms:W3CDTF">2019-07-13T07:03:00Z</dcterms:modified>
</cp:coreProperties>
</file>